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F04A3" w14:textId="77777777" w:rsidR="00A40507" w:rsidRDefault="007433F8">
      <w:pPr>
        <w:pStyle w:val="Ttulo"/>
        <w:jc w:val="center"/>
        <w:rPr>
          <w:color w:val="999999"/>
          <w:sz w:val="32"/>
          <w:szCs w:val="32"/>
        </w:rPr>
      </w:pPr>
      <w:bookmarkStart w:id="0" w:name="_c17hwme8tjoc" w:colFirst="0" w:colLast="0"/>
      <w:bookmarkEnd w:id="0"/>
      <w:r>
        <w:rPr>
          <w:color w:val="999999"/>
          <w:sz w:val="32"/>
          <w:szCs w:val="32"/>
        </w:rPr>
        <w:t>Aplicaciones web 1</w:t>
      </w:r>
    </w:p>
    <w:p w14:paraId="06818496" w14:textId="77777777" w:rsidR="00A40507" w:rsidRDefault="007433F8">
      <w:pPr>
        <w:pStyle w:val="Ttulo1"/>
      </w:pPr>
      <w:bookmarkStart w:id="1" w:name="_e4nxkgt9eik" w:colFirst="0" w:colLast="0"/>
      <w:bookmarkEnd w:id="1"/>
      <w:r>
        <w:t>Actividad 2</w:t>
      </w:r>
    </w:p>
    <w:p w14:paraId="31C817C7" w14:textId="77777777" w:rsidR="00A40507" w:rsidRDefault="007433F8">
      <w:r>
        <w:t>Actividad a desarrollar en grupo. La entrega es individual para que quede el registro.</w:t>
      </w:r>
    </w:p>
    <w:p w14:paraId="64450A5A" w14:textId="77777777" w:rsidR="00A40507" w:rsidRDefault="007433F8">
      <w:pPr>
        <w:pStyle w:val="Ttulo2"/>
        <w:keepNext w:val="0"/>
        <w:keepLines w:val="0"/>
        <w:widowControl w:val="0"/>
        <w:spacing w:after="240" w:line="240" w:lineRule="auto"/>
        <w:rPr>
          <w:b/>
          <w:bCs/>
        </w:rPr>
      </w:pPr>
      <w:bookmarkStart w:id="2" w:name="_ppejylvc9dyz" w:colFirst="0" w:colLast="0"/>
      <w:bookmarkEnd w:id="2"/>
      <w:r>
        <w:rPr>
          <w:rFonts w:ascii="Arial" w:eastAsia="Arial" w:hAnsi="Arial" w:cs="Arial"/>
          <w:b/>
          <w:bCs/>
          <w:color w:val="1A365D"/>
          <w:sz w:val="30"/>
          <w:szCs w:val="30"/>
        </w:rPr>
        <w:t xml:space="preserve">MPA/SPA y </w:t>
      </w:r>
      <w:proofErr w:type="spellStart"/>
      <w:r>
        <w:rPr>
          <w:rFonts w:ascii="Arial" w:eastAsia="Arial" w:hAnsi="Arial" w:cs="Arial"/>
          <w:b/>
          <w:bCs/>
          <w:color w:val="1A365D"/>
          <w:sz w:val="30"/>
          <w:szCs w:val="30"/>
        </w:rPr>
        <w:t>Wireframes</w:t>
      </w:r>
      <w:proofErr w:type="spellEnd"/>
    </w:p>
    <w:p w14:paraId="47AB0F76" w14:textId="77777777" w:rsidR="00A40507" w:rsidRDefault="007433F8">
      <w:pPr>
        <w:pStyle w:val="Ttulo3"/>
        <w:rPr>
          <w:b/>
          <w:bCs/>
          <w:color w:val="000000"/>
        </w:rPr>
      </w:pPr>
      <w:r>
        <w:rPr>
          <w:b/>
          <w:bCs/>
          <w:color w:val="000000"/>
        </w:rPr>
        <w:t>Continuar con el caso de negocio de la actividad 1.</w:t>
      </w:r>
    </w:p>
    <w:p w14:paraId="087D09DF" w14:textId="77777777" w:rsidR="00A40507" w:rsidRDefault="007433F8">
      <w:pPr>
        <w:pStyle w:val="Ttulo3"/>
      </w:pPr>
      <w:r>
        <w:t>Consignas</w:t>
      </w:r>
    </w:p>
    <w:p w14:paraId="3FF067FC" w14:textId="77777777" w:rsidR="00A40507" w:rsidRDefault="007433F8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sz w:val="22"/>
          <w:szCs w:val="22"/>
        </w:rPr>
      </w:pPr>
      <w:r>
        <w:rPr>
          <w:b/>
          <w:bCs/>
          <w:sz w:val="22"/>
          <w:szCs w:val="22"/>
        </w:rPr>
        <w:t>Mapa del sitio (</w:t>
      </w:r>
      <w:proofErr w:type="spellStart"/>
      <w:r>
        <w:rPr>
          <w:b/>
          <w:bCs/>
          <w:sz w:val="22"/>
          <w:szCs w:val="22"/>
        </w:rPr>
        <w:t>Sitemap</w:t>
      </w:r>
      <w:proofErr w:type="spellEnd"/>
      <w:r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Diseñar la estructura jerárquica de páginas y módulos de la aplicación.</w:t>
      </w:r>
    </w:p>
    <w:p w14:paraId="04D1FC54" w14:textId="77777777" w:rsidR="00A40507" w:rsidRDefault="007433F8">
      <w:pPr>
        <w:widowControl w:val="0"/>
        <w:numPr>
          <w:ilvl w:val="0"/>
          <w:numId w:val="2"/>
        </w:numPr>
        <w:spacing w:after="200"/>
        <w:rPr>
          <w:sz w:val="22"/>
          <w:szCs w:val="22"/>
        </w:rPr>
      </w:pPr>
      <w:r>
        <w:rPr>
          <w:b/>
          <w:bCs/>
          <w:sz w:val="22"/>
          <w:szCs w:val="22"/>
        </w:rPr>
        <w:t>Definición de estrategia MPA vs. SPA:</w:t>
      </w:r>
    </w:p>
    <w:p w14:paraId="06C9C476" w14:textId="77777777" w:rsidR="00A40507" w:rsidRDefault="007433F8">
      <w:pPr>
        <w:widowControl w:val="0"/>
        <w:numPr>
          <w:ilvl w:val="1"/>
          <w:numId w:val="3"/>
        </w:numPr>
        <w:spacing w:after="200"/>
        <w:rPr>
          <w:rFonts w:ascii="Arial" w:eastAsia="Arial" w:hAnsi="Arial" w:cs="Arial"/>
          <w:sz w:val="22"/>
          <w:szCs w:val="22"/>
        </w:rPr>
      </w:pPr>
      <w:r>
        <w:rPr>
          <w:sz w:val="22"/>
          <w:szCs w:val="22"/>
        </w:rPr>
        <w:t xml:space="preserve">Indicar qué páginas funcionarán bajo el esquema </w:t>
      </w:r>
      <w:r>
        <w:rPr>
          <w:b/>
          <w:bCs/>
          <w:sz w:val="22"/>
          <w:szCs w:val="22"/>
        </w:rPr>
        <w:t>MPA</w:t>
      </w:r>
      <w:r>
        <w:rPr>
          <w:sz w:val="22"/>
          <w:szCs w:val="22"/>
        </w:rPr>
        <w:t xml:space="preserve"> (Multi-Page </w:t>
      </w:r>
      <w:proofErr w:type="spellStart"/>
      <w:r>
        <w:rPr>
          <w:sz w:val="22"/>
          <w:szCs w:val="22"/>
        </w:rPr>
        <w:t>Application</w:t>
      </w:r>
      <w:proofErr w:type="spellEnd"/>
      <w:r>
        <w:rPr>
          <w:sz w:val="22"/>
          <w:szCs w:val="22"/>
        </w:rPr>
        <w:t>) y justificar la decisión (ej. SEO, estructura independiente).</w:t>
      </w:r>
    </w:p>
    <w:p w14:paraId="0582A136" w14:textId="77777777" w:rsidR="00A40507" w:rsidRDefault="007433F8">
      <w:pPr>
        <w:widowControl w:val="0"/>
        <w:numPr>
          <w:ilvl w:val="1"/>
          <w:numId w:val="3"/>
        </w:numPr>
        <w:spacing w:after="200"/>
        <w:rPr>
          <w:rFonts w:ascii="Arial" w:eastAsia="Arial" w:hAnsi="Arial" w:cs="Arial"/>
          <w:sz w:val="22"/>
          <w:szCs w:val="22"/>
        </w:rPr>
      </w:pPr>
      <w:r>
        <w:rPr>
          <w:sz w:val="22"/>
          <w:szCs w:val="22"/>
        </w:rPr>
        <w:t xml:space="preserve">Indicar qué módulos funcionarán como </w:t>
      </w:r>
      <w:r>
        <w:rPr>
          <w:b/>
          <w:bCs/>
          <w:sz w:val="22"/>
          <w:szCs w:val="22"/>
        </w:rPr>
        <w:t>SPA</w:t>
      </w:r>
      <w:r>
        <w:rPr>
          <w:sz w:val="22"/>
          <w:szCs w:val="22"/>
        </w:rPr>
        <w:t xml:space="preserve"> (Single-Page </w:t>
      </w:r>
      <w:proofErr w:type="spellStart"/>
      <w:r>
        <w:rPr>
          <w:sz w:val="22"/>
          <w:szCs w:val="22"/>
        </w:rPr>
        <w:t>Application</w:t>
      </w:r>
      <w:proofErr w:type="spellEnd"/>
      <w:r>
        <w:rPr>
          <w:sz w:val="22"/>
          <w:szCs w:val="22"/>
        </w:rPr>
        <w:t>) y explicitar qué datos o componentes se actualizarán dinámicamente con JavaScript.</w:t>
      </w:r>
    </w:p>
    <w:p w14:paraId="7F6F4CE3" w14:textId="77777777" w:rsidR="00A40507" w:rsidRDefault="007433F8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sz w:val="22"/>
          <w:szCs w:val="22"/>
        </w:rPr>
      </w:pPr>
      <w:r>
        <w:rPr>
          <w:b/>
          <w:bCs/>
          <w:sz w:val="22"/>
          <w:szCs w:val="22"/>
        </w:rPr>
        <w:t>Bocetos a mano:</w:t>
      </w:r>
      <w:r>
        <w:rPr>
          <w:sz w:val="22"/>
          <w:szCs w:val="22"/>
        </w:rPr>
        <w:t xml:space="preserve"> Dibujar a mano alzada en papel las 3 vistas o secciones principales de la web, tanto para </w:t>
      </w:r>
      <w:r>
        <w:rPr>
          <w:b/>
          <w:bCs/>
          <w:sz w:val="22"/>
          <w:szCs w:val="22"/>
        </w:rPr>
        <w:t>móvil</w:t>
      </w:r>
      <w:r>
        <w:rPr>
          <w:sz w:val="22"/>
          <w:szCs w:val="22"/>
        </w:rPr>
        <w:t xml:space="preserve"> como para </w:t>
      </w:r>
      <w:r>
        <w:rPr>
          <w:b/>
          <w:bCs/>
          <w:sz w:val="22"/>
          <w:szCs w:val="22"/>
        </w:rPr>
        <w:t>escritorio</w:t>
      </w:r>
      <w:r>
        <w:rPr>
          <w:sz w:val="22"/>
          <w:szCs w:val="22"/>
        </w:rPr>
        <w:t>.</w:t>
      </w:r>
    </w:p>
    <w:p w14:paraId="6BE58A1D" w14:textId="77777777" w:rsidR="00A40507" w:rsidRDefault="007433F8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Wireframe</w:t>
      </w:r>
      <w:proofErr w:type="spellEnd"/>
      <w:r>
        <w:rPr>
          <w:b/>
          <w:bCs/>
          <w:sz w:val="22"/>
          <w:szCs w:val="22"/>
        </w:rPr>
        <w:t xml:space="preserve"> digital:</w:t>
      </w:r>
      <w:r>
        <w:rPr>
          <w:sz w:val="22"/>
          <w:szCs w:val="22"/>
        </w:rPr>
        <w:t xml:space="preserve"> Crear un lienzo en </w:t>
      </w:r>
      <w:hyperlink r:id="rId7">
        <w:proofErr w:type="spellStart"/>
        <w:r w:rsidR="00A40507">
          <w:rPr>
            <w:color w:val="1155CC"/>
            <w:sz w:val="22"/>
            <w:szCs w:val="22"/>
            <w:u w:val="single"/>
          </w:rPr>
          <w:t>Canva</w:t>
        </w:r>
        <w:proofErr w:type="spellEnd"/>
      </w:hyperlink>
      <w:r>
        <w:rPr>
          <w:sz w:val="22"/>
          <w:szCs w:val="22"/>
        </w:rPr>
        <w:t xml:space="preserve"> y pasar los bocetos de papel a un </w:t>
      </w:r>
      <w:proofErr w:type="spellStart"/>
      <w:r>
        <w:rPr>
          <w:sz w:val="22"/>
          <w:szCs w:val="22"/>
        </w:rPr>
        <w:t>wireframe</w:t>
      </w:r>
      <w:proofErr w:type="spellEnd"/>
      <w:r>
        <w:rPr>
          <w:sz w:val="22"/>
          <w:szCs w:val="22"/>
        </w:rPr>
        <w:t xml:space="preserve"> de media fidelidad (</w:t>
      </w:r>
      <w:proofErr w:type="spellStart"/>
      <w:r>
        <w:rPr>
          <w:sz w:val="22"/>
          <w:szCs w:val="22"/>
        </w:rPr>
        <w:t>Mid</w:t>
      </w:r>
      <w:proofErr w:type="spellEnd"/>
      <w:r>
        <w:rPr>
          <w:sz w:val="22"/>
          <w:szCs w:val="22"/>
        </w:rPr>
        <w:t>-Fi) utilizando grillas responsive estándar (Desktop: 1440px / Mobile: 375px).</w:t>
      </w:r>
    </w:p>
    <w:p w14:paraId="5FF058DE" w14:textId="77777777" w:rsidR="00A40507" w:rsidRDefault="007433F8">
      <w:pPr>
        <w:pStyle w:val="Ttulo3"/>
        <w:widowControl w:val="0"/>
      </w:pPr>
      <w:bookmarkStart w:id="3" w:name="_3nm02rk0ndwt" w:colFirst="0" w:colLast="0"/>
      <w:bookmarkEnd w:id="3"/>
      <w:r>
        <w:t xml:space="preserve">Uso obligatorio de inteligencia artificial (IA) </w:t>
      </w:r>
    </w:p>
    <w:p w14:paraId="228E30DD" w14:textId="77777777" w:rsidR="00A40507" w:rsidRDefault="007433F8">
      <w:pPr>
        <w:widowControl w:val="0"/>
        <w:numPr>
          <w:ilvl w:val="0"/>
          <w:numId w:val="1"/>
        </w:numPr>
        <w:spacing w:after="200"/>
        <w:rPr>
          <w:rFonts w:ascii="Arial" w:eastAsia="Arial" w:hAnsi="Arial" w:cs="Arial"/>
          <w:sz w:val="22"/>
          <w:szCs w:val="22"/>
        </w:rPr>
      </w:pPr>
      <w:r>
        <w:rPr>
          <w:b/>
          <w:bCs/>
          <w:color w:val="2D3748"/>
          <w:sz w:val="22"/>
          <w:szCs w:val="22"/>
        </w:rPr>
        <w:t xml:space="preserve">Asistencia en </w:t>
      </w:r>
      <w:proofErr w:type="spellStart"/>
      <w:r>
        <w:rPr>
          <w:b/>
          <w:bCs/>
          <w:color w:val="2D3748"/>
          <w:sz w:val="22"/>
          <w:szCs w:val="22"/>
        </w:rPr>
        <w:t>Sitemap</w:t>
      </w:r>
      <w:proofErr w:type="spellEnd"/>
      <w:r>
        <w:rPr>
          <w:b/>
          <w:bCs/>
          <w:color w:val="2D3748"/>
          <w:sz w:val="22"/>
          <w:szCs w:val="22"/>
        </w:rPr>
        <w:t xml:space="preserve"> y MPA/SPA:</w:t>
      </w:r>
      <w:r>
        <w:rPr>
          <w:color w:val="2D3748"/>
          <w:sz w:val="22"/>
          <w:szCs w:val="22"/>
        </w:rPr>
        <w:t xml:space="preserve"> Utilizar la IA para solicitar una propuesta de árbol de navegación y evaluar qué partes del proyecto conviene desarrollar como SPA.</w:t>
      </w:r>
      <w:r>
        <w:rPr>
          <w:color w:val="2D3748"/>
          <w:sz w:val="22"/>
          <w:szCs w:val="22"/>
        </w:rPr>
        <w:br/>
      </w:r>
      <w:r>
        <w:rPr>
          <w:u w:val="single"/>
        </w:rPr>
        <w:lastRenderedPageBreak/>
        <w:t xml:space="preserve">Se debe adjuntar en la entrega la captura o transcripción del </w:t>
      </w:r>
      <w:proofErr w:type="spellStart"/>
      <w:r>
        <w:rPr>
          <w:u w:val="single"/>
        </w:rPr>
        <w:t>prompt</w:t>
      </w:r>
      <w:proofErr w:type="spellEnd"/>
      <w:r>
        <w:rPr>
          <w:u w:val="single"/>
        </w:rPr>
        <w:t xml:space="preserve"> utilizado y la respuesta obtenida (historial).</w:t>
      </w:r>
      <w:r>
        <w:rPr>
          <w:color w:val="2D3748"/>
          <w:sz w:val="22"/>
          <w:szCs w:val="22"/>
        </w:rPr>
        <w:br/>
      </w:r>
      <w:r>
        <w:rPr>
          <w:color w:val="2D3748"/>
          <w:sz w:val="22"/>
          <w:szCs w:val="22"/>
        </w:rPr>
        <w:br/>
      </w:r>
      <w:proofErr w:type="spellStart"/>
      <w:r>
        <w:rPr>
          <w:color w:val="2D3748"/>
          <w:sz w:val="22"/>
          <w:szCs w:val="22"/>
        </w:rPr>
        <w:t>Prompt</w:t>
      </w:r>
      <w:proofErr w:type="spellEnd"/>
      <w:r>
        <w:rPr>
          <w:color w:val="2D3748"/>
          <w:sz w:val="22"/>
          <w:szCs w:val="22"/>
        </w:rPr>
        <w:t xml:space="preserve"> base:</w:t>
      </w:r>
      <w:r>
        <w:rPr>
          <w:sz w:val="22"/>
          <w:szCs w:val="22"/>
        </w:rPr>
        <w:br/>
      </w:r>
      <w:r>
        <w:rPr>
          <w:i/>
          <w:iCs/>
          <w:color w:val="741B47"/>
          <w:sz w:val="22"/>
          <w:szCs w:val="22"/>
        </w:rPr>
        <w:t>"Actúa como un arquitecto de software web. Tengo un proyecto de [</w:t>
      </w:r>
      <w:r>
        <w:rPr>
          <w:b/>
          <w:bCs/>
          <w:i/>
          <w:iCs/>
          <w:color w:val="741B47"/>
          <w:sz w:val="22"/>
          <w:szCs w:val="22"/>
        </w:rPr>
        <w:t>negocio</w:t>
      </w:r>
      <w:r>
        <w:rPr>
          <w:i/>
          <w:iCs/>
          <w:color w:val="741B47"/>
          <w:sz w:val="22"/>
          <w:szCs w:val="22"/>
        </w:rPr>
        <w:t xml:space="preserve">]. Propón un </w:t>
      </w:r>
      <w:proofErr w:type="spellStart"/>
      <w:r>
        <w:rPr>
          <w:i/>
          <w:iCs/>
          <w:color w:val="741B47"/>
          <w:sz w:val="22"/>
          <w:szCs w:val="22"/>
        </w:rPr>
        <w:t>sitemap</w:t>
      </w:r>
      <w:proofErr w:type="spellEnd"/>
      <w:r>
        <w:rPr>
          <w:i/>
          <w:iCs/>
          <w:color w:val="741B47"/>
          <w:sz w:val="22"/>
          <w:szCs w:val="22"/>
        </w:rPr>
        <w:t xml:space="preserve"> en formato de lista para el sitio web y recomiéndame qué secciones deberían ser MPA y cuáles SPA, justificando el impacto en la experiencia de usuario y el rendimiento."</w:t>
      </w:r>
    </w:p>
    <w:p w14:paraId="43F55D8F" w14:textId="77777777" w:rsidR="00A40507" w:rsidRDefault="007433F8">
      <w:pPr>
        <w:widowControl w:val="0"/>
        <w:numPr>
          <w:ilvl w:val="0"/>
          <w:numId w:val="1"/>
        </w:numPr>
        <w:spacing w:after="200"/>
        <w:rPr>
          <w:rFonts w:ascii="Arial" w:eastAsia="Arial" w:hAnsi="Arial" w:cs="Arial"/>
          <w:sz w:val="22"/>
          <w:szCs w:val="22"/>
        </w:rPr>
      </w:pPr>
      <w:r>
        <w:rPr>
          <w:b/>
          <w:bCs/>
          <w:color w:val="2D3748"/>
          <w:sz w:val="22"/>
          <w:szCs w:val="22"/>
        </w:rPr>
        <w:t>Asistencia en diseño/</w:t>
      </w:r>
      <w:proofErr w:type="spellStart"/>
      <w:r>
        <w:rPr>
          <w:b/>
          <w:bCs/>
          <w:color w:val="2D3748"/>
          <w:sz w:val="22"/>
          <w:szCs w:val="22"/>
        </w:rPr>
        <w:t>prompts</w:t>
      </w:r>
      <w:proofErr w:type="spellEnd"/>
      <w:r>
        <w:rPr>
          <w:b/>
          <w:bCs/>
          <w:color w:val="2D3748"/>
          <w:sz w:val="22"/>
          <w:szCs w:val="22"/>
        </w:rPr>
        <w:t xml:space="preserve"> de </w:t>
      </w:r>
      <w:proofErr w:type="spellStart"/>
      <w:r>
        <w:rPr>
          <w:b/>
          <w:bCs/>
          <w:color w:val="2D3748"/>
          <w:sz w:val="22"/>
          <w:szCs w:val="22"/>
        </w:rPr>
        <w:t>layout</w:t>
      </w:r>
      <w:proofErr w:type="spellEnd"/>
      <w:r>
        <w:rPr>
          <w:b/>
          <w:bCs/>
          <w:color w:val="2D3748"/>
          <w:sz w:val="22"/>
          <w:szCs w:val="22"/>
        </w:rPr>
        <w:t xml:space="preserve"> (plantilla):</w:t>
      </w:r>
      <w:r>
        <w:rPr>
          <w:color w:val="2D3748"/>
          <w:sz w:val="22"/>
          <w:szCs w:val="22"/>
        </w:rPr>
        <w:t xml:space="preserve"> Consultar a la IA sobre la distribución recomendada de componentes UX para pantallas móviles (</w:t>
      </w:r>
      <w:proofErr w:type="spellStart"/>
      <w:r>
        <w:rPr>
          <w:color w:val="2D3748"/>
          <w:sz w:val="22"/>
          <w:szCs w:val="22"/>
        </w:rPr>
        <w:t>mobile-first</w:t>
      </w:r>
      <w:proofErr w:type="spellEnd"/>
      <w:r>
        <w:rPr>
          <w:color w:val="2D3748"/>
          <w:sz w:val="22"/>
          <w:szCs w:val="22"/>
        </w:rPr>
        <w:t>) según las historias de usuario definidas.</w:t>
      </w:r>
    </w:p>
    <w:p w14:paraId="37131788" w14:textId="77777777" w:rsidR="00A40507" w:rsidRDefault="007433F8">
      <w:pPr>
        <w:numPr>
          <w:ilvl w:val="0"/>
          <w:numId w:val="1"/>
        </w:numPr>
        <w:spacing w:after="200"/>
        <w:rPr>
          <w:highlight w:val="yellow"/>
        </w:rPr>
      </w:pPr>
      <w:r>
        <w:rPr>
          <w:highlight w:val="yellow"/>
          <w:u w:val="single"/>
        </w:rPr>
        <w:t>Tarea del grupo</w:t>
      </w:r>
      <w:r>
        <w:rPr>
          <w:highlight w:val="yellow"/>
        </w:rPr>
        <w:t>: Auditar la respuesta de la IA, ajustar los textos según el criterio propio del grupo y refinar la redacción final.</w:t>
      </w:r>
    </w:p>
    <w:p w14:paraId="727A9B6A" w14:textId="77777777" w:rsidR="00A40507" w:rsidRDefault="00A4050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64A917A2" w14:textId="77777777" w:rsidR="00A40507" w:rsidRDefault="00A4050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5FC91DF" w14:textId="77777777" w:rsidR="00A40507" w:rsidRDefault="007433F8">
      <w:pPr>
        <w:spacing w:after="200"/>
        <w:rPr>
          <w:b/>
          <w:bCs/>
        </w:rPr>
      </w:pPr>
      <w:r>
        <w:rPr>
          <w:b/>
          <w:bCs/>
        </w:rPr>
        <w:t>Resolver aquí. Descargar en PDF y subir al repositorio.</w:t>
      </w:r>
    </w:p>
    <w:p w14:paraId="0574E0B2" w14:textId="4A4884A9" w:rsidR="00A40507" w:rsidRPr="00B26F73" w:rsidRDefault="00A40507">
      <w:pPr>
        <w:widowControl w:val="0"/>
        <w:spacing w:after="200"/>
        <w:rPr>
          <w:rFonts w:ascii="Arial" w:eastAsia="Arial" w:hAnsi="Arial" w:cs="Arial"/>
          <w:color w:val="2D3748"/>
        </w:rPr>
      </w:pPr>
    </w:p>
    <w:p w14:paraId="7B170BB1" w14:textId="427105F9" w:rsidR="00B26F73" w:rsidRPr="00B26F73" w:rsidRDefault="00B26F73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36"/>
          <w:szCs w:val="36"/>
          <w:u w:val="single"/>
        </w:rPr>
      </w:pPr>
      <w:r w:rsidRPr="00B26F73">
        <w:rPr>
          <w:rFonts w:ascii="Arial" w:eastAsia="Arial" w:hAnsi="Arial" w:cs="Arial"/>
          <w:b/>
          <w:bCs/>
          <w:color w:val="2D3748"/>
          <w:sz w:val="36"/>
          <w:szCs w:val="36"/>
          <w:u w:val="single"/>
        </w:rPr>
        <w:t>Mapa del Sitio (</w:t>
      </w:r>
      <w:proofErr w:type="spellStart"/>
      <w:r w:rsidRPr="00B26F73">
        <w:rPr>
          <w:rFonts w:ascii="Arial" w:eastAsia="Arial" w:hAnsi="Arial" w:cs="Arial"/>
          <w:b/>
          <w:bCs/>
          <w:color w:val="2D3748"/>
          <w:sz w:val="36"/>
          <w:szCs w:val="36"/>
          <w:u w:val="single"/>
        </w:rPr>
        <w:t>Sitemap</w:t>
      </w:r>
      <w:proofErr w:type="spellEnd"/>
      <w:r w:rsidRPr="00B26F73">
        <w:rPr>
          <w:rFonts w:ascii="Arial" w:eastAsia="Arial" w:hAnsi="Arial" w:cs="Arial"/>
          <w:b/>
          <w:bCs/>
          <w:color w:val="2D3748"/>
          <w:sz w:val="36"/>
          <w:szCs w:val="36"/>
          <w:u w:val="single"/>
        </w:rPr>
        <w:t>)</w:t>
      </w:r>
    </w:p>
    <w:p w14:paraId="40C13616" w14:textId="02C2FC16" w:rsidR="00B26F73" w:rsidRPr="00B26F73" w:rsidRDefault="00B26F73" w:rsidP="00B26F73">
      <w:pPr>
        <w:widowControl w:val="0"/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B26F73">
        <w:rPr>
          <w:rFonts w:ascii="Arial" w:eastAsia="Arial" w:hAnsi="Arial" w:cs="Arial"/>
          <w:b/>
          <w:bCs/>
          <w:color w:val="2D3748"/>
          <w:lang w:val="es-ES"/>
        </w:rPr>
        <w:t>Inicio (Home)</w:t>
      </w:r>
    </w:p>
    <w:p w14:paraId="4F44B140" w14:textId="15D7DDB2" w:rsidR="00B26F73" w:rsidRPr="00B26F73" w:rsidRDefault="00B26F73" w:rsidP="00B26F73">
      <w:pPr>
        <w:widowControl w:val="0"/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>
        <w:rPr>
          <w:rFonts w:ascii="Arial" w:eastAsia="Arial" w:hAnsi="Arial" w:cs="Arial"/>
          <w:b/>
          <w:bCs/>
          <w:color w:val="2D3748"/>
          <w:lang w:val="es-ES"/>
        </w:rPr>
        <w:t>-</w:t>
      </w:r>
      <w:r w:rsidRPr="00B26F73">
        <w:rPr>
          <w:rFonts w:ascii="Arial" w:eastAsia="Arial" w:hAnsi="Arial" w:cs="Arial"/>
          <w:b/>
          <w:bCs/>
          <w:color w:val="2D3748"/>
          <w:lang w:val="es-ES"/>
        </w:rPr>
        <w:t xml:space="preserve">  Catálogo de Productos</w:t>
      </w:r>
    </w:p>
    <w:p w14:paraId="1950B420" w14:textId="77777777" w:rsidR="00B26F73" w:rsidRPr="00B26F73" w:rsidRDefault="00B26F73" w:rsidP="00B26F73">
      <w:pPr>
        <w:widowControl w:val="0"/>
        <w:numPr>
          <w:ilvl w:val="0"/>
          <w:numId w:val="4"/>
        </w:numPr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B26F73">
        <w:rPr>
          <w:rFonts w:ascii="Arial" w:eastAsia="Arial" w:hAnsi="Arial" w:cs="Arial"/>
          <w:b/>
          <w:bCs/>
          <w:color w:val="2D3748"/>
          <w:lang w:val="es-ES"/>
        </w:rPr>
        <w:t>Filtros por especie, tamaño y categoría</w:t>
      </w:r>
    </w:p>
    <w:p w14:paraId="481AFB3A" w14:textId="77777777" w:rsidR="00B26F73" w:rsidRPr="00B26F73" w:rsidRDefault="00B26F73" w:rsidP="00B26F73">
      <w:pPr>
        <w:widowControl w:val="0"/>
        <w:numPr>
          <w:ilvl w:val="0"/>
          <w:numId w:val="4"/>
        </w:numPr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B26F73">
        <w:rPr>
          <w:rFonts w:ascii="Arial" w:eastAsia="Arial" w:hAnsi="Arial" w:cs="Arial"/>
          <w:b/>
          <w:bCs/>
          <w:color w:val="2D3748"/>
          <w:lang w:val="es-ES"/>
        </w:rPr>
        <w:t>Detalle de Producto</w:t>
      </w:r>
    </w:p>
    <w:p w14:paraId="4E24C479" w14:textId="43471DB8" w:rsidR="00B26F73" w:rsidRPr="00B26F73" w:rsidRDefault="00B26F73" w:rsidP="00B26F73">
      <w:pPr>
        <w:widowControl w:val="0"/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>
        <w:rPr>
          <w:rFonts w:ascii="Arial" w:eastAsia="Arial" w:hAnsi="Arial" w:cs="Arial"/>
          <w:b/>
          <w:bCs/>
          <w:color w:val="2D3748"/>
          <w:lang w:val="es-ES"/>
        </w:rPr>
        <w:t>-</w:t>
      </w:r>
      <w:r w:rsidRPr="00B26F73">
        <w:rPr>
          <w:rFonts w:ascii="Arial" w:eastAsia="Arial" w:hAnsi="Arial" w:cs="Arial"/>
          <w:b/>
          <w:bCs/>
          <w:color w:val="2D3748"/>
          <w:lang w:val="es-ES"/>
        </w:rPr>
        <w:t xml:space="preserve"> Servicios de Peluquería Canina</w:t>
      </w:r>
    </w:p>
    <w:p w14:paraId="73923F14" w14:textId="77777777" w:rsidR="00B26F73" w:rsidRPr="00B26F73" w:rsidRDefault="00B26F73" w:rsidP="00B26F73">
      <w:pPr>
        <w:widowControl w:val="0"/>
        <w:numPr>
          <w:ilvl w:val="0"/>
          <w:numId w:val="5"/>
        </w:numPr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B26F73">
        <w:rPr>
          <w:rFonts w:ascii="Arial" w:eastAsia="Arial" w:hAnsi="Arial" w:cs="Arial"/>
          <w:b/>
          <w:bCs/>
          <w:color w:val="2D3748"/>
          <w:lang w:val="es-ES"/>
        </w:rPr>
        <w:t>Información de servicios (Baño, Corte, Spa)</w:t>
      </w:r>
    </w:p>
    <w:p w14:paraId="4C8ADC66" w14:textId="77777777" w:rsidR="00B26F73" w:rsidRDefault="00B26F73" w:rsidP="00B26F73">
      <w:pPr>
        <w:widowControl w:val="0"/>
        <w:numPr>
          <w:ilvl w:val="0"/>
          <w:numId w:val="5"/>
        </w:numPr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B26F73">
        <w:rPr>
          <w:rFonts w:ascii="Arial" w:eastAsia="Arial" w:hAnsi="Arial" w:cs="Arial"/>
          <w:b/>
          <w:bCs/>
          <w:color w:val="2D3748"/>
          <w:lang w:val="es-ES"/>
        </w:rPr>
        <w:t>Módulo de Agendamiento de Turnos (</w:t>
      </w:r>
      <w:proofErr w:type="spellStart"/>
      <w:r w:rsidRPr="00B26F73">
        <w:rPr>
          <w:rFonts w:ascii="Arial" w:eastAsia="Arial" w:hAnsi="Arial" w:cs="Arial"/>
          <w:b/>
          <w:bCs/>
          <w:color w:val="2D3748"/>
          <w:lang w:val="es-ES"/>
        </w:rPr>
        <w:t>Multi-step</w:t>
      </w:r>
      <w:proofErr w:type="spellEnd"/>
      <w:r w:rsidRPr="00B26F73">
        <w:rPr>
          <w:rFonts w:ascii="Arial" w:eastAsia="Arial" w:hAnsi="Arial" w:cs="Arial"/>
          <w:b/>
          <w:bCs/>
          <w:color w:val="2D3748"/>
          <w:lang w:val="es-ES"/>
        </w:rPr>
        <w:t>)</w:t>
      </w:r>
    </w:p>
    <w:p w14:paraId="77D285BC" w14:textId="77777777" w:rsidR="00B26F73" w:rsidRDefault="00B26F73" w:rsidP="00B26F73">
      <w:pPr>
        <w:widowControl w:val="0"/>
        <w:spacing w:after="200"/>
        <w:ind w:left="720"/>
        <w:rPr>
          <w:rFonts w:ascii="Arial" w:eastAsia="Arial" w:hAnsi="Arial" w:cs="Arial"/>
          <w:b/>
          <w:bCs/>
          <w:color w:val="2D3748"/>
          <w:lang w:val="es-ES"/>
        </w:rPr>
      </w:pPr>
    </w:p>
    <w:p w14:paraId="516BC56C" w14:textId="77777777" w:rsidR="00B26F73" w:rsidRPr="00B26F73" w:rsidRDefault="00B26F73" w:rsidP="00B26F73">
      <w:pPr>
        <w:widowControl w:val="0"/>
        <w:spacing w:after="200"/>
        <w:ind w:left="720"/>
        <w:rPr>
          <w:rFonts w:ascii="Arial" w:eastAsia="Arial" w:hAnsi="Arial" w:cs="Arial"/>
          <w:b/>
          <w:bCs/>
          <w:color w:val="2D3748"/>
          <w:lang w:val="es-ES"/>
        </w:rPr>
      </w:pPr>
    </w:p>
    <w:p w14:paraId="063611E5" w14:textId="4278BFDF" w:rsidR="00B26F73" w:rsidRPr="00B26F73" w:rsidRDefault="00B26F73" w:rsidP="00B26F73">
      <w:pPr>
        <w:widowControl w:val="0"/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>
        <w:rPr>
          <w:rFonts w:ascii="Arial" w:eastAsia="Arial" w:hAnsi="Arial" w:cs="Arial"/>
          <w:b/>
          <w:bCs/>
          <w:color w:val="2D3748"/>
          <w:lang w:val="es-ES"/>
        </w:rPr>
        <w:lastRenderedPageBreak/>
        <w:t>-</w:t>
      </w:r>
      <w:r w:rsidRPr="00B26F73">
        <w:rPr>
          <w:rFonts w:ascii="Arial" w:eastAsia="Arial" w:hAnsi="Arial" w:cs="Arial"/>
          <w:b/>
          <w:bCs/>
          <w:color w:val="2D3748"/>
          <w:lang w:val="es-ES"/>
        </w:rPr>
        <w:t xml:space="preserve"> Sobre Nosotros / Sucursales</w:t>
      </w:r>
    </w:p>
    <w:p w14:paraId="635933B0" w14:textId="4B760970" w:rsidR="00B26F73" w:rsidRPr="00B26F73" w:rsidRDefault="00B26F73" w:rsidP="00B26F73">
      <w:pPr>
        <w:widowControl w:val="0"/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>
        <w:rPr>
          <w:rFonts w:ascii="Arial" w:eastAsia="Arial" w:hAnsi="Arial" w:cs="Arial"/>
          <w:b/>
          <w:bCs/>
          <w:color w:val="2D3748"/>
          <w:lang w:val="es-ES"/>
        </w:rPr>
        <w:t xml:space="preserve">- </w:t>
      </w:r>
      <w:r w:rsidRPr="00B26F73">
        <w:rPr>
          <w:rFonts w:ascii="Arial" w:eastAsia="Arial" w:hAnsi="Arial" w:cs="Arial"/>
          <w:b/>
          <w:bCs/>
          <w:color w:val="2D3748"/>
          <w:lang w:val="es-ES"/>
        </w:rPr>
        <w:t>Mi Cuenta / Perfil</w:t>
      </w:r>
    </w:p>
    <w:p w14:paraId="7020DB4C" w14:textId="77777777" w:rsidR="00B26F73" w:rsidRPr="00B26F73" w:rsidRDefault="00B26F73" w:rsidP="00B26F73">
      <w:pPr>
        <w:widowControl w:val="0"/>
        <w:numPr>
          <w:ilvl w:val="0"/>
          <w:numId w:val="6"/>
        </w:numPr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B26F73">
        <w:rPr>
          <w:rFonts w:ascii="Arial" w:eastAsia="Arial" w:hAnsi="Arial" w:cs="Arial"/>
          <w:b/>
          <w:bCs/>
          <w:color w:val="2D3748"/>
          <w:lang w:val="es-ES"/>
        </w:rPr>
        <w:t>Mis Mascotas registradas</w:t>
      </w:r>
    </w:p>
    <w:p w14:paraId="3C45C4FB" w14:textId="35915997" w:rsidR="00B26F73" w:rsidRDefault="00B26F73" w:rsidP="00B26F73">
      <w:pPr>
        <w:widowControl w:val="0"/>
        <w:numPr>
          <w:ilvl w:val="0"/>
          <w:numId w:val="6"/>
        </w:numPr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B26F73">
        <w:rPr>
          <w:rFonts w:ascii="Arial" w:eastAsia="Arial" w:hAnsi="Arial" w:cs="Arial"/>
          <w:b/>
          <w:bCs/>
          <w:color w:val="2D3748"/>
          <w:lang w:val="es-ES"/>
        </w:rPr>
        <w:t>Historial de turnos y compras</w:t>
      </w:r>
    </w:p>
    <w:p w14:paraId="7F90561E" w14:textId="77777777" w:rsidR="00B26F73" w:rsidRDefault="00B26F73" w:rsidP="00B26F73">
      <w:pPr>
        <w:widowControl w:val="0"/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</w:p>
    <w:p w14:paraId="3C054968" w14:textId="69FDB9B0" w:rsidR="00B26F73" w:rsidRPr="00B26F73" w:rsidRDefault="00B26F73" w:rsidP="00B26F73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36"/>
          <w:szCs w:val="36"/>
          <w:lang w:val="es-ES"/>
        </w:rPr>
      </w:pPr>
      <w:r w:rsidRPr="00B26F73">
        <w:rPr>
          <w:rFonts w:ascii="Arial" w:eastAsia="Arial" w:hAnsi="Arial" w:cs="Arial"/>
          <w:b/>
          <w:bCs/>
          <w:color w:val="2D3748"/>
          <w:sz w:val="36"/>
          <w:szCs w:val="36"/>
          <w:lang w:val="es-ES"/>
        </w:rPr>
        <w:t>Definición de Estrategia MPA vs. SPA</w:t>
      </w:r>
    </w:p>
    <w:p w14:paraId="07AF10C1" w14:textId="77777777" w:rsidR="006A74BB" w:rsidRPr="006A74BB" w:rsidRDefault="006A74BB" w:rsidP="006A74BB">
      <w:pPr>
        <w:widowControl w:val="0"/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6A74BB">
        <w:rPr>
          <w:rFonts w:ascii="Arial" w:eastAsia="Arial" w:hAnsi="Arial" w:cs="Arial"/>
          <w:b/>
          <w:bCs/>
          <w:color w:val="2D3748"/>
          <w:lang w:val="es-ES"/>
        </w:rPr>
        <w:t>Estrategia MPA vs. SPA: "Huellitas"</w:t>
      </w:r>
    </w:p>
    <w:p w14:paraId="62227847" w14:textId="77777777" w:rsidR="006A74BB" w:rsidRPr="006A74BB" w:rsidRDefault="006A74BB" w:rsidP="006A74BB">
      <w:pPr>
        <w:widowControl w:val="0"/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6A74BB">
        <w:rPr>
          <w:rFonts w:ascii="Arial" w:eastAsia="Arial" w:hAnsi="Arial" w:cs="Arial"/>
          <w:b/>
          <w:bCs/>
          <w:color w:val="2D3748"/>
          <w:lang w:val="es-ES"/>
        </w:rPr>
        <w:t>Para este proyecto, utilizaremos un enfoque híbrido que aprovecha lo mejor de ambos mundos:</w:t>
      </w:r>
    </w:p>
    <w:p w14:paraId="5F6D3686" w14:textId="77777777" w:rsidR="006A74BB" w:rsidRPr="006A74BB" w:rsidRDefault="006A74BB" w:rsidP="006A74BB">
      <w:pPr>
        <w:widowControl w:val="0"/>
        <w:numPr>
          <w:ilvl w:val="0"/>
          <w:numId w:val="10"/>
        </w:numPr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6A74BB">
        <w:rPr>
          <w:rFonts w:ascii="Arial" w:eastAsia="Arial" w:hAnsi="Arial" w:cs="Arial"/>
          <w:b/>
          <w:bCs/>
          <w:color w:val="2D3748"/>
          <w:lang w:val="es-ES"/>
        </w:rPr>
        <w:t xml:space="preserve">Páginas MPA (Multi-Page </w:t>
      </w:r>
      <w:proofErr w:type="spellStart"/>
      <w:r w:rsidRPr="006A74BB">
        <w:rPr>
          <w:rFonts w:ascii="Arial" w:eastAsia="Arial" w:hAnsi="Arial" w:cs="Arial"/>
          <w:b/>
          <w:bCs/>
          <w:color w:val="2D3748"/>
          <w:lang w:val="es-ES"/>
        </w:rPr>
        <w:t>Application</w:t>
      </w:r>
      <w:proofErr w:type="spellEnd"/>
      <w:r w:rsidRPr="006A74BB">
        <w:rPr>
          <w:rFonts w:ascii="Arial" w:eastAsia="Arial" w:hAnsi="Arial" w:cs="Arial"/>
          <w:b/>
          <w:bCs/>
          <w:color w:val="2D3748"/>
          <w:lang w:val="es-ES"/>
        </w:rPr>
        <w:t>):</w:t>
      </w:r>
    </w:p>
    <w:p w14:paraId="7BD1A0BF" w14:textId="77777777" w:rsidR="006A74BB" w:rsidRPr="006A74BB" w:rsidRDefault="006A74BB" w:rsidP="006A74BB">
      <w:pPr>
        <w:widowControl w:val="0"/>
        <w:numPr>
          <w:ilvl w:val="1"/>
          <w:numId w:val="10"/>
        </w:numPr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6A74BB">
        <w:rPr>
          <w:rFonts w:ascii="Arial" w:eastAsia="Arial" w:hAnsi="Arial" w:cs="Arial"/>
          <w:b/>
          <w:bCs/>
          <w:color w:val="2D3748"/>
          <w:lang w:val="es-ES"/>
        </w:rPr>
        <w:t>Secciones: Inicio, Detalle de Producto y Páginas Informativas.</w:t>
      </w:r>
    </w:p>
    <w:p w14:paraId="3410B912" w14:textId="77777777" w:rsidR="006A74BB" w:rsidRPr="006A74BB" w:rsidRDefault="006A74BB" w:rsidP="006A74BB">
      <w:pPr>
        <w:widowControl w:val="0"/>
        <w:numPr>
          <w:ilvl w:val="1"/>
          <w:numId w:val="10"/>
        </w:numPr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6A74BB">
        <w:rPr>
          <w:rFonts w:ascii="Arial" w:eastAsia="Arial" w:hAnsi="Arial" w:cs="Arial"/>
          <w:b/>
          <w:bCs/>
          <w:color w:val="2D3748"/>
          <w:lang w:val="es-ES"/>
        </w:rPr>
        <w:t>¿Por qué? Porque estas páginas necesitan ser indexadas por Google (SEO) para que la gente nos encuentre al buscar "peluquería canina" o "alimento para perros". Cada una tiene su propio enlace y carga de forma independiente.</w:t>
      </w:r>
    </w:p>
    <w:p w14:paraId="0098C0C8" w14:textId="77777777" w:rsidR="006A74BB" w:rsidRPr="006A74BB" w:rsidRDefault="006A74BB" w:rsidP="006A74BB">
      <w:pPr>
        <w:widowControl w:val="0"/>
        <w:numPr>
          <w:ilvl w:val="0"/>
          <w:numId w:val="10"/>
        </w:numPr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6A74BB">
        <w:rPr>
          <w:rFonts w:ascii="Arial" w:eastAsia="Arial" w:hAnsi="Arial" w:cs="Arial"/>
          <w:b/>
          <w:bCs/>
          <w:color w:val="2D3748"/>
          <w:lang w:val="es-ES"/>
        </w:rPr>
        <w:t xml:space="preserve">Módulos SPA (Single-Page </w:t>
      </w:r>
      <w:proofErr w:type="spellStart"/>
      <w:r w:rsidRPr="006A74BB">
        <w:rPr>
          <w:rFonts w:ascii="Arial" w:eastAsia="Arial" w:hAnsi="Arial" w:cs="Arial"/>
          <w:b/>
          <w:bCs/>
          <w:color w:val="2D3748"/>
          <w:lang w:val="es-ES"/>
        </w:rPr>
        <w:t>Application</w:t>
      </w:r>
      <w:proofErr w:type="spellEnd"/>
      <w:r w:rsidRPr="006A74BB">
        <w:rPr>
          <w:rFonts w:ascii="Arial" w:eastAsia="Arial" w:hAnsi="Arial" w:cs="Arial"/>
          <w:b/>
          <w:bCs/>
          <w:color w:val="2D3748"/>
          <w:lang w:val="es-ES"/>
        </w:rPr>
        <w:t>):</w:t>
      </w:r>
    </w:p>
    <w:p w14:paraId="7F2878F1" w14:textId="77777777" w:rsidR="006A74BB" w:rsidRPr="006A74BB" w:rsidRDefault="006A74BB" w:rsidP="006A74BB">
      <w:pPr>
        <w:widowControl w:val="0"/>
        <w:numPr>
          <w:ilvl w:val="1"/>
          <w:numId w:val="10"/>
        </w:numPr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6A74BB">
        <w:rPr>
          <w:rFonts w:ascii="Arial" w:eastAsia="Arial" w:hAnsi="Arial" w:cs="Arial"/>
          <w:b/>
          <w:bCs/>
          <w:color w:val="2D3748"/>
          <w:lang w:val="es-ES"/>
        </w:rPr>
        <w:t>Secciones: Catálogo (filtros) y Módulo de Agendamiento de turnos.</w:t>
      </w:r>
    </w:p>
    <w:p w14:paraId="4EB4AFE9" w14:textId="6B0568F9" w:rsidR="006A74BB" w:rsidRDefault="006A74BB" w:rsidP="006A74BB">
      <w:pPr>
        <w:widowControl w:val="0"/>
        <w:numPr>
          <w:ilvl w:val="1"/>
          <w:numId w:val="10"/>
        </w:numPr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  <w:r w:rsidRPr="006A74BB">
        <w:rPr>
          <w:rFonts w:ascii="Arial" w:eastAsia="Arial" w:hAnsi="Arial" w:cs="Arial"/>
          <w:b/>
          <w:bCs/>
          <w:color w:val="2D3748"/>
          <w:lang w:val="es-ES"/>
        </w:rPr>
        <w:t xml:space="preserve">¿Por qué? Porque aquí necesitamos velocidad y fluidez. Al filtrar productos o elegir un horario, el sistema actualiza la información instantáneamente con JavaScript sin recargar toda la página. </w:t>
      </w:r>
    </w:p>
    <w:p w14:paraId="27FC5E24" w14:textId="36103230" w:rsidR="00D747F2" w:rsidRDefault="00D747F2" w:rsidP="00D747F2">
      <w:pPr>
        <w:pStyle w:val="NormalWeb"/>
        <w:numPr>
          <w:ilvl w:val="0"/>
          <w:numId w:val="10"/>
        </w:numPr>
      </w:pPr>
      <w:r>
        <w:rPr>
          <w:noProof/>
        </w:rPr>
        <w:lastRenderedPageBreak/>
        <w:drawing>
          <wp:inline distT="0" distB="0" distL="0" distR="0" wp14:anchorId="6C879217" wp14:editId="2E0FFAAB">
            <wp:extent cx="5733415" cy="7827010"/>
            <wp:effectExtent l="0" t="0" r="635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733415" cy="782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A512" w14:textId="77777777" w:rsidR="00D747F2" w:rsidRPr="006A74BB" w:rsidRDefault="00D747F2" w:rsidP="00D747F2">
      <w:pPr>
        <w:widowControl w:val="0"/>
        <w:spacing w:after="200"/>
        <w:ind w:left="1440"/>
        <w:rPr>
          <w:rFonts w:ascii="Arial" w:eastAsia="Arial" w:hAnsi="Arial" w:cs="Arial"/>
          <w:b/>
          <w:bCs/>
          <w:color w:val="2D3748"/>
          <w:lang w:val="es-ES"/>
        </w:rPr>
      </w:pPr>
    </w:p>
    <w:p w14:paraId="68E99425" w14:textId="77777777" w:rsidR="00B26F73" w:rsidRPr="00B26F73" w:rsidRDefault="00B26F73" w:rsidP="00B26F73">
      <w:pPr>
        <w:widowControl w:val="0"/>
        <w:spacing w:after="200"/>
        <w:rPr>
          <w:rFonts w:ascii="Arial" w:eastAsia="Arial" w:hAnsi="Arial" w:cs="Arial"/>
          <w:b/>
          <w:bCs/>
          <w:color w:val="2D3748"/>
          <w:lang w:val="es-ES"/>
        </w:rPr>
      </w:pPr>
    </w:p>
    <w:p w14:paraId="46B228B0" w14:textId="77777777" w:rsidR="00B26F73" w:rsidRPr="00B26F73" w:rsidRDefault="00B26F73" w:rsidP="00B26F73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32"/>
          <w:szCs w:val="32"/>
          <w:lang w:val="es-ES"/>
        </w:rPr>
      </w:pPr>
    </w:p>
    <w:p w14:paraId="6FFA837B" w14:textId="77777777" w:rsidR="00B26F73" w:rsidRPr="00B26F73" w:rsidRDefault="00B26F73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32"/>
          <w:szCs w:val="32"/>
        </w:rPr>
      </w:pPr>
    </w:p>
    <w:sectPr w:rsidR="00B26F73" w:rsidRPr="00B26F73">
      <w:head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974B5" w14:textId="77777777" w:rsidR="00C16B29" w:rsidRDefault="00C16B29">
      <w:pPr>
        <w:spacing w:line="240" w:lineRule="auto"/>
      </w:pPr>
      <w:r>
        <w:separator/>
      </w:r>
    </w:p>
  </w:endnote>
  <w:endnote w:type="continuationSeparator" w:id="0">
    <w:p w14:paraId="4F011368" w14:textId="77777777" w:rsidR="00C16B29" w:rsidRDefault="00C16B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D0FB45B9-D27A-4979-8BEB-56FA12D5482F}"/>
    <w:embedBold r:id="rId2" w:fontKey="{2DB20830-C47D-478E-99F3-3CBBDE23CB03}"/>
    <w:embedItalic r:id="rId3" w:fontKey="{F7D7C692-AE4C-4C7F-91B6-5175FA269A81}"/>
    <w:embedBoldItalic r:id="rId4" w:fontKey="{E8250C87-C030-4020-8B81-7D0D30DD5572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5" w:fontKey="{5AE4BE81-0068-40A7-A007-31A26BC225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9A9A7BD-2F40-4F1D-B1E3-EB16C76652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6A3D8" w14:textId="77777777" w:rsidR="00A40507" w:rsidRDefault="00A4050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54FB" w14:textId="77777777" w:rsidR="00C16B29" w:rsidRDefault="00C16B29">
      <w:pPr>
        <w:spacing w:line="240" w:lineRule="auto"/>
      </w:pPr>
      <w:r>
        <w:separator/>
      </w:r>
    </w:p>
  </w:footnote>
  <w:footnote w:type="continuationSeparator" w:id="0">
    <w:p w14:paraId="324079FE" w14:textId="77777777" w:rsidR="00C16B29" w:rsidRDefault="00C16B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436BC" w14:textId="77777777" w:rsidR="00A40507" w:rsidRDefault="00A4050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D7D04" w14:textId="77777777" w:rsidR="00A40507" w:rsidRDefault="007433F8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7514879" wp14:editId="5455F20B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7553845" cy="161448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30923" b="37026"/>
                  <a:stretch>
                    <a:fillRect/>
                  </a:stretch>
                </pic:blipFill>
                <pic:spPr>
                  <a:xfrm>
                    <a:off x="0" y="0"/>
                    <a:ext cx="7553845" cy="1614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C78F0"/>
    <w:multiLevelType w:val="multilevel"/>
    <w:tmpl w:val="F00C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14CC9"/>
    <w:multiLevelType w:val="multilevel"/>
    <w:tmpl w:val="F00C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05CE2"/>
    <w:multiLevelType w:val="multilevel"/>
    <w:tmpl w:val="340E796A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673AEB"/>
    <w:multiLevelType w:val="multilevel"/>
    <w:tmpl w:val="FC9A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62908"/>
    <w:multiLevelType w:val="hybridMultilevel"/>
    <w:tmpl w:val="BEDEC520"/>
    <w:lvl w:ilvl="0" w:tplc="BA140A7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E06B6"/>
    <w:multiLevelType w:val="multilevel"/>
    <w:tmpl w:val="3B2095DA"/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5C7827"/>
    <w:multiLevelType w:val="multilevel"/>
    <w:tmpl w:val="6706B04E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A931BA"/>
    <w:multiLevelType w:val="multilevel"/>
    <w:tmpl w:val="F00C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13A5B"/>
    <w:multiLevelType w:val="multilevel"/>
    <w:tmpl w:val="404E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50D47"/>
    <w:multiLevelType w:val="multilevel"/>
    <w:tmpl w:val="1BA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383045">
    <w:abstractNumId w:val="2"/>
  </w:num>
  <w:num w:numId="2" w16cid:durableId="19359393">
    <w:abstractNumId w:val="6"/>
  </w:num>
  <w:num w:numId="3" w16cid:durableId="1170833155">
    <w:abstractNumId w:val="5"/>
  </w:num>
  <w:num w:numId="4" w16cid:durableId="1417825801">
    <w:abstractNumId w:val="3"/>
  </w:num>
  <w:num w:numId="5" w16cid:durableId="637690872">
    <w:abstractNumId w:val="9"/>
  </w:num>
  <w:num w:numId="6" w16cid:durableId="703871546">
    <w:abstractNumId w:val="8"/>
  </w:num>
  <w:num w:numId="7" w16cid:durableId="1875147886">
    <w:abstractNumId w:val="0"/>
  </w:num>
  <w:num w:numId="8" w16cid:durableId="224800527">
    <w:abstractNumId w:val="1"/>
  </w:num>
  <w:num w:numId="9" w16cid:durableId="1815296342">
    <w:abstractNumId w:val="4"/>
  </w:num>
  <w:num w:numId="10" w16cid:durableId="20948583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507"/>
    <w:rsid w:val="006A74BB"/>
    <w:rsid w:val="007433F8"/>
    <w:rsid w:val="008C5087"/>
    <w:rsid w:val="00A40507"/>
    <w:rsid w:val="00B26F73"/>
    <w:rsid w:val="00BD754A"/>
    <w:rsid w:val="00C011F0"/>
    <w:rsid w:val="00C16B29"/>
    <w:rsid w:val="00D747F2"/>
    <w:rsid w:val="00E22A99"/>
    <w:rsid w:val="00F0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59CA5"/>
  <w15:docId w15:val="{BD47482F-AA3C-4809-870F-56DCA613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sz w:val="24"/>
        <w:szCs w:val="24"/>
        <w:lang w:val="es-419" w:eastAsia="es-E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B26F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74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anva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483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Genaro Resio</cp:lastModifiedBy>
  <cp:revision>2</cp:revision>
  <dcterms:created xsi:type="dcterms:W3CDTF">2026-08-13T21:34:00Z</dcterms:created>
  <dcterms:modified xsi:type="dcterms:W3CDTF">2026-08-13T21:34:00Z</dcterms:modified>
</cp:coreProperties>
</file>