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center"/>
      </w:pPr>
      <w:r>
        <w:rPr>
          <w:rFonts w:ascii="Arial" w:cs="Arial" w:eastAsia="Arial" w:hAnsi="Arial"/>
          <w:b/>
          <w:bCs/>
          <w:color w:val="4A1D96"/>
          <w:sz w:val="32"/>
          <w:szCs w:val="32"/>
        </w:rPr>
        <w:t xml:space="preserve">INTELLECTUAL PROPERTY ASSIGNMENT AGREEMENT</w:t>
      </w:r>
    </w:p>
    <w:p>
      <w:pPr>
        <w:spacing w:after="200" w:line="276"/>
        <w:jc w:val="center"/>
      </w:pPr>
      <w:r>
        <w:rPr>
          <w:rFonts w:ascii="Arial" w:cs="Arial" w:eastAsia="Arial" w:hAnsi="Arial"/>
          <w:b/>
          <w:bCs/>
          <w:color w:val="1A1A2E"/>
          <w:sz w:val="28"/>
          <w:szCs w:val="28"/>
        </w:rPr>
        <w:t xml:space="preserve">Audacion AI Labs PBC</w:t>
      </w:r>
    </w:p>
    <w:p>
      <w:pPr>
        <w:pBdr>
          <w:bottom w:val="single" w:color="4A1D96" w:sz="6" w:space="1"/>
        </w:pBdr>
        <w:spacing w:after="300" w:line="276"/>
      </w:pPr>
    </w:p>
    <w:p>
      <w:pPr>
        <w:spacing w:after="200" w:line="276"/>
      </w:pPr>
      <w:r>
        <w:rPr>
          <w:rFonts w:ascii="Arial" w:cs="Arial" w:eastAsia="Arial" w:hAnsi="Arial"/>
          <w:i/>
          <w:iCs/>
          <w:color w:val="555555"/>
          <w:sz w:val="22"/>
          <w:szCs w:val="22"/>
        </w:rPr>
        <w:t xml:space="preserve">LEGAL DISCLAIMER: This is a template. Have a licensed attorney review and customize it before use. Nothing in this document constitutes legal advice.</w:t>
      </w:r>
    </w:p>
    <w:p>
      <w:pPr>
        <w:spacing w:after="100"/>
      </w:pPr>
    </w:p>
    <w:p>
      <w:pPr>
        <w:spacing w:after="200" w:line="276"/>
      </w:pPr>
      <w:r>
        <w:rPr>
          <w:rFonts w:ascii="Arial" w:cs="Arial" w:eastAsia="Arial" w:hAnsi="Arial"/>
          <w:color w:val="1A1A2E"/>
          <w:sz w:val="22"/>
          <w:szCs w:val="22"/>
        </w:rPr>
        <w:t xml:space="preserve">This Intellectual Property Assignment Agreement ("Agreement") is entered into as of __________________, 2026 (the "Effective Date"), by and between:</w:t>
      </w:r>
    </w:p>
    <w:p>
      <w:pPr>
        <w:spacing w:after="100"/>
      </w:pPr>
    </w:p>
    <w:p>
      <w:pPr>
        <w:spacing w:after="200" w:line="276"/>
      </w:pPr>
      <w:r>
        <w:rPr>
          <w:rFonts w:ascii="Arial" w:cs="Arial" w:eastAsia="Arial" w:hAnsi="Arial"/>
          <w:b/>
          <w:bCs/>
          <w:color w:val="1A1A2E"/>
          <w:sz w:val="22"/>
          <w:szCs w:val="22"/>
        </w:rPr>
        <w:t xml:space="preserve">Company: </w:t>
      </w:r>
      <w:r>
        <w:rPr>
          <w:rFonts w:ascii="Arial" w:cs="Arial" w:eastAsia="Arial" w:hAnsi="Arial"/>
          <w:color w:val="1A1A2E"/>
          <w:sz w:val="22"/>
          <w:szCs w:val="22"/>
        </w:rPr>
        <w:t xml:space="preserve">Audacion AI Labs PBC, a Delaware Public Benefit Corporation, with its principal office in Los Angeles, California ("Company")</w:t>
      </w:r>
    </w:p>
    <w:p>
      <w:pPr>
        <w:spacing w:after="100"/>
      </w:pPr>
    </w:p>
    <w:p>
      <w:pPr>
        <w:spacing w:after="200" w:line="276"/>
      </w:pPr>
      <w:r>
        <w:rPr>
          <w:rFonts w:ascii="Arial" w:cs="Arial" w:eastAsia="Arial" w:hAnsi="Arial"/>
          <w:b/>
          <w:bCs/>
          <w:color w:val="1A1A2E"/>
          <w:sz w:val="22"/>
          <w:szCs w:val="22"/>
        </w:rPr>
        <w:t xml:space="preserve">Contributor: </w:t>
      </w:r>
      <w:r>
        <w:rPr>
          <w:rFonts w:ascii="Arial" w:cs="Arial" w:eastAsia="Arial" w:hAnsi="Arial"/>
          <w:color w:val="1A1A2E"/>
          <w:sz w:val="22"/>
          <w:szCs w:val="22"/>
        </w:rPr>
        <w:t xml:space="preserve">__________________________________________</w:t>
      </w:r>
    </w:p>
    <w:p>
      <w:pPr>
        <w:spacing w:after="200" w:line="276"/>
      </w:pPr>
      <w:r>
        <w:rPr>
          <w:rFonts w:ascii="Arial" w:cs="Arial" w:eastAsia="Arial" w:hAnsi="Arial"/>
          <w:color w:val="1A1A2E"/>
          <w:sz w:val="22"/>
          <w:szCs w:val="22"/>
        </w:rPr>
        <w:t xml:space="preserve">Address: __________________________________________</w:t>
      </w:r>
    </w:p>
    <w:p>
      <w:pPr>
        <w:spacing w:after="200" w:line="276"/>
      </w:pPr>
      <w:r>
        <w:rPr>
          <w:rFonts w:ascii="Arial" w:cs="Arial" w:eastAsia="Arial" w:hAnsi="Arial"/>
          <w:color w:val="1A1A2E"/>
          <w:sz w:val="22"/>
          <w:szCs w:val="22"/>
        </w:rPr>
        <w:t xml:space="preserve">Email: __________________________________________</w:t>
      </w:r>
    </w:p>
    <w:p>
      <w:pPr>
        <w:spacing w:after="200" w:line="276"/>
      </w:pPr>
      <w:r>
        <w:rPr>
          <w:rFonts w:ascii="Arial" w:cs="Arial" w:eastAsia="Arial" w:hAnsi="Arial"/>
          <w:b/>
          <w:bCs/>
          <w:color w:val="1A1A2E"/>
          <w:sz w:val="22"/>
          <w:szCs w:val="22"/>
        </w:rPr>
        <w:t xml:space="preserve">Role/Relationship: </w:t>
      </w:r>
      <w:r>
        <w:rPr>
          <w:rFonts w:ascii="Arial" w:cs="Arial" w:eastAsia="Arial" w:hAnsi="Arial"/>
          <w:color w:val="1A1A2E"/>
          <w:sz w:val="22"/>
          <w:szCs w:val="22"/>
        </w:rPr>
        <w:t xml:space="preserve">[  ] Employee   [  ] Independent Contractor   [  ] Advisor   [  ] Research Collaborator   [  ] Other: __________</w:t>
      </w:r>
    </w:p>
    <w:p>
      <w:pPr>
        <w:spacing w:after="100"/>
      </w:pPr>
    </w:p>
    <w:p>
      <w:pPr>
        <w:spacing w:after="200" w:line="276"/>
      </w:pPr>
      <w:r>
        <w:rPr>
          <w:rFonts w:ascii="Arial" w:cs="Arial" w:eastAsia="Arial" w:hAnsi="Arial"/>
          <w:color w:val="1A1A2E"/>
          <w:sz w:val="22"/>
          <w:szCs w:val="22"/>
        </w:rPr>
        <w:t xml:space="preserve">The Contributor is engaged by the Company to perform services related to __________________________________________ (the "Services"). In consideration of the Contributor's engagement and the compensation provided, the Parties agree as follows:</w:t>
      </w:r>
    </w:p>
    <w:p>
      <w:pPr>
        <w:spacing w:after="100"/>
      </w:pPr>
    </w:p>
    <w:p>
      <w:pPr>
        <w:pStyle w:val="Heading1"/>
        <w:spacing w:after="120" w:line="276"/>
      </w:pPr>
      <w:r>
        <w:rPr>
          <w:rFonts w:ascii="Arial" w:cs="Arial" w:eastAsia="Arial" w:hAnsi="Arial"/>
          <w:b/>
          <w:bCs/>
          <w:color w:val="4A1D96"/>
          <w:sz w:val="28"/>
          <w:szCs w:val="28"/>
        </w:rPr>
        <w:t xml:space="preserve">1. Definitions</w:t>
      </w:r>
    </w:p>
    <w:p>
      <w:pPr>
        <w:spacing w:after="200" w:line="276"/>
      </w:pPr>
      <w:r>
        <w:rPr>
          <w:rFonts w:ascii="Arial" w:cs="Arial" w:eastAsia="Arial" w:hAnsi="Arial"/>
          <w:b/>
          <w:bCs/>
          <w:color w:val="1A1A2E"/>
          <w:sz w:val="22"/>
          <w:szCs w:val="22"/>
        </w:rPr>
        <w:t xml:space="preserve">1.1 "Work Product" </w:t>
      </w:r>
      <w:r>
        <w:rPr>
          <w:rFonts w:ascii="Arial" w:cs="Arial" w:eastAsia="Arial" w:hAnsi="Arial"/>
          <w:color w:val="1A1A2E"/>
          <w:sz w:val="22"/>
          <w:szCs w:val="22"/>
        </w:rPr>
        <w:t xml:space="preserve">means all inventions, discoveries, improvements, works of authorship, designs, formulas, algorithms, software, code, data, databases, research, analyses, findings, frameworks, taxonomies, classifications, methodologies, processes, techniques, trade secrets, trademarks, logos, and any other intellectual property or proprietary materials, whether or not patentable or copyrightable, that the Contributor conceives, creates, develops, reduces to practice, or contributes to, either solely or jointly with others, during the term of the Contributor's engagement with the Company, and that: (a) relate to the Company's current or anticipated business, research, or activities; (b) result from or are suggested by any work performed for the Company; or (c) are created using the Company's equipment, supplies, facilities, trade secrets, or Confidential Information.</w:t>
      </w:r>
    </w:p>
    <w:p>
      <w:pPr>
        <w:spacing w:after="100"/>
      </w:pPr>
    </w:p>
    <w:p>
      <w:pPr>
        <w:spacing w:after="200" w:line="276"/>
      </w:pPr>
      <w:r>
        <w:rPr>
          <w:rFonts w:ascii="Arial" w:cs="Arial" w:eastAsia="Arial" w:hAnsi="Arial"/>
          <w:b/>
          <w:bCs/>
          <w:color w:val="1A1A2E"/>
          <w:sz w:val="22"/>
          <w:szCs w:val="22"/>
        </w:rPr>
        <w:t xml:space="preserve">1.2 "Confidential Information" </w:t>
      </w:r>
      <w:r>
        <w:rPr>
          <w:rFonts w:ascii="Arial" w:cs="Arial" w:eastAsia="Arial" w:hAnsi="Arial"/>
          <w:color w:val="1A1A2E"/>
          <w:sz w:val="22"/>
          <w:szCs w:val="22"/>
        </w:rPr>
        <w:t xml:space="preserve">has the meaning set forth in the Non-Disclosure Agreement between the Parties, which shall be executed concurrently with this Agreement. To the extent no separate NDA is executed, Confidential Information means all non-public information relating to the Company's business, research, technology, data, finances, strategies, and operations.</w:t>
      </w:r>
    </w:p>
    <w:p>
      <w:pPr>
        <w:spacing w:after="100"/>
      </w:pPr>
    </w:p>
    <w:p>
      <w:pPr>
        <w:pStyle w:val="Heading1"/>
        <w:spacing w:after="120" w:line="276"/>
      </w:pPr>
      <w:r>
        <w:rPr>
          <w:rFonts w:ascii="Arial" w:cs="Arial" w:eastAsia="Arial" w:hAnsi="Arial"/>
          <w:b/>
          <w:bCs/>
          <w:color w:val="4A1D96"/>
          <w:sz w:val="28"/>
          <w:szCs w:val="28"/>
        </w:rPr>
        <w:t xml:space="preserve">2. Assignment of Intellectual Property</w:t>
      </w:r>
    </w:p>
    <w:p>
      <w:pPr>
        <w:spacing w:after="200" w:line="276"/>
      </w:pPr>
      <w:r>
        <w:rPr>
          <w:rFonts w:ascii="Arial" w:cs="Arial" w:eastAsia="Arial" w:hAnsi="Arial"/>
          <w:b/>
          <w:bCs/>
          <w:color w:val="1A1A2E"/>
          <w:sz w:val="22"/>
          <w:szCs w:val="22"/>
        </w:rPr>
        <w:t xml:space="preserve">2.1 Assignment. </w:t>
      </w:r>
      <w:r>
        <w:rPr>
          <w:rFonts w:ascii="Arial" w:cs="Arial" w:eastAsia="Arial" w:hAnsi="Arial"/>
          <w:color w:val="1A1A2E"/>
          <w:sz w:val="22"/>
          <w:szCs w:val="22"/>
        </w:rPr>
        <w:t xml:space="preserve">The Contributor hereby irrevocably assigns, transfers, and conveys to the Company all right, title, and interest worldwide in and to all Work Product, including all intellectual property rights therein (including all copyrights, patent rights, trademark rights, trade secret rights, moral rights, and all other intellectual property rights of any kind). This assignment is effective automatically upon creation of the Work Product, without the need for any further action or documentation.</w:t>
      </w:r>
    </w:p>
    <w:p>
      <w:pPr>
        <w:spacing w:after="100"/>
      </w:pPr>
    </w:p>
    <w:p>
      <w:pPr>
        <w:spacing w:after="200" w:line="276"/>
      </w:pPr>
      <w:r>
        <w:rPr>
          <w:rFonts w:ascii="Arial" w:cs="Arial" w:eastAsia="Arial" w:hAnsi="Arial"/>
          <w:b/>
          <w:bCs/>
          <w:color w:val="1A1A2E"/>
          <w:sz w:val="22"/>
          <w:szCs w:val="22"/>
        </w:rPr>
        <w:t xml:space="preserve">2.2 Work Made for Hire. </w:t>
      </w:r>
      <w:r>
        <w:rPr>
          <w:rFonts w:ascii="Arial" w:cs="Arial" w:eastAsia="Arial" w:hAnsi="Arial"/>
          <w:color w:val="1A1A2E"/>
          <w:sz w:val="22"/>
          <w:szCs w:val="22"/>
        </w:rPr>
        <w:t xml:space="preserve">To the extent that any Work Product constitutes a "work made for hire" as defined under Section 101 of the U.S. Copyright Act (17 U.S.C. Section 101), such Work Product shall be considered a work made for hire, and the Company shall be deemed the author thereof. To the extent that any Work Product does not qualify as a work made for hire, the Contributor hereby assigns all copyright and other intellectual property rights in such Work Product to the Company as set forth in Section 2.1.</w:t>
      </w:r>
    </w:p>
    <w:p>
      <w:pPr>
        <w:spacing w:after="100"/>
      </w:pPr>
    </w:p>
    <w:p>
      <w:pPr>
        <w:spacing w:after="200" w:line="276"/>
      </w:pPr>
      <w:r>
        <w:rPr>
          <w:rFonts w:ascii="Arial" w:cs="Arial" w:eastAsia="Arial" w:hAnsi="Arial"/>
          <w:b/>
          <w:bCs/>
          <w:color w:val="1A1A2E"/>
          <w:sz w:val="22"/>
          <w:szCs w:val="22"/>
        </w:rPr>
        <w:t xml:space="preserve">2.3 Moral Rights. </w:t>
      </w:r>
      <w:r>
        <w:rPr>
          <w:rFonts w:ascii="Arial" w:cs="Arial" w:eastAsia="Arial" w:hAnsi="Arial"/>
          <w:color w:val="1A1A2E"/>
          <w:sz w:val="22"/>
          <w:szCs w:val="22"/>
        </w:rPr>
        <w:t xml:space="preserve">To the fullest extent permitted by applicable law, the Contributor waives any and all moral rights (including rights of attribution and integrity) in the Work Product. Where moral rights cannot be waived, the Contributor agrees not to assert such rights against the Company or its successors and assigns.</w:t>
      </w:r>
    </w:p>
    <w:p>
      <w:pPr>
        <w:spacing w:after="100"/>
      </w:pPr>
    </w:p>
    <w:p>
      <w:pPr>
        <w:spacing w:after="200" w:line="276"/>
      </w:pPr>
      <w:r>
        <w:rPr>
          <w:rFonts w:ascii="Arial" w:cs="Arial" w:eastAsia="Arial" w:hAnsi="Arial"/>
          <w:b/>
          <w:bCs/>
          <w:color w:val="1A1A2E"/>
          <w:sz w:val="22"/>
          <w:szCs w:val="22"/>
        </w:rPr>
        <w:t xml:space="preserve">2.4 Future Cooperation. </w:t>
      </w:r>
      <w:r>
        <w:rPr>
          <w:rFonts w:ascii="Arial" w:cs="Arial" w:eastAsia="Arial" w:hAnsi="Arial"/>
          <w:color w:val="1A1A2E"/>
          <w:sz w:val="22"/>
          <w:szCs w:val="22"/>
        </w:rPr>
        <w:t xml:space="preserve">The Contributor agrees to execute any and all documents and take any and all actions (at the Company's expense) that may be necessary or desirable to perfect, register, enforce, or defend the Company's rights in the Work Product, including applications for patents, trademarks, and copyrights. If the Contributor is unavailable or unwilling to execute such documents, the Contributor hereby irrevocably appoints the Company as the Contributor's attorney-in-fact to execute such documents on the Contributor's behalf. This power of attorney is coupled with an interest and is irrevocable.</w:t>
      </w:r>
    </w:p>
    <w:p>
      <w:pPr>
        <w:spacing w:after="100"/>
      </w:pPr>
    </w:p>
    <w:p>
      <w:pPr>
        <w:pStyle w:val="Heading1"/>
        <w:spacing w:after="120" w:line="276"/>
      </w:pPr>
      <w:r>
        <w:rPr>
          <w:rFonts w:ascii="Arial" w:cs="Arial" w:eastAsia="Arial" w:hAnsi="Arial"/>
          <w:b/>
          <w:bCs/>
          <w:color w:val="4A1D96"/>
          <w:sz w:val="28"/>
          <w:szCs w:val="28"/>
        </w:rPr>
        <w:t xml:space="preserve">3. Prior Inventions and Excluded Work</w:t>
      </w:r>
    </w:p>
    <w:p>
      <w:pPr>
        <w:spacing w:after="200" w:line="276"/>
      </w:pPr>
      <w:r>
        <w:rPr>
          <w:rFonts w:ascii="Arial" w:cs="Arial" w:eastAsia="Arial" w:hAnsi="Arial"/>
          <w:b/>
          <w:bCs/>
          <w:color w:val="1A1A2E"/>
          <w:sz w:val="22"/>
          <w:szCs w:val="22"/>
        </w:rPr>
        <w:t xml:space="preserve">3.1 Prior Inventions. </w:t>
      </w:r>
      <w:r>
        <w:rPr>
          <w:rFonts w:ascii="Arial" w:cs="Arial" w:eastAsia="Arial" w:hAnsi="Arial"/>
          <w:color w:val="1A1A2E"/>
          <w:sz w:val="22"/>
          <w:szCs w:val="22"/>
        </w:rPr>
        <w:t xml:space="preserve">The Contributor has listed on Exhibit A attached hereto all inventions, original works of authorship, developments, improvements, and trade secrets that the Contributor owns or has an interest in prior to the Effective Date and that relate to the Company's business ("Prior Inventions"). If no Exhibit A is attached, the Contributor represents that there are no Prior Inventions.</w:t>
      </w:r>
    </w:p>
    <w:p>
      <w:pPr>
        <w:spacing w:after="100"/>
      </w:pPr>
    </w:p>
    <w:p>
      <w:pPr>
        <w:spacing w:after="200" w:line="276"/>
      </w:pPr>
      <w:r>
        <w:rPr>
          <w:rFonts w:ascii="Arial" w:cs="Arial" w:eastAsia="Arial" w:hAnsi="Arial"/>
          <w:b/>
          <w:bCs/>
          <w:color w:val="1A1A2E"/>
          <w:sz w:val="22"/>
          <w:szCs w:val="22"/>
        </w:rPr>
        <w:t xml:space="preserve">3.2 Excluded Work. </w:t>
      </w:r>
      <w:r>
        <w:rPr>
          <w:rFonts w:ascii="Arial" w:cs="Arial" w:eastAsia="Arial" w:hAnsi="Arial"/>
          <w:color w:val="1A1A2E"/>
          <w:sz w:val="22"/>
          <w:szCs w:val="22"/>
        </w:rPr>
        <w:t xml:space="preserve">This Agreement does not apply to inventions or works that the Contributor develops entirely on the Contributor's own time, without using the Company's equipment, supplies, facilities, trade secrets, or Confidential Information, and that do not relate to the Company's business or anticipated business, and do not result from any work performed for the Company. This exclusion is consistent with California Labor Code Section 2870.</w:t>
      </w:r>
    </w:p>
    <w:p>
      <w:pPr>
        <w:spacing w:after="100"/>
      </w:pPr>
    </w:p>
    <w:p>
      <w:pPr>
        <w:pStyle w:val="Heading1"/>
        <w:spacing w:after="120" w:line="276"/>
      </w:pPr>
      <w:r>
        <w:rPr>
          <w:rFonts w:ascii="Arial" w:cs="Arial" w:eastAsia="Arial" w:hAnsi="Arial"/>
          <w:b/>
          <w:bCs/>
          <w:color w:val="4A1D96"/>
          <w:sz w:val="28"/>
          <w:szCs w:val="28"/>
        </w:rPr>
        <w:t xml:space="preserve">4. Confidentiality</w:t>
      </w:r>
    </w:p>
    <w:p>
      <w:pPr>
        <w:spacing w:after="200" w:line="276"/>
      </w:pPr>
      <w:r>
        <w:rPr>
          <w:rFonts w:ascii="Arial" w:cs="Arial" w:eastAsia="Arial" w:hAnsi="Arial"/>
          <w:color w:val="1A1A2E"/>
          <w:sz w:val="22"/>
          <w:szCs w:val="22"/>
        </w:rPr>
        <w:t xml:space="preserve">The Contributor agrees to maintain the confidentiality of all Work Product and Confidential Information in accordance with the terms of the Non-Disclosure Agreement between the Parties. This obligation survives the termination of the Contributor's engagement with the Company.</w:t>
      </w:r>
    </w:p>
    <w:p>
      <w:pPr>
        <w:spacing w:after="100"/>
      </w:pPr>
    </w:p>
    <w:p>
      <w:pPr>
        <w:pStyle w:val="Heading1"/>
        <w:spacing w:after="120" w:line="276"/>
      </w:pPr>
      <w:r>
        <w:rPr>
          <w:rFonts w:ascii="Arial" w:cs="Arial" w:eastAsia="Arial" w:hAnsi="Arial"/>
          <w:b/>
          <w:bCs/>
          <w:color w:val="4A1D96"/>
          <w:sz w:val="28"/>
          <w:szCs w:val="28"/>
        </w:rPr>
        <w:t xml:space="preserve">5. Representations and Warranties</w:t>
      </w:r>
    </w:p>
    <w:p>
      <w:pPr>
        <w:spacing w:after="200" w:line="276"/>
      </w:pPr>
      <w:r>
        <w:rPr>
          <w:rFonts w:ascii="Arial" w:cs="Arial" w:eastAsia="Arial" w:hAnsi="Arial"/>
          <w:color w:val="1A1A2E"/>
          <w:sz w:val="22"/>
          <w:szCs w:val="22"/>
        </w:rPr>
        <w:t xml:space="preserve">The Contributor represents and warrants that:</w:t>
      </w:r>
    </w:p>
    <w:p>
      <w:pPr>
        <w:pStyle w:val="ListParagraph"/>
        <w:numPr>
          <w:ilvl w:val="0"/>
          <w:numId w:val="2"/>
        </w:numPr>
        <w:spacing w:after="100" w:line="276"/>
      </w:pPr>
      <w:r>
        <w:rPr>
          <w:rFonts w:ascii="Arial" w:cs="Arial" w:eastAsia="Arial" w:hAnsi="Arial"/>
          <w:color w:val="1A1A2E"/>
          <w:sz w:val="22"/>
          <w:szCs w:val="22"/>
        </w:rPr>
        <w:t xml:space="preserve">The Contributor has full authority to enter into this Agreement and to perform the obligations contained herein</w:t>
      </w:r>
    </w:p>
    <w:p>
      <w:pPr>
        <w:pStyle w:val="ListParagraph"/>
        <w:numPr>
          <w:ilvl w:val="0"/>
          <w:numId w:val="2"/>
        </w:numPr>
        <w:spacing w:after="100" w:line="276"/>
      </w:pPr>
      <w:r>
        <w:rPr>
          <w:rFonts w:ascii="Arial" w:cs="Arial" w:eastAsia="Arial" w:hAnsi="Arial"/>
          <w:color w:val="1A1A2E"/>
          <w:sz w:val="22"/>
          <w:szCs w:val="22"/>
        </w:rPr>
        <w:t xml:space="preserve">The Work Product will be original and will not infringe upon or misappropriate any intellectual property right of any third party</w:t>
      </w:r>
    </w:p>
    <w:p>
      <w:pPr>
        <w:pStyle w:val="ListParagraph"/>
        <w:numPr>
          <w:ilvl w:val="0"/>
          <w:numId w:val="2"/>
        </w:numPr>
        <w:spacing w:after="100" w:line="276"/>
      </w:pPr>
      <w:r>
        <w:rPr>
          <w:rFonts w:ascii="Arial" w:cs="Arial" w:eastAsia="Arial" w:hAnsi="Arial"/>
          <w:color w:val="1A1A2E"/>
          <w:sz w:val="22"/>
          <w:szCs w:val="22"/>
        </w:rPr>
        <w:t xml:space="preserve">The Contributor has not previously assigned, transferred, or encumbered any rights in the Work Product to any third party</w:t>
      </w:r>
    </w:p>
    <w:p>
      <w:pPr>
        <w:pStyle w:val="ListParagraph"/>
        <w:numPr>
          <w:ilvl w:val="0"/>
          <w:numId w:val="2"/>
        </w:numPr>
        <w:spacing w:after="100" w:line="276"/>
      </w:pPr>
      <w:r>
        <w:rPr>
          <w:rFonts w:ascii="Arial" w:cs="Arial" w:eastAsia="Arial" w:hAnsi="Arial"/>
          <w:color w:val="1A1A2E"/>
          <w:sz w:val="22"/>
          <w:szCs w:val="22"/>
        </w:rPr>
        <w:t xml:space="preserve">The Contributor will not incorporate any third-party materials into the Work Product without the Company's prior written consent and without securing all necessary licenses or permissions</w:t>
      </w:r>
    </w:p>
    <w:p>
      <w:pPr>
        <w:pStyle w:val="ListParagraph"/>
        <w:numPr>
          <w:ilvl w:val="0"/>
          <w:numId w:val="2"/>
        </w:numPr>
        <w:spacing w:after="100" w:line="276"/>
      </w:pPr>
      <w:r>
        <w:rPr>
          <w:rFonts w:ascii="Arial" w:cs="Arial" w:eastAsia="Arial" w:hAnsi="Arial"/>
          <w:color w:val="1A1A2E"/>
          <w:sz w:val="22"/>
          <w:szCs w:val="22"/>
        </w:rPr>
        <w:t xml:space="preserve">The execution and performance of this Agreement does not conflict with any other agreement, obligation, or duty of the Contributor</w:t>
      </w:r>
    </w:p>
    <w:p>
      <w:pPr>
        <w:spacing w:after="100"/>
      </w:pPr>
    </w:p>
    <w:p>
      <w:pPr>
        <w:pStyle w:val="Heading1"/>
        <w:spacing w:after="120" w:line="276"/>
      </w:pPr>
      <w:r>
        <w:rPr>
          <w:rFonts w:ascii="Arial" w:cs="Arial" w:eastAsia="Arial" w:hAnsi="Arial"/>
          <w:b/>
          <w:bCs/>
          <w:color w:val="4A1D96"/>
          <w:sz w:val="28"/>
          <w:szCs w:val="28"/>
        </w:rPr>
        <w:t xml:space="preserve">6. Return of Materials</w:t>
      </w:r>
    </w:p>
    <w:p>
      <w:pPr>
        <w:spacing w:after="200" w:line="276"/>
      </w:pPr>
      <w:r>
        <w:rPr>
          <w:rFonts w:ascii="Arial" w:cs="Arial" w:eastAsia="Arial" w:hAnsi="Arial"/>
          <w:color w:val="1A1A2E"/>
          <w:sz w:val="22"/>
          <w:szCs w:val="22"/>
        </w:rPr>
        <w:t xml:space="preserve">Upon termination of the Contributor's engagement with the Company, or upon request by the Company, the Contributor shall promptly return all Company property, including all documents, files, equipment, Confidential Information, Work Product, and copies thereof, in the Contributor's possession or control.</w:t>
      </w:r>
    </w:p>
    <w:p>
      <w:pPr>
        <w:spacing w:after="100"/>
      </w:pPr>
    </w:p>
    <w:p>
      <w:pPr>
        <w:pStyle w:val="Heading1"/>
        <w:spacing w:after="120" w:line="276"/>
      </w:pPr>
      <w:r>
        <w:rPr>
          <w:rFonts w:ascii="Arial" w:cs="Arial" w:eastAsia="Arial" w:hAnsi="Arial"/>
          <w:b/>
          <w:bCs/>
          <w:color w:val="4A1D96"/>
          <w:sz w:val="28"/>
          <w:szCs w:val="28"/>
        </w:rPr>
        <w:t xml:space="preserve">7. Term</w:t>
      </w:r>
    </w:p>
    <w:p>
      <w:pPr>
        <w:spacing w:after="200" w:line="276"/>
      </w:pPr>
      <w:r>
        <w:rPr>
          <w:rFonts w:ascii="Arial" w:cs="Arial" w:eastAsia="Arial" w:hAnsi="Arial"/>
          <w:color w:val="1A1A2E"/>
          <w:sz w:val="22"/>
          <w:szCs w:val="22"/>
        </w:rPr>
        <w:t xml:space="preserve">This Agreement shall be effective as of the Effective Date and shall continue in effect for the duration of the Contributor's engagement with the Company. The assignment of intellectual property rights under Section 2 is perpetual and irrevocable and shall survive the termination of the Contributor's engagement.</w:t>
      </w:r>
    </w:p>
    <w:p>
      <w:pPr>
        <w:spacing w:after="100"/>
      </w:pPr>
    </w:p>
    <w:p>
      <w:pPr>
        <w:pStyle w:val="Heading1"/>
        <w:spacing w:after="120" w:line="276"/>
      </w:pPr>
      <w:r>
        <w:rPr>
          <w:rFonts w:ascii="Arial" w:cs="Arial" w:eastAsia="Arial" w:hAnsi="Arial"/>
          <w:b/>
          <w:bCs/>
          <w:color w:val="4A1D96"/>
          <w:sz w:val="28"/>
          <w:szCs w:val="28"/>
        </w:rPr>
        <w:t xml:space="preserve">8. Remedies</w:t>
      </w:r>
    </w:p>
    <w:p>
      <w:pPr>
        <w:spacing w:after="200" w:line="276"/>
      </w:pPr>
      <w:r>
        <w:rPr>
          <w:rFonts w:ascii="Arial" w:cs="Arial" w:eastAsia="Arial" w:hAnsi="Arial"/>
          <w:color w:val="1A1A2E"/>
          <w:sz w:val="22"/>
          <w:szCs w:val="22"/>
        </w:rPr>
        <w:t xml:space="preserve">The Contributor acknowledges that a breach of this Agreement may cause irreparable harm to the Company for which monetary damages would be an inadequate remedy. The Company shall be entitled to seek equitable relief, including injunction and specific performance, in addition to any other remedies available at law or in equity.</w:t>
      </w:r>
    </w:p>
    <w:p>
      <w:pPr>
        <w:spacing w:after="100"/>
      </w:pPr>
    </w:p>
    <w:p>
      <w:pPr>
        <w:pStyle w:val="Heading1"/>
        <w:spacing w:after="120" w:line="276"/>
      </w:pPr>
      <w:r>
        <w:rPr>
          <w:rFonts w:ascii="Arial" w:cs="Arial" w:eastAsia="Arial" w:hAnsi="Arial"/>
          <w:b/>
          <w:bCs/>
          <w:color w:val="4A1D96"/>
          <w:sz w:val="28"/>
          <w:szCs w:val="28"/>
        </w:rPr>
        <w:t xml:space="preserve">9. General Provisions</w:t>
      </w:r>
    </w:p>
    <w:p>
      <w:pPr>
        <w:spacing w:after="200" w:line="276"/>
      </w:pPr>
      <w:r>
        <w:rPr>
          <w:rFonts w:ascii="Arial" w:cs="Arial" w:eastAsia="Arial" w:hAnsi="Arial"/>
          <w:b/>
          <w:bCs/>
          <w:color w:val="1A1A2E"/>
          <w:sz w:val="22"/>
          <w:szCs w:val="22"/>
        </w:rPr>
        <w:t xml:space="preserve">9.1 Governing Law. </w:t>
      </w:r>
      <w:r>
        <w:rPr>
          <w:rFonts w:ascii="Arial" w:cs="Arial" w:eastAsia="Arial" w:hAnsi="Arial"/>
          <w:color w:val="1A1A2E"/>
          <w:sz w:val="22"/>
          <w:szCs w:val="22"/>
        </w:rPr>
        <w:t xml:space="preserve">This Agreement shall be governed by the laws of the State of California.</w:t>
      </w:r>
    </w:p>
    <w:p>
      <w:pPr>
        <w:spacing w:after="200" w:line="276"/>
      </w:pPr>
      <w:r>
        <w:rPr>
          <w:rFonts w:ascii="Arial" w:cs="Arial" w:eastAsia="Arial" w:hAnsi="Arial"/>
          <w:b/>
          <w:bCs/>
          <w:color w:val="1A1A2E"/>
          <w:sz w:val="22"/>
          <w:szCs w:val="22"/>
        </w:rPr>
        <w:t xml:space="preserve">9.2 Entire Agreement. </w:t>
      </w:r>
      <w:r>
        <w:rPr>
          <w:rFonts w:ascii="Arial" w:cs="Arial" w:eastAsia="Arial" w:hAnsi="Arial"/>
          <w:color w:val="1A1A2E"/>
          <w:sz w:val="22"/>
          <w:szCs w:val="22"/>
        </w:rPr>
        <w:t xml:space="preserve">This Agreement, together with any NDA between the Parties, constitutes the entire agreement regarding the subject matter hereof.</w:t>
      </w:r>
    </w:p>
    <w:p>
      <w:pPr>
        <w:spacing w:after="200" w:line="276"/>
      </w:pPr>
      <w:r>
        <w:rPr>
          <w:rFonts w:ascii="Arial" w:cs="Arial" w:eastAsia="Arial" w:hAnsi="Arial"/>
          <w:b/>
          <w:bCs/>
          <w:color w:val="1A1A2E"/>
          <w:sz w:val="22"/>
          <w:szCs w:val="22"/>
        </w:rPr>
        <w:t xml:space="preserve">9.3 Amendment. </w:t>
      </w:r>
      <w:r>
        <w:rPr>
          <w:rFonts w:ascii="Arial" w:cs="Arial" w:eastAsia="Arial" w:hAnsi="Arial"/>
          <w:color w:val="1A1A2E"/>
          <w:sz w:val="22"/>
          <w:szCs w:val="22"/>
        </w:rPr>
        <w:t xml:space="preserve">This Agreement may be amended only by written instrument signed by both Parties.</w:t>
      </w:r>
    </w:p>
    <w:p>
      <w:pPr>
        <w:spacing w:after="200" w:line="276"/>
      </w:pPr>
      <w:r>
        <w:rPr>
          <w:rFonts w:ascii="Arial" w:cs="Arial" w:eastAsia="Arial" w:hAnsi="Arial"/>
          <w:b/>
          <w:bCs/>
          <w:color w:val="1A1A2E"/>
          <w:sz w:val="22"/>
          <w:szCs w:val="22"/>
        </w:rPr>
        <w:t xml:space="preserve">9.4 Severability. </w:t>
      </w:r>
      <w:r>
        <w:rPr>
          <w:rFonts w:ascii="Arial" w:cs="Arial" w:eastAsia="Arial" w:hAnsi="Arial"/>
          <w:color w:val="1A1A2E"/>
          <w:sz w:val="22"/>
          <w:szCs w:val="22"/>
        </w:rPr>
        <w:t xml:space="preserve">If any provision is held invalid, the remaining provisions remain in effect.</w:t>
      </w:r>
    </w:p>
    <w:p>
      <w:pPr>
        <w:spacing w:after="200" w:line="276"/>
      </w:pPr>
      <w:r>
        <w:rPr>
          <w:rFonts w:ascii="Arial" w:cs="Arial" w:eastAsia="Arial" w:hAnsi="Arial"/>
          <w:b/>
          <w:bCs/>
          <w:color w:val="1A1A2E"/>
          <w:sz w:val="22"/>
          <w:szCs w:val="22"/>
        </w:rPr>
        <w:t xml:space="preserve">9.5 Counterparts. </w:t>
      </w:r>
      <w:r>
        <w:rPr>
          <w:rFonts w:ascii="Arial" w:cs="Arial" w:eastAsia="Arial" w:hAnsi="Arial"/>
          <w:color w:val="1A1A2E"/>
          <w:sz w:val="22"/>
          <w:szCs w:val="22"/>
        </w:rPr>
        <w:t xml:space="preserve">This Agreement may be executed in counterparts, including electronic signature.</w:t>
      </w:r>
    </w:p>
    <w:p>
      <w:pPr>
        <w:spacing w:after="100"/>
      </w:pPr>
    </w:p>
    <w:p>
      <w:pPr>
        <w:pBdr>
          <w:bottom w:val="single" w:color="4A1D96" w:sz="6" w:space="1"/>
        </w:pBdr>
        <w:spacing w:after="200" w:line="276"/>
      </w:pPr>
    </w:p>
    <w:p>
      <w:pPr>
        <w:spacing w:after="100"/>
      </w:pPr>
    </w:p>
    <w:p>
      <w:pPr>
        <w:spacing w:after="200" w:line="276"/>
      </w:pPr>
      <w:r>
        <w:rPr>
          <w:rFonts w:ascii="Arial" w:cs="Arial" w:eastAsia="Arial" w:hAnsi="Arial"/>
          <w:b/>
          <w:bCs/>
          <w:color w:val="1A1A2E"/>
          <w:sz w:val="22"/>
          <w:szCs w:val="22"/>
        </w:rPr>
        <w:t xml:space="preserve">IN WITNESS WHEREOF, the Parties have executed this Agreement as of the Effective Date.</w:t>
      </w:r>
    </w:p>
    <w:p>
      <w:pPr>
        <w:spacing w:after="100"/>
      </w:pPr>
    </w:p>
    <w:p>
      <w:pPr>
        <w:spacing w:after="100"/>
      </w:pPr>
    </w:p>
    <w:p>
      <w:pPr>
        <w:spacing w:after="200" w:line="276"/>
      </w:pPr>
      <w:r>
        <w:rPr>
          <w:rFonts w:ascii="Arial" w:cs="Arial" w:eastAsia="Arial" w:hAnsi="Arial"/>
          <w:b/>
          <w:bCs/>
          <w:color w:val="1A1A2E"/>
          <w:sz w:val="22"/>
          <w:szCs w:val="22"/>
        </w:rPr>
        <w:t xml:space="preserve">AUDACION AI LABS LLC</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555555"/>
          <w:sz w:val="20"/>
          <w:szCs w:val="20"/>
        </w:rPr>
        <w:t xml:space="preserve">Dee Williams, Founder, CEO, and Board Chair</w:t>
      </w:r>
    </w:p>
    <w:p>
      <w:pPr>
        <w:spacing w:after="200" w:line="276"/>
      </w:pPr>
      <w:r>
        <w:rPr>
          <w:rFonts w:ascii="Arial" w:cs="Arial" w:eastAsia="Arial" w:hAnsi="Arial"/>
          <w:color w:val="1A1A2E"/>
          <w:sz w:val="20"/>
          <w:szCs w:val="20"/>
        </w:rPr>
        <w:t xml:space="preserve">Date: __________________</w:t>
      </w:r>
    </w:p>
    <w:p>
      <w:pPr>
        <w:spacing w:after="100"/>
      </w:pPr>
    </w:p>
    <w:p>
      <w:pPr>
        <w:spacing w:after="100"/>
      </w:pPr>
    </w:p>
    <w:p>
      <w:pPr>
        <w:spacing w:after="200" w:line="276"/>
      </w:pPr>
      <w:r>
        <w:rPr>
          <w:rFonts w:ascii="Arial" w:cs="Arial" w:eastAsia="Arial" w:hAnsi="Arial"/>
          <w:b/>
          <w:bCs/>
          <w:color w:val="1A1A2E"/>
          <w:sz w:val="22"/>
          <w:szCs w:val="22"/>
        </w:rPr>
        <w:t xml:space="preserve">CONTRIBUTOR</w:t>
      </w:r>
    </w:p>
    <w:p>
      <w:pPr>
        <w:spacing w:after="100"/>
      </w:pPr>
    </w:p>
    <w:p>
      <w:pPr>
        <w:spacing w:after="100"/>
      </w:pPr>
    </w:p>
    <w:p>
      <w:pPr>
        <w:spacing w:after="200" w:line="276"/>
      </w:pPr>
      <w:r>
        <w:rPr>
          <w:rFonts w:ascii="Arial" w:cs="Arial" w:eastAsia="Arial" w:hAnsi="Arial"/>
          <w:color w:val="1A1A2E"/>
          <w:sz w:val="22"/>
          <w:szCs w:val="22"/>
        </w:rPr>
        <w:t xml:space="preserve">________________________________________</w:t>
      </w:r>
    </w:p>
    <w:p>
      <w:pPr>
        <w:spacing w:after="200" w:line="276"/>
      </w:pPr>
      <w:r>
        <w:rPr>
          <w:rFonts w:ascii="Arial" w:cs="Arial" w:eastAsia="Arial" w:hAnsi="Arial"/>
          <w:color w:val="1A1A2E"/>
          <w:sz w:val="20"/>
          <w:szCs w:val="20"/>
        </w:rPr>
        <w:t xml:space="preserve">Name: __________________</w:t>
      </w:r>
    </w:p>
    <w:p>
      <w:pPr>
        <w:spacing w:after="200" w:line="276"/>
      </w:pPr>
      <w:r>
        <w:rPr>
          <w:rFonts w:ascii="Arial" w:cs="Arial" w:eastAsia="Arial" w:hAnsi="Arial"/>
          <w:color w:val="1A1A2E"/>
          <w:sz w:val="20"/>
          <w:szCs w:val="20"/>
        </w:rPr>
        <w:t xml:space="preserve">Date: __________________</w:t>
      </w:r>
    </w:p>
    <w:p>
      <w:pPr>
        <w:spacing w:after="100"/>
      </w:pPr>
    </w:p>
    <w:p>
      <w:pPr>
        <w:spacing w:after="100"/>
      </w:pPr>
    </w:p>
    <w:p>
      <w:pPr>
        <w:pBdr>
          <w:bottom w:val="single" w:color="4A1D96" w:sz="6" w:space="1"/>
        </w:pBdr>
        <w:spacing w:after="200" w:line="276"/>
      </w:pPr>
    </w:p>
    <w:p>
      <w:pPr>
        <w:spacing w:after="100"/>
      </w:pPr>
    </w:p>
    <w:p>
      <w:pPr>
        <w:spacing w:after="200" w:line="276"/>
      </w:pPr>
      <w:r>
        <w:rPr>
          <w:rFonts w:ascii="Arial" w:cs="Arial" w:eastAsia="Arial" w:hAnsi="Arial"/>
          <w:b/>
          <w:bCs/>
          <w:color w:val="1A1A2E"/>
          <w:sz w:val="22"/>
          <w:szCs w:val="22"/>
        </w:rPr>
        <w:t xml:space="preserve">EXHIBIT A: PRIOR INVENTIONS</w:t>
      </w:r>
    </w:p>
    <w:p>
      <w:pPr>
        <w:spacing w:after="100"/>
      </w:pPr>
    </w:p>
    <w:p>
      <w:pPr>
        <w:spacing w:after="200" w:line="276"/>
      </w:pPr>
      <w:r>
        <w:rPr>
          <w:rFonts w:ascii="Arial" w:cs="Arial" w:eastAsia="Arial" w:hAnsi="Arial"/>
          <w:color w:val="1A1A2E"/>
          <w:sz w:val="22"/>
          <w:szCs w:val="22"/>
        </w:rPr>
        <w:t xml:space="preserve">List all prior inventions, original works, developments, improvements, and trade secrets that the Contributor owns or has an interest in prior to the Effective Date and that relate to the Company's business:</w:t>
      </w:r>
    </w:p>
    <w:p>
      <w:pPr>
        <w:spacing w:after="100"/>
      </w:pPr>
    </w:p>
    <w:p>
      <w:pPr>
        <w:spacing w:after="200" w:line="276"/>
      </w:pPr>
      <w:r>
        <w:rPr>
          <w:rFonts w:ascii="Arial" w:cs="Arial" w:eastAsia="Arial" w:hAnsi="Arial"/>
          <w:color w:val="1A1A2E"/>
          <w:sz w:val="22"/>
          <w:szCs w:val="22"/>
        </w:rPr>
        <w:t xml:space="preserve">[  ] None</w:t>
      </w:r>
    </w:p>
    <w:p>
      <w:pPr>
        <w:spacing w:after="100"/>
      </w:pPr>
    </w:p>
    <w:p>
      <w:pPr>
        <w:spacing w:after="200" w:line="276"/>
      </w:pPr>
      <w:r>
        <w:rPr>
          <w:rFonts w:ascii="Arial" w:cs="Arial" w:eastAsia="Arial" w:hAnsi="Arial"/>
          <w:color w:val="1A1A2E"/>
          <w:sz w:val="22"/>
          <w:szCs w:val="22"/>
        </w:rPr>
        <w:t xml:space="preserve">[  ] See list below:</w:t>
      </w:r>
    </w:p>
    <w:p>
      <w:pPr>
        <w:spacing w:after="100"/>
      </w:pPr>
    </w:p>
    <w:p>
      <w:pPr>
        <w:spacing w:after="200" w:line="276"/>
      </w:pPr>
      <w:r>
        <w:rPr>
          <w:rFonts w:ascii="Arial" w:cs="Arial" w:eastAsia="Arial" w:hAnsi="Arial"/>
          <w:color w:val="1A1A2E"/>
          <w:sz w:val="22"/>
          <w:szCs w:val="22"/>
        </w:rPr>
        <w:t xml:space="preserve">1. __________________________________________</w:t>
      </w:r>
    </w:p>
    <w:p>
      <w:pPr>
        <w:spacing w:after="200" w:line="276"/>
      </w:pPr>
      <w:r>
        <w:rPr>
          <w:rFonts w:ascii="Arial" w:cs="Arial" w:eastAsia="Arial" w:hAnsi="Arial"/>
          <w:color w:val="1A1A2E"/>
          <w:sz w:val="22"/>
          <w:szCs w:val="22"/>
        </w:rPr>
        <w:t xml:space="preserve">2. __________________________________________</w:t>
      </w:r>
    </w:p>
    <w:p>
      <w:pPr>
        <w:spacing w:after="200" w:line="276"/>
      </w:pPr>
      <w:r>
        <w:rPr>
          <w:rFonts w:ascii="Arial" w:cs="Arial" w:eastAsia="Arial" w:hAnsi="Arial"/>
          <w:color w:val="1A1A2E"/>
          <w:sz w:val="22"/>
          <w:szCs w:val="22"/>
        </w:rPr>
        <w:t xml:space="preserve">3. __________________________________________</w:t>
      </w:r>
    </w:p>
    <w:p>
      <w:pPr>
        <w:spacing w:after="100"/>
      </w:pPr>
    </w:p>
    <w:p>
      <w:pPr>
        <w:spacing w:after="200" w:line="276"/>
      </w:pPr>
      <w:r>
        <w:rPr>
          <w:rFonts w:ascii="Arial" w:cs="Arial" w:eastAsia="Arial" w:hAnsi="Arial"/>
          <w:color w:val="1A1A2E"/>
          <w:sz w:val="20"/>
          <w:szCs w:val="20"/>
        </w:rPr>
        <w:t xml:space="preserve">Contributor Signature: ________________________________________</w:t>
      </w:r>
    </w:p>
    <w:p>
      <w:pPr>
        <w:spacing w:after="200" w:line="276"/>
      </w:pPr>
      <w:r>
        <w:rPr>
          <w:rFonts w:ascii="Arial" w:cs="Arial" w:eastAsia="Arial" w:hAnsi="Arial"/>
          <w:color w:val="1A1A2E"/>
          <w:sz w:val="20"/>
          <w:szCs w:val="20"/>
        </w:rPr>
        <w:t xml:space="preserve">Date: 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4A1D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2026-05-26T16:18:10.926Z</dcterms:created>
  <dcterms:modified xsi:type="dcterms:W3CDTF">2026-05-26T16:18:10.928Z</dcterms:modified>
</cp:coreProperties>
</file>

<file path=docProps/custom.xml><?xml version="1.0" encoding="utf-8"?>
<Properties xmlns="http://schemas.openxmlformats.org/officeDocument/2006/custom-properties" xmlns:vt="http://schemas.openxmlformats.org/officeDocument/2006/docPropsVTypes"/>
</file>