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AUDACION AI LABS</w:t>
      </w:r>
    </w:p>
    <w:p>
      <w:pPr>
        <w:spacing w:after="200"/>
        <w:jc w:val="center"/>
      </w:pPr>
      <w:r>
        <w:rPr>
          <w:rFonts w:ascii="Arial" w:cs="Arial" w:eastAsia="Arial" w:hAnsi="Arial"/>
          <w:sz w:val="22"/>
          <w:szCs w:val="22"/>
        </w:rPr>
        <w:t xml:space="preserve">Job Posting Advertisement</w:t>
      </w:r>
    </w:p>
    <w:p>
      <w:pPr>
        <w:pBdr>
          <w:bottom w:val="single" w:color="999999" w:sz="1"/>
        </w:pBdr>
        <w:spacing w:after="200"/>
      </w:pPr>
    </w:p>
    <w:p>
      <w:pPr>
        <w:spacing w:after="100"/>
      </w:pPr>
      <w:r>
        <w:rPr>
          <w:rFonts w:ascii="Arial" w:cs="Arial" w:eastAsia="Arial" w:hAnsi="Arial"/>
          <w:b/>
          <w:bCs/>
          <w:sz w:val="26"/>
          <w:szCs w:val="26"/>
        </w:rPr>
        <w:t xml:space="preserve">Research Sociologist</w:t>
      </w:r>
    </w:p>
    <w:p>
      <w:pPr>
        <w:spacing w:after="40"/>
      </w:pPr>
      <w:r>
        <w:rPr>
          <w:rFonts w:ascii="Arial" w:cs="Arial" w:eastAsia="Arial" w:hAnsi="Arial"/>
          <w:b/>
          <w:bCs/>
          <w:sz w:val="22"/>
          <w:szCs w:val="22"/>
        </w:rPr>
        <w:t xml:space="preserve">Department: </w:t>
      </w:r>
      <w:r>
        <w:rPr>
          <w:rFonts w:ascii="Arial" w:cs="Arial" w:eastAsia="Arial" w:hAnsi="Arial"/>
          <w:sz w:val="22"/>
          <w:szCs w:val="22"/>
        </w:rPr>
        <w:t xml:space="preserve">Research</w:t>
      </w:r>
    </w:p>
    <w:p>
      <w:pPr>
        <w:spacing w:after="40"/>
      </w:pPr>
      <w:r>
        <w:rPr>
          <w:rFonts w:ascii="Arial" w:cs="Arial" w:eastAsia="Arial" w:hAnsi="Arial"/>
          <w:b/>
          <w:bCs/>
          <w:sz w:val="22"/>
          <w:szCs w:val="22"/>
        </w:rPr>
        <w:t xml:space="preserve">Reports To: </w:t>
      </w:r>
      <w:r>
        <w:rPr>
          <w:rFonts w:ascii="Arial" w:cs="Arial" w:eastAsia="Arial" w:hAnsi="Arial"/>
          <w:sz w:val="22"/>
          <w:szCs w:val="22"/>
        </w:rPr>
        <w:t xml:space="preserve">Director of Research</w:t>
      </w:r>
    </w:p>
    <w:p>
      <w:pPr>
        <w:spacing w:after="40"/>
      </w:pPr>
      <w:r>
        <w:rPr>
          <w:rFonts w:ascii="Arial" w:cs="Arial" w:eastAsia="Arial" w:hAnsi="Arial"/>
          <w:b/>
          <w:bCs/>
          <w:sz w:val="22"/>
          <w:szCs w:val="22"/>
        </w:rPr>
        <w:t xml:space="preserve">Location: </w:t>
      </w:r>
      <w:r>
        <w:rPr>
          <w:rFonts w:ascii="Arial" w:cs="Arial" w:eastAsia="Arial" w:hAnsi="Arial"/>
          <w:sz w:val="22"/>
          <w:szCs w:val="22"/>
        </w:rPr>
        <w:t xml:space="preserve">Los Angeles, CA (Marina del Rey)</w:t>
      </w:r>
    </w:p>
    <w:p>
      <w:pPr>
        <w:spacing w:after="40"/>
      </w:pPr>
      <w:r>
        <w:rPr>
          <w:rFonts w:ascii="Arial" w:cs="Arial" w:eastAsia="Arial" w:hAnsi="Arial"/>
          <w:b/>
          <w:bCs/>
          <w:sz w:val="22"/>
          <w:szCs w:val="22"/>
        </w:rPr>
        <w:t xml:space="preserve">Type: </w:t>
      </w:r>
      <w:r>
        <w:rPr>
          <w:rFonts w:ascii="Arial" w:cs="Arial" w:eastAsia="Arial" w:hAnsi="Arial"/>
          <w:sz w:val="22"/>
          <w:szCs w:val="22"/>
        </w:rPr>
        <w:t xml:space="preserve">Part-Time</w:t>
      </w:r>
    </w:p>
    <w:p>
      <w:pPr>
        <w:spacing w:after="40"/>
      </w:pPr>
      <w:r>
        <w:rPr>
          <w:rFonts w:ascii="Arial" w:cs="Arial" w:eastAsia="Arial" w:hAnsi="Arial"/>
          <w:b/>
          <w:bCs/>
          <w:sz w:val="22"/>
          <w:szCs w:val="22"/>
        </w:rPr>
        <w:t xml:space="preserve">Salary: </w:t>
      </w:r>
      <w:r>
        <w:rPr>
          <w:rFonts w:ascii="Arial" w:cs="Arial" w:eastAsia="Arial" w:hAnsi="Arial"/>
          <w:sz w:val="22"/>
          <w:szCs w:val="22"/>
        </w:rPr>
        <w:t xml:space="preserve">$80,000 to $120,000 (prorated)</w:t>
      </w:r>
    </w:p>
    <w:p>
      <w:pPr>
        <w:spacing w:after="40"/>
      </w:pPr>
      <w:r>
        <w:rPr>
          <w:rFonts w:ascii="Arial" w:cs="Arial" w:eastAsia="Arial" w:hAnsi="Arial"/>
          <w:b/>
          <w:bCs/>
          <w:sz w:val="22"/>
          <w:szCs w:val="22"/>
        </w:rPr>
        <w:t xml:space="preserve">Phase: </w:t>
      </w:r>
      <w:r>
        <w:rPr>
          <w:rFonts w:ascii="Arial" w:cs="Arial" w:eastAsia="Arial" w:hAnsi="Arial"/>
          <w:sz w:val="22"/>
          <w:szCs w:val="22"/>
        </w:rPr>
        <w:t xml:space="preserve">Year 1</w:t>
      </w:r>
    </w:p>
    <w:p>
      <w:pPr>
        <w:spacing w:after="200"/>
      </w:pPr>
    </w:p>
    <w:p>
      <w:pPr>
        <w:spacing w:after="100"/>
      </w:pPr>
      <w:r>
        <w:rPr>
          <w:rFonts w:ascii="Arial" w:cs="Arial" w:eastAsia="Arial" w:hAnsi="Arial"/>
          <w:b/>
          <w:bCs/>
          <w:sz w:val="24"/>
          <w:szCs w:val="24"/>
        </w:rPr>
        <w:t xml:space="preserve">The Role</w:t>
      </w:r>
    </w:p>
    <w:p>
      <w:pPr>
        <w:spacing w:after="200"/>
      </w:pPr>
      <w:r>
        <w:rPr>
          <w:rFonts w:ascii="Arial" w:cs="Arial" w:eastAsia="Arial" w:hAnsi="Arial"/>
          <w:sz w:val="22"/>
          <w:szCs w:val="22"/>
        </w:rPr>
        <w:t xml:space="preserve">AI is not just changing how individuals think. It is changing how societies work. How organizations make decisions. How teams collaborate. How trust functions at a community level. How power shifts within groups and institutions. The AI safety field is focused on models and individual users. Nobody is studying what AI does to social systems with empirical data.</w:t>
      </w:r>
    </w:p>
    <w:p>
      <w:pPr>
        <w:spacing w:after="200"/>
      </w:pPr>
      <w:r>
        <w:rPr>
          <w:rFonts w:ascii="Arial" w:cs="Arial" w:eastAsia="Arial" w:hAnsi="Arial"/>
          <w:sz w:val="22"/>
          <w:szCs w:val="22"/>
        </w:rPr>
        <w:t xml:space="preserve">You will take the lab's research findings and ask what they mean for society. Your work feeds the Annual Industry Report, informs policy conversations, and produces the kind of research that gets cited when someone asks how AI is actually changing the way we live. If you have been studying technology and society and waiting for a dataset that matches the scale of the question, this lab is building it.</w:t>
      </w:r>
    </w:p>
    <w:p>
      <w:pPr>
        <w:spacing w:after="100"/>
      </w:pPr>
      <w:r>
        <w:rPr>
          <w:rFonts w:ascii="Arial" w:cs="Arial" w:eastAsia="Arial" w:hAnsi="Arial"/>
          <w:b/>
          <w:bCs/>
          <w:sz w:val="24"/>
          <w:szCs w:val="24"/>
        </w:rPr>
        <w:t xml:space="preserve">What You Will Do</w:t>
      </w:r>
    </w:p>
    <w:p>
      <w:pPr>
        <w:pStyle w:val="ListParagraph"/>
        <w:numPr>
          <w:ilvl w:val="0"/>
          <w:numId w:val="1"/>
        </w:numPr>
        <w:spacing w:after="80"/>
      </w:pPr>
      <w:r>
        <w:rPr>
          <w:rFonts w:ascii="Arial" w:cs="Arial" w:eastAsia="Arial" w:hAnsi="Arial"/>
          <w:sz w:val="22"/>
          <w:szCs w:val="22"/>
        </w:rPr>
        <w:t xml:space="preserve">Analyze the lab's research findings through a sociological lens: what do they mean for social structures, organizations, and communities?</w:t>
      </w:r>
    </w:p>
    <w:p>
      <w:pPr>
        <w:pStyle w:val="ListParagraph"/>
        <w:numPr>
          <w:ilvl w:val="0"/>
          <w:numId w:val="1"/>
        </w:numPr>
        <w:spacing w:after="80"/>
      </w:pPr>
      <w:r>
        <w:rPr>
          <w:rFonts w:ascii="Arial" w:cs="Arial" w:eastAsia="Arial" w:hAnsi="Arial"/>
          <w:sz w:val="22"/>
          <w:szCs w:val="22"/>
        </w:rPr>
        <w:t xml:space="preserve">Study the sociological impact of AI on workplaces, relationships, institutions, and collective decision-making.</w:t>
      </w:r>
    </w:p>
    <w:p>
      <w:pPr>
        <w:pStyle w:val="ListParagraph"/>
        <w:numPr>
          <w:ilvl w:val="0"/>
          <w:numId w:val="1"/>
        </w:numPr>
        <w:spacing w:after="80"/>
      </w:pPr>
      <w:r>
        <w:rPr>
          <w:rFonts w:ascii="Arial" w:cs="Arial" w:eastAsia="Arial" w:hAnsi="Arial"/>
          <w:sz w:val="22"/>
          <w:szCs w:val="22"/>
        </w:rPr>
        <w:t xml:space="preserve">Contribute sociological analysis to the Annual Industry Report and flagship publications.</w:t>
      </w:r>
    </w:p>
    <w:p>
      <w:pPr>
        <w:pStyle w:val="ListParagraph"/>
        <w:numPr>
          <w:ilvl w:val="0"/>
          <w:numId w:val="1"/>
        </w:numPr>
        <w:spacing w:after="80"/>
      </w:pPr>
      <w:r>
        <w:rPr>
          <w:rFonts w:ascii="Arial" w:cs="Arial" w:eastAsia="Arial" w:hAnsi="Arial"/>
          <w:sz w:val="22"/>
          <w:szCs w:val="22"/>
        </w:rPr>
        <w:t xml:space="preserve">Advise the Head of AI Policy on the social implications of AI deployment for regulatory conversations.</w:t>
      </w:r>
    </w:p>
    <w:p>
      <w:pPr>
        <w:spacing w:after="100"/>
      </w:pPr>
    </w:p>
    <w:p>
      <w:pPr>
        <w:spacing w:after="100"/>
      </w:pPr>
      <w:r>
        <w:rPr>
          <w:rFonts w:ascii="Arial" w:cs="Arial" w:eastAsia="Arial" w:hAnsi="Arial"/>
          <w:b/>
          <w:bCs/>
          <w:sz w:val="24"/>
          <w:szCs w:val="24"/>
        </w:rPr>
        <w:t xml:space="preserve">What We Need</w:t>
      </w:r>
    </w:p>
    <w:p>
      <w:pPr>
        <w:pStyle w:val="ListParagraph"/>
        <w:numPr>
          <w:ilvl w:val="0"/>
          <w:numId w:val="1"/>
        </w:numPr>
        <w:spacing w:after="80"/>
      </w:pPr>
      <w:r>
        <w:rPr>
          <w:rFonts w:ascii="Arial" w:cs="Arial" w:eastAsia="Arial" w:hAnsi="Arial"/>
          <w:sz w:val="22"/>
          <w:szCs w:val="22"/>
        </w:rPr>
        <w:t xml:space="preserve">PhD or equivalent in sociology, science and technology studies (STS), organizational sociology, or related field.</w:t>
      </w:r>
    </w:p>
    <w:p>
      <w:pPr>
        <w:pStyle w:val="ListParagraph"/>
        <w:numPr>
          <w:ilvl w:val="0"/>
          <w:numId w:val="1"/>
        </w:numPr>
        <w:spacing w:after="80"/>
      </w:pPr>
      <w:r>
        <w:rPr>
          <w:rFonts w:ascii="Arial" w:cs="Arial" w:eastAsia="Arial" w:hAnsi="Arial"/>
          <w:sz w:val="22"/>
          <w:szCs w:val="22"/>
        </w:rPr>
        <w:t xml:space="preserve">Publication record in technology and society, digital sociology, or related.</w:t>
      </w:r>
    </w:p>
    <w:p>
      <w:pPr>
        <w:pStyle w:val="ListParagraph"/>
        <w:numPr>
          <w:ilvl w:val="0"/>
          <w:numId w:val="1"/>
        </w:numPr>
        <w:spacing w:after="80"/>
      </w:pPr>
      <w:r>
        <w:rPr>
          <w:rFonts w:ascii="Arial" w:cs="Arial" w:eastAsia="Arial" w:hAnsi="Arial"/>
          <w:sz w:val="22"/>
          <w:szCs w:val="22"/>
        </w:rPr>
        <w:t xml:space="preserve">Experience with empirical sociological research methods (qualitative and quantitative).</w:t>
      </w:r>
    </w:p>
    <w:p>
      <w:pPr>
        <w:pStyle w:val="ListParagraph"/>
        <w:numPr>
          <w:ilvl w:val="0"/>
          <w:numId w:val="1"/>
        </w:numPr>
        <w:spacing w:after="80"/>
      </w:pPr>
      <w:r>
        <w:rPr>
          <w:rFonts w:ascii="Arial" w:cs="Arial" w:eastAsia="Arial" w:hAnsi="Arial"/>
          <w:sz w:val="22"/>
          <w:szCs w:val="22"/>
        </w:rPr>
        <w:t xml:space="preserve">Current engagement with AI systems in professional or research contexts.</w:t>
      </w:r>
    </w:p>
    <w:p>
      <w:pPr>
        <w:pStyle w:val="ListParagraph"/>
        <w:numPr>
          <w:ilvl w:val="0"/>
          <w:numId w:val="1"/>
        </w:numPr>
        <w:spacing w:after="80"/>
      </w:pPr>
      <w:r>
        <w:rPr>
          <w:rFonts w:ascii="Arial" w:cs="Arial" w:eastAsia="Arial" w:hAnsi="Arial"/>
          <w:sz w:val="22"/>
          <w:szCs w:val="22"/>
        </w:rPr>
        <w:t xml:space="preserve">Ability to translate sociological analysis for non-specialist audiences (policymakers, researchers, industry).</w:t>
      </w:r>
    </w:p>
    <w:p>
      <w:pPr>
        <w:spacing w:after="100"/>
      </w:pPr>
    </w:p>
    <w:p>
      <w:pPr>
        <w:spacing w:after="100"/>
      </w:pPr>
      <w:r>
        <w:rPr>
          <w:rFonts w:ascii="Arial" w:cs="Arial" w:eastAsia="Arial" w:hAnsi="Arial"/>
          <w:b/>
          <w:bCs/>
          <w:sz w:val="24"/>
          <w:szCs w:val="24"/>
        </w:rPr>
        <w:t xml:space="preserve">Compensation</w:t>
      </w:r>
    </w:p>
    <w:p>
      <w:pPr>
        <w:spacing w:after="200"/>
      </w:pPr>
      <w:r>
        <w:rPr>
          <w:rFonts w:ascii="Arial" w:cs="Arial" w:eastAsia="Arial" w:hAnsi="Arial"/>
          <w:sz w:val="22"/>
          <w:szCs w:val="22"/>
        </w:rPr>
        <w:t xml:space="preserve">$80,000 to $120,000 (prorated). Health, dental, vision, 401(k), PTO, professional development, conference travel.</w:t>
      </w: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your resume and cover letter to careers@audacionailabs.com. Subject: "Research Sociologist Application."</w:t>
      </w:r>
    </w:p>
    <w:p>
      <w:pPr>
        <w:pBdr>
          <w:top w:val="single" w:color="999999" w:sz="1"/>
        </w:pBdr>
        <w:spacing w:after="200"/>
      </w:pPr>
    </w:p>
    <w:p>
      <w:pPr>
        <w:spacing w:after="100"/>
      </w:pPr>
      <w:r>
        <w:rPr>
          <w:rFonts w:ascii="Arial" w:cs="Arial" w:eastAsia="Arial" w:hAnsi="Arial"/>
          <w:i/>
          <w:iCs/>
          <w:sz w:val="20"/>
          <w:szCs w:val="20"/>
        </w:rPr>
        <w:t xml:space="preserve">This position is contingent upon securing grant or partnership funding. Audacion AI Labs is an equal opportunity employer.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2026-05-30T11:09:41.542Z</dcterms:created>
  <dcterms:modified xsi:type="dcterms:W3CDTF">2026-05-30T11:09:41.542Z</dcterms:modified>
</cp:coreProperties>
</file>

<file path=docProps/custom.xml><?xml version="1.0" encoding="utf-8"?>
<Properties xmlns="http://schemas.openxmlformats.org/officeDocument/2006/custom-properties" xmlns:vt="http://schemas.openxmlformats.org/officeDocument/2006/docPropsVTypes"/>
</file>