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Arial" w:cs="Arial" w:eastAsia="Arial" w:hAnsi="Arial"/>
          <w:b/>
          <w:bCs/>
          <w:color w:val="4A1D96"/>
          <w:sz w:val="40"/>
          <w:szCs w:val="40"/>
        </w:rPr>
        <w:t xml:space="preserve">Audacion AI Labs</w:t>
      </w:r>
    </w:p>
    <w:p>
      <w:pPr>
        <w:spacing w:after="40"/>
        <w:jc w:val="center"/>
      </w:pPr>
      <w:r>
        <w:rPr>
          <w:rFonts w:ascii="Arial" w:cs="Arial" w:eastAsia="Arial" w:hAnsi="Arial"/>
          <w:b/>
          <w:bCs/>
          <w:color w:val="1A1A2E"/>
          <w:sz w:val="36"/>
          <w:szCs w:val="36"/>
        </w:rPr>
        <w:t xml:space="preserve">Cookie Policy</w:t>
      </w:r>
    </w:p>
    <w:p>
      <w:pPr>
        <w:spacing w:after="200"/>
        <w:jc w:val="center"/>
      </w:pPr>
      <w:r>
        <w:rPr>
          <w:rFonts w:ascii="Arial" w:cs="Arial" w:eastAsia="Arial" w:hAnsi="Arial"/>
          <w:color w:val="555555"/>
          <w:sz w:val="20"/>
          <w:szCs w:val="20"/>
        </w:rPr>
        <w:t xml:space="preserve">Effective Date: May 25, 2026  |  Last Updated: May 25, 2026</w:t>
      </w:r>
    </w:p>
    <w:p>
      <w:pPr>
        <w:pBdr>
          <w:bottom w:val="single" w:color="4A1D96" w:sz="6" w:space="1"/>
        </w:pBdr>
        <w:spacing w:after="300"/>
      </w:pPr>
    </w:p>
    <w:p>
      <w:pPr>
        <w:pStyle w:val="Heading1"/>
        <w:spacing w:after="120"/>
      </w:pPr>
      <w:r>
        <w:rPr>
          <w:rFonts w:ascii="Arial" w:cs="Arial" w:eastAsia="Arial" w:hAnsi="Arial"/>
          <w:b/>
          <w:bCs/>
          <w:color w:val="4A1D96"/>
          <w:sz w:val="32"/>
          <w:szCs w:val="32"/>
        </w:rPr>
        <w:t xml:space="preserve">What Are Cookies?</w:t>
      </w:r>
    </w:p>
    <w:p>
      <w:pPr>
        <w:spacing w:after="200"/>
      </w:pPr>
      <w:r>
        <w:rPr>
          <w:rFonts w:ascii="Arial" w:cs="Arial" w:eastAsia="Arial" w:hAnsi="Arial"/>
          <w:b w:val="false"/>
          <w:bCs w:val="false"/>
          <w:i w:val="false"/>
          <w:iCs w:val="false"/>
          <w:color w:val="1A1A2E"/>
          <w:sz w:val="22"/>
          <w:szCs w:val="22"/>
        </w:rPr>
        <w:t xml:space="preserve">Cookies are small text files placed on your device (computer, tablet, or mobile phone) when you visit a website. They are widely used to make websites work efficiently, provide a better user experience, and give website operators information about how the site is being used.</w:t>
      </w:r>
    </w:p>
    <w:p>
      <w:pPr>
        <w:spacing w:after="200"/>
      </w:pPr>
      <w:r>
        <w:rPr>
          <w:rFonts w:ascii="Arial" w:cs="Arial" w:eastAsia="Arial" w:hAnsi="Arial"/>
          <w:b w:val="false"/>
          <w:bCs w:val="false"/>
          <w:i w:val="false"/>
          <w:iCs w:val="false"/>
          <w:color w:val="1A1A2E"/>
          <w:sz w:val="22"/>
          <w:szCs w:val="22"/>
        </w:rPr>
        <w:t xml:space="preserve">This Cookie Policy explains what cookies we use on audacionailabs.com (the "Website"), why we use them, and how you can manage your cookie preferences. This Policy should be read alongside our Privacy Policy, which provides full details about how we collect, use, and protect your personal information.</w:t>
      </w:r>
    </w:p>
    <w:p>
      <w:pPr>
        <w:spacing w:after="100"/>
      </w:pPr>
    </w:p>
    <w:p>
      <w:pPr>
        <w:pStyle w:val="Heading1"/>
        <w:spacing w:after="120"/>
      </w:pPr>
      <w:r>
        <w:rPr>
          <w:rFonts w:ascii="Arial" w:cs="Arial" w:eastAsia="Arial" w:hAnsi="Arial"/>
          <w:b/>
          <w:bCs/>
          <w:color w:val="4A1D96"/>
          <w:sz w:val="32"/>
          <w:szCs w:val="32"/>
        </w:rPr>
        <w:t xml:space="preserve">Cookies We Use</w:t>
      </w:r>
    </w:p>
    <w:p>
      <w:pPr>
        <w:pStyle w:val="Heading2"/>
        <w:spacing w:after="100"/>
      </w:pPr>
      <w:r>
        <w:rPr>
          <w:rFonts w:ascii="Arial" w:cs="Arial" w:eastAsia="Arial" w:hAnsi="Arial"/>
          <w:b/>
          <w:bCs/>
          <w:color w:val="1A1A2E"/>
          <w:sz w:val="26"/>
          <w:szCs w:val="26"/>
        </w:rPr>
        <w:t xml:space="preserve">Strictly Necessary Cookies</w:t>
      </w:r>
    </w:p>
    <w:p>
      <w:pPr>
        <w:spacing w:after="200"/>
      </w:pPr>
      <w:r>
        <w:rPr>
          <w:rFonts w:ascii="Arial" w:cs="Arial" w:eastAsia="Arial" w:hAnsi="Arial"/>
          <w:b w:val="false"/>
          <w:bCs w:val="false"/>
          <w:i w:val="false"/>
          <w:iCs w:val="false"/>
          <w:color w:val="1A1A2E"/>
          <w:sz w:val="22"/>
          <w:szCs w:val="22"/>
        </w:rPr>
        <w:t xml:space="preserve">These cookies are essential for the Website to function properly. They enable core functionality such as security, account authentication, session management, and accessibility. You cannot opt out of strictly necessary cookies because the Website cannot function without them.</w:t>
      </w:r>
    </w:p>
    <w:p>
      <w:pPr>
        <w:spacing w:after="200"/>
      </w:pPr>
      <w:r>
        <w:rPr>
          <w:rFonts w:ascii="Arial" w:cs="Arial" w:eastAsia="Arial" w:hAnsi="Arial"/>
          <w:b/>
          <w:bCs/>
          <w:color w:val="1A1A2E"/>
          <w:sz w:val="22"/>
          <w:szCs w:val="22"/>
        </w:rPr>
        <w:t xml:space="preserve">Purpose: </w:t>
      </w:r>
      <w:r>
        <w:rPr>
          <w:rFonts w:ascii="Arial" w:cs="Arial" w:eastAsia="Arial" w:hAnsi="Arial"/>
          <w:color w:val="1A1A2E"/>
          <w:sz w:val="22"/>
          <w:szCs w:val="22"/>
        </w:rPr>
        <w:t xml:space="preserve">Account login, session management, security protections (CSRF), load balancing, accessibility preferences</w:t>
      </w:r>
    </w:p>
    <w:p>
      <w:pPr>
        <w:spacing w:after="200"/>
      </w:pPr>
      <w:r>
        <w:rPr>
          <w:rFonts w:ascii="Arial" w:cs="Arial" w:eastAsia="Arial" w:hAnsi="Arial"/>
          <w:b/>
          <w:bCs/>
          <w:color w:val="1A1A2E"/>
          <w:sz w:val="22"/>
          <w:szCs w:val="22"/>
        </w:rPr>
        <w:t xml:space="preserve">Duration: </w:t>
      </w:r>
      <w:r>
        <w:rPr>
          <w:rFonts w:ascii="Arial" w:cs="Arial" w:eastAsia="Arial" w:hAnsi="Arial"/>
          <w:color w:val="1A1A2E"/>
          <w:sz w:val="22"/>
          <w:szCs w:val="22"/>
        </w:rPr>
        <w:t xml:space="preserve">Session (deleted when you close your browser) or Persistent (up to 1 year)</w:t>
      </w:r>
    </w:p>
    <w:p>
      <w:pPr>
        <w:spacing w:after="200"/>
      </w:pPr>
      <w:r>
        <w:rPr>
          <w:rFonts w:ascii="Arial" w:cs="Arial" w:eastAsia="Arial" w:hAnsi="Arial"/>
          <w:b/>
          <w:bCs/>
          <w:color w:val="1A1A2E"/>
          <w:sz w:val="22"/>
          <w:szCs w:val="22"/>
        </w:rPr>
        <w:t xml:space="preserve">Third Parties: </w:t>
      </w:r>
      <w:r>
        <w:rPr>
          <w:rFonts w:ascii="Arial" w:cs="Arial" w:eastAsia="Arial" w:hAnsi="Arial"/>
          <w:color w:val="1A1A2E"/>
          <w:sz w:val="22"/>
          <w:szCs w:val="22"/>
        </w:rPr>
        <w:t xml:space="preserve">None. Strictly necessary cookies are first-party only.</w:t>
      </w:r>
    </w:p>
    <w:p>
      <w:pPr>
        <w:spacing w:after="100"/>
      </w:pPr>
    </w:p>
    <w:p>
      <w:pPr>
        <w:pStyle w:val="Heading2"/>
        <w:spacing w:after="100"/>
      </w:pPr>
      <w:r>
        <w:rPr>
          <w:rFonts w:ascii="Arial" w:cs="Arial" w:eastAsia="Arial" w:hAnsi="Arial"/>
          <w:b/>
          <w:bCs/>
          <w:color w:val="1A1A2E"/>
          <w:sz w:val="26"/>
          <w:szCs w:val="26"/>
        </w:rPr>
        <w:t xml:space="preserve">Functional/Preference Cookies</w:t>
      </w:r>
    </w:p>
    <w:p>
      <w:pPr>
        <w:spacing w:after="200"/>
      </w:pPr>
      <w:r>
        <w:rPr>
          <w:rFonts w:ascii="Arial" w:cs="Arial" w:eastAsia="Arial" w:hAnsi="Arial"/>
          <w:b w:val="false"/>
          <w:bCs w:val="false"/>
          <w:i w:val="false"/>
          <w:iCs w:val="false"/>
          <w:color w:val="1A1A2E"/>
          <w:sz w:val="22"/>
          <w:szCs w:val="22"/>
        </w:rPr>
        <w:t xml:space="preserve">These cookies remember choices you make to improve your experience, such as your display name preferences, language settings, or theme preferences. They do not track your browsing activity on other websites.</w:t>
      </w:r>
    </w:p>
    <w:p>
      <w:pPr>
        <w:spacing w:after="200"/>
      </w:pPr>
      <w:r>
        <w:rPr>
          <w:rFonts w:ascii="Arial" w:cs="Arial" w:eastAsia="Arial" w:hAnsi="Arial"/>
          <w:b/>
          <w:bCs/>
          <w:color w:val="1A1A2E"/>
          <w:sz w:val="22"/>
          <w:szCs w:val="22"/>
        </w:rPr>
        <w:t xml:space="preserve">Purpose: </w:t>
      </w:r>
      <w:r>
        <w:rPr>
          <w:rFonts w:ascii="Arial" w:cs="Arial" w:eastAsia="Arial" w:hAnsi="Arial"/>
          <w:color w:val="1A1A2E"/>
          <w:sz w:val="22"/>
          <w:szCs w:val="22"/>
        </w:rPr>
        <w:t xml:space="preserve">Remembering your settings and preferences, maintaining your display choices</w:t>
      </w:r>
    </w:p>
    <w:p>
      <w:pPr>
        <w:spacing w:after="200"/>
      </w:pPr>
      <w:r>
        <w:rPr>
          <w:rFonts w:ascii="Arial" w:cs="Arial" w:eastAsia="Arial" w:hAnsi="Arial"/>
          <w:b/>
          <w:bCs/>
          <w:color w:val="1A1A2E"/>
          <w:sz w:val="22"/>
          <w:szCs w:val="22"/>
        </w:rPr>
        <w:t xml:space="preserve">Duration: </w:t>
      </w:r>
      <w:r>
        <w:rPr>
          <w:rFonts w:ascii="Arial" w:cs="Arial" w:eastAsia="Arial" w:hAnsi="Arial"/>
          <w:color w:val="1A1A2E"/>
          <w:sz w:val="22"/>
          <w:szCs w:val="22"/>
        </w:rPr>
        <w:t xml:space="preserve">Persistent, up to 1 year</w:t>
      </w:r>
    </w:p>
    <w:p>
      <w:pPr>
        <w:spacing w:after="200"/>
      </w:pPr>
      <w:r>
        <w:rPr>
          <w:rFonts w:ascii="Arial" w:cs="Arial" w:eastAsia="Arial" w:hAnsi="Arial"/>
          <w:b/>
          <w:bCs/>
          <w:color w:val="1A1A2E"/>
          <w:sz w:val="22"/>
          <w:szCs w:val="22"/>
        </w:rPr>
        <w:t xml:space="preserve">Third Parties: </w:t>
      </w:r>
      <w:r>
        <w:rPr>
          <w:rFonts w:ascii="Arial" w:cs="Arial" w:eastAsia="Arial" w:hAnsi="Arial"/>
          <w:color w:val="1A1A2E"/>
          <w:sz w:val="22"/>
          <w:szCs w:val="22"/>
        </w:rPr>
        <w:t xml:space="preserve">None currently.</w:t>
      </w:r>
    </w:p>
    <w:p>
      <w:pPr>
        <w:spacing w:after="100"/>
      </w:pPr>
    </w:p>
    <w:p>
      <w:pPr>
        <w:pStyle w:val="Heading2"/>
        <w:spacing w:after="100"/>
      </w:pPr>
      <w:r>
        <w:rPr>
          <w:rFonts w:ascii="Arial" w:cs="Arial" w:eastAsia="Arial" w:hAnsi="Arial"/>
          <w:b/>
          <w:bCs/>
          <w:color w:val="1A1A2E"/>
          <w:sz w:val="26"/>
          <w:szCs w:val="26"/>
        </w:rPr>
        <w:t xml:space="preserve">Analytics/Performance Cookies</w:t>
      </w:r>
    </w:p>
    <w:p>
      <w:pPr>
        <w:spacing w:after="200"/>
      </w:pPr>
      <w:r>
        <w:rPr>
          <w:rFonts w:ascii="Arial" w:cs="Arial" w:eastAsia="Arial" w:hAnsi="Arial"/>
          <w:b w:val="false"/>
          <w:bCs w:val="false"/>
          <w:i w:val="false"/>
          <w:iCs w:val="false"/>
          <w:color w:val="1A1A2E"/>
          <w:sz w:val="22"/>
          <w:szCs w:val="22"/>
        </w:rPr>
        <w:t xml:space="preserve">These cookies help us understand how visitors interact with the Website by collecting information about which pages are visited, how long visitors spend on pages, and how they navigate the site. This information is aggregated and anonymized.</w:t>
      </w:r>
    </w:p>
    <w:p>
      <w:pPr>
        <w:spacing w:after="200"/>
      </w:pPr>
      <w:r>
        <w:rPr>
          <w:rFonts w:ascii="Arial" w:cs="Arial" w:eastAsia="Arial" w:hAnsi="Arial"/>
          <w:b/>
          <w:bCs/>
          <w:color w:val="1A1A2E"/>
          <w:sz w:val="22"/>
          <w:szCs w:val="22"/>
        </w:rPr>
        <w:t xml:space="preserve">Purpose: </w:t>
      </w:r>
      <w:r>
        <w:rPr>
          <w:rFonts w:ascii="Arial" w:cs="Arial" w:eastAsia="Arial" w:hAnsi="Arial"/>
          <w:color w:val="1A1A2E"/>
          <w:sz w:val="22"/>
          <w:szCs w:val="22"/>
        </w:rPr>
        <w:t xml:space="preserve">Website traffic analysis, user behavior patterns, identifying areas for improvement</w:t>
      </w:r>
    </w:p>
    <w:p>
      <w:pPr>
        <w:spacing w:after="200"/>
      </w:pPr>
      <w:r>
        <w:rPr>
          <w:rFonts w:ascii="Arial" w:cs="Arial" w:eastAsia="Arial" w:hAnsi="Arial"/>
          <w:b/>
          <w:bCs/>
          <w:color w:val="1A1A2E"/>
          <w:sz w:val="22"/>
          <w:szCs w:val="22"/>
        </w:rPr>
        <w:t xml:space="preserve">Duration: </w:t>
      </w:r>
      <w:r>
        <w:rPr>
          <w:rFonts w:ascii="Arial" w:cs="Arial" w:eastAsia="Arial" w:hAnsi="Arial"/>
          <w:color w:val="1A1A2E"/>
          <w:sz w:val="22"/>
          <w:szCs w:val="22"/>
        </w:rPr>
        <w:t xml:space="preserve">Persistent, up to 2 years</w:t>
      </w:r>
    </w:p>
    <w:p>
      <w:pPr>
        <w:spacing w:after="200"/>
      </w:pPr>
      <w:r>
        <w:rPr>
          <w:rFonts w:ascii="Arial" w:cs="Arial" w:eastAsia="Arial" w:hAnsi="Arial"/>
          <w:b/>
          <w:bCs/>
          <w:color w:val="1A1A2E"/>
          <w:sz w:val="22"/>
          <w:szCs w:val="22"/>
        </w:rPr>
        <w:t xml:space="preserve">Third Parties: </w:t>
      </w:r>
      <w:r>
        <w:rPr>
          <w:rFonts w:ascii="Arial" w:cs="Arial" w:eastAsia="Arial" w:hAnsi="Arial"/>
          <w:color w:val="1A1A2E"/>
          <w:sz w:val="22"/>
          <w:szCs w:val="22"/>
        </w:rPr>
        <w:t xml:space="preserve">Google Analytics. Google Analytics uses cookies including _ga and _gid to distinguish unique users. You can opt out by installing the Google Analytics Opt-out Browser Add-on.</w:t>
      </w:r>
    </w:p>
    <w:p>
      <w:pPr>
        <w:spacing w:after="100"/>
      </w:pPr>
    </w:p>
    <w:p>
      <w:pPr>
        <w:pStyle w:val="Heading2"/>
        <w:spacing w:after="100"/>
      </w:pPr>
      <w:r>
        <w:rPr>
          <w:rFonts w:ascii="Arial" w:cs="Arial" w:eastAsia="Arial" w:hAnsi="Arial"/>
          <w:b/>
          <w:bCs/>
          <w:color w:val="1A1A2E"/>
          <w:sz w:val="26"/>
          <w:szCs w:val="26"/>
        </w:rPr>
        <w:t xml:space="preserve">Marketing/Targeting Cookies</w:t>
      </w:r>
    </w:p>
    <w:p>
      <w:pPr>
        <w:spacing w:after="200"/>
      </w:pPr>
      <w:r>
        <w:rPr>
          <w:rFonts w:ascii="Arial" w:cs="Arial" w:eastAsia="Arial" w:hAnsi="Arial"/>
          <w:b w:val="false"/>
          <w:bCs w:val="false"/>
          <w:i w:val="false"/>
          <w:iCs w:val="false"/>
          <w:color w:val="1A1A2E"/>
          <w:sz w:val="22"/>
          <w:szCs w:val="22"/>
        </w:rPr>
        <w:t xml:space="preserve">We do not currently use marketing or targeting cookies. If we introduce marketing cookies in the future, we will update this Cookie Policy and provide notice before activating them. Marketing cookies would only be placed with your explicit consent.</w:t>
      </w:r>
    </w:p>
    <w:p>
      <w:pPr>
        <w:spacing w:after="100"/>
      </w:pPr>
    </w:p>
    <w:p>
      <w:pPr>
        <w:pStyle w:val="Heading1"/>
        <w:spacing w:after="120"/>
      </w:pPr>
      <w:r>
        <w:rPr>
          <w:rFonts w:ascii="Arial" w:cs="Arial" w:eastAsia="Arial" w:hAnsi="Arial"/>
          <w:b/>
          <w:bCs/>
          <w:color w:val="4A1D96"/>
          <w:sz w:val="32"/>
          <w:szCs w:val="32"/>
        </w:rPr>
        <w:t xml:space="preserve">How to Manage Cookies</w:t>
      </w:r>
    </w:p>
    <w:p>
      <w:pPr>
        <w:pStyle w:val="Heading2"/>
        <w:spacing w:after="100"/>
      </w:pPr>
      <w:r>
        <w:rPr>
          <w:rFonts w:ascii="Arial" w:cs="Arial" w:eastAsia="Arial" w:hAnsi="Arial"/>
          <w:b/>
          <w:bCs/>
          <w:color w:val="1A1A2E"/>
          <w:sz w:val="26"/>
          <w:szCs w:val="26"/>
        </w:rPr>
        <w:t xml:space="preserve">Browser Settings</w:t>
      </w:r>
    </w:p>
    <w:p>
      <w:pPr>
        <w:spacing w:after="200"/>
      </w:pPr>
      <w:r>
        <w:rPr>
          <w:rFonts w:ascii="Arial" w:cs="Arial" w:eastAsia="Arial" w:hAnsi="Arial"/>
          <w:b w:val="false"/>
          <w:bCs w:val="false"/>
          <w:i w:val="false"/>
          <w:iCs w:val="false"/>
          <w:color w:val="1A1A2E"/>
          <w:sz w:val="22"/>
          <w:szCs w:val="22"/>
        </w:rPr>
        <w:t xml:space="preserve">Most web browsers allow you to control cookies through their settings. You can typically find these settings in the "Options" or "Preferences" menu of your browser.</w:t>
      </w:r>
    </w:p>
    <w:p>
      <w:pPr>
        <w:spacing w:after="200"/>
      </w:pPr>
      <w:r>
        <w:rPr>
          <w:rFonts w:ascii="Arial" w:cs="Arial" w:eastAsia="Arial" w:hAnsi="Arial"/>
          <w:b w:val="false"/>
          <w:bCs w:val="false"/>
          <w:i w:val="false"/>
          <w:iCs w:val="false"/>
          <w:color w:val="1A1A2E"/>
          <w:sz w:val="22"/>
          <w:szCs w:val="22"/>
        </w:rPr>
        <w:t xml:space="preserve">Please note that if you disable or delete cookies, some features of the Website may not function properly. Strictly necessary cookies cannot be disabled because they are required for the Website to operate.</w:t>
      </w:r>
    </w:p>
    <w:p>
      <w:pPr>
        <w:spacing w:after="100"/>
      </w:pPr>
    </w:p>
    <w:p>
      <w:pPr>
        <w:pStyle w:val="Heading2"/>
        <w:spacing w:after="100"/>
      </w:pPr>
      <w:r>
        <w:rPr>
          <w:rFonts w:ascii="Arial" w:cs="Arial" w:eastAsia="Arial" w:hAnsi="Arial"/>
          <w:b/>
          <w:bCs/>
          <w:color w:val="1A1A2E"/>
          <w:sz w:val="26"/>
          <w:szCs w:val="26"/>
        </w:rPr>
        <w:t xml:space="preserve">Opt-Out Preference Signals</w:t>
      </w:r>
    </w:p>
    <w:p>
      <w:pPr>
        <w:spacing w:after="200"/>
      </w:pPr>
      <w:r>
        <w:rPr>
          <w:rFonts w:ascii="Arial" w:cs="Arial" w:eastAsia="Arial" w:hAnsi="Arial"/>
          <w:b w:val="false"/>
          <w:bCs w:val="false"/>
          <w:i w:val="false"/>
          <w:iCs w:val="false"/>
          <w:color w:val="1A1A2E"/>
          <w:sz w:val="22"/>
          <w:szCs w:val="22"/>
        </w:rPr>
        <w:t xml:space="preserve">Our Website honors Global Privacy Control (GPC) signals and other opt-out preference signals recognized under CCPA/CPRA (effective January 1, 2026). When your browser or device sends a valid opt-out signal, we will:</w:t>
      </w:r>
    </w:p>
    <w:p>
      <w:pPr>
        <w:pStyle w:val="ListParagraph"/>
        <w:numPr>
          <w:ilvl w:val="0"/>
          <w:numId w:val="2"/>
        </w:numPr>
        <w:spacing w:after="100"/>
      </w:pPr>
      <w:r>
        <w:rPr>
          <w:rFonts w:ascii="Arial" w:cs="Arial" w:eastAsia="Arial" w:hAnsi="Arial"/>
          <w:color w:val="1A1A2E"/>
          <w:sz w:val="22"/>
          <w:szCs w:val="22"/>
        </w:rPr>
        <w:t xml:space="preserve">Disable non-essential cookies (analytics and marketing)</w:t>
      </w:r>
    </w:p>
    <w:p>
      <w:pPr>
        <w:pStyle w:val="ListParagraph"/>
        <w:numPr>
          <w:ilvl w:val="0"/>
          <w:numId w:val="2"/>
        </w:numPr>
        <w:spacing w:after="100"/>
      </w:pPr>
      <w:r>
        <w:rPr>
          <w:rFonts w:ascii="Arial" w:cs="Arial" w:eastAsia="Arial" w:hAnsi="Arial"/>
          <w:color w:val="1A1A2E"/>
          <w:sz w:val="22"/>
          <w:szCs w:val="22"/>
        </w:rPr>
        <w:t xml:space="preserve">Process your opt-out of any sale or sharing of personal information</w:t>
      </w:r>
    </w:p>
    <w:p>
      <w:pPr>
        <w:pStyle w:val="ListParagraph"/>
        <w:numPr>
          <w:ilvl w:val="0"/>
          <w:numId w:val="2"/>
        </w:numPr>
        <w:spacing w:after="100"/>
      </w:pPr>
      <w:r>
        <w:rPr>
          <w:rFonts w:ascii="Arial" w:cs="Arial" w:eastAsia="Arial" w:hAnsi="Arial"/>
          <w:color w:val="1A1A2E"/>
          <w:sz w:val="22"/>
          <w:szCs w:val="22"/>
        </w:rPr>
        <w:t xml:space="preserve">Display confirmation that your opt-out request has been honored</w:t>
      </w:r>
    </w:p>
    <w:p>
      <w:pPr>
        <w:spacing w:after="100"/>
      </w:pPr>
    </w:p>
    <w:p>
      <w:pPr>
        <w:pStyle w:val="Heading2"/>
        <w:spacing w:after="100"/>
      </w:pPr>
      <w:r>
        <w:rPr>
          <w:rFonts w:ascii="Arial" w:cs="Arial" w:eastAsia="Arial" w:hAnsi="Arial"/>
          <w:b/>
          <w:bCs/>
          <w:color w:val="1A1A2E"/>
          <w:sz w:val="26"/>
          <w:szCs w:val="26"/>
        </w:rPr>
        <w:t xml:space="preserve">Do Not Track (DNT)</w:t>
      </w:r>
    </w:p>
    <w:p>
      <w:pPr>
        <w:spacing w:after="200"/>
      </w:pPr>
      <w:r>
        <w:rPr>
          <w:rFonts w:ascii="Arial" w:cs="Arial" w:eastAsia="Arial" w:hAnsi="Arial"/>
          <w:b w:val="false"/>
          <w:bCs w:val="false"/>
          <w:i w:val="false"/>
          <w:iCs w:val="false"/>
          <w:color w:val="1A1A2E"/>
          <w:sz w:val="22"/>
          <w:szCs w:val="22"/>
        </w:rPr>
        <w:t xml:space="preserve">Our Website responds to Do Not Track signals. When a valid DNT signal is detected, we will disable non-essential cookies and analytics tracking for your session.</w:t>
      </w:r>
    </w:p>
    <w:p>
      <w:pPr>
        <w:spacing w:after="100"/>
      </w:pPr>
    </w:p>
    <w:p>
      <w:pPr>
        <w:pStyle w:val="Heading1"/>
        <w:spacing w:after="120"/>
      </w:pPr>
      <w:r>
        <w:rPr>
          <w:rFonts w:ascii="Arial" w:cs="Arial" w:eastAsia="Arial" w:hAnsi="Arial"/>
          <w:b/>
          <w:bCs/>
          <w:color w:val="4A1D96"/>
          <w:sz w:val="32"/>
          <w:szCs w:val="32"/>
        </w:rPr>
        <w:t xml:space="preserve">Cookie Consent</w:t>
      </w:r>
    </w:p>
    <w:p>
      <w:pPr>
        <w:spacing w:after="200"/>
      </w:pPr>
      <w:r>
        <w:rPr>
          <w:rFonts w:ascii="Arial" w:cs="Arial" w:eastAsia="Arial" w:hAnsi="Arial"/>
          <w:b w:val="false"/>
          <w:bCs w:val="false"/>
          <w:i w:val="false"/>
          <w:iCs w:val="false"/>
          <w:color w:val="1A1A2E"/>
          <w:sz w:val="22"/>
          <w:szCs w:val="22"/>
        </w:rPr>
        <w:t xml:space="preserve">When you first visit the Website, you will see a cookie consent banner that allows you to:</w:t>
      </w:r>
    </w:p>
    <w:p>
      <w:pPr>
        <w:pStyle w:val="ListParagraph"/>
        <w:numPr>
          <w:ilvl w:val="0"/>
          <w:numId w:val="2"/>
        </w:numPr>
        <w:spacing w:after="100"/>
      </w:pPr>
      <w:r>
        <w:rPr>
          <w:rFonts w:ascii="Arial" w:cs="Arial" w:eastAsia="Arial" w:hAnsi="Arial"/>
          <w:color w:val="1A1A2E"/>
          <w:sz w:val="22"/>
          <w:szCs w:val="22"/>
        </w:rPr>
        <w:t xml:space="preserve">Accept all cookies</w:t>
      </w:r>
    </w:p>
    <w:p>
      <w:pPr>
        <w:pStyle w:val="ListParagraph"/>
        <w:numPr>
          <w:ilvl w:val="0"/>
          <w:numId w:val="2"/>
        </w:numPr>
        <w:spacing w:after="100"/>
      </w:pPr>
      <w:r>
        <w:rPr>
          <w:rFonts w:ascii="Arial" w:cs="Arial" w:eastAsia="Arial" w:hAnsi="Arial"/>
          <w:color w:val="1A1A2E"/>
          <w:sz w:val="22"/>
          <w:szCs w:val="22"/>
        </w:rPr>
        <w:t xml:space="preserve">Accept only strictly necessary cookies</w:t>
      </w:r>
    </w:p>
    <w:p>
      <w:pPr>
        <w:pStyle w:val="ListParagraph"/>
        <w:numPr>
          <w:ilvl w:val="0"/>
          <w:numId w:val="2"/>
        </w:numPr>
        <w:spacing w:after="100"/>
      </w:pPr>
      <w:r>
        <w:rPr>
          <w:rFonts w:ascii="Arial" w:cs="Arial" w:eastAsia="Arial" w:hAnsi="Arial"/>
          <w:color w:val="1A1A2E"/>
          <w:sz w:val="22"/>
          <w:szCs w:val="22"/>
        </w:rPr>
        <w:t xml:space="preserve">Customize your cookie preferences by category</w:t>
      </w:r>
    </w:p>
    <w:p>
      <w:pPr>
        <w:spacing w:after="200"/>
      </w:pPr>
      <w:r>
        <w:rPr>
          <w:rFonts w:ascii="Arial" w:cs="Arial" w:eastAsia="Arial" w:hAnsi="Arial"/>
          <w:b w:val="false"/>
          <w:bCs w:val="false"/>
          <w:i w:val="false"/>
          <w:iCs w:val="false"/>
          <w:color w:val="1A1A2E"/>
          <w:sz w:val="22"/>
          <w:szCs w:val="22"/>
        </w:rPr>
        <w:t xml:space="preserve">You can change your cookie preferences at any time by clicking the "Privacy Choices" or "Cookie Settings" link in the website footer.</w:t>
      </w:r>
    </w:p>
    <w:p>
      <w:pPr>
        <w:spacing w:after="200"/>
      </w:pPr>
      <w:r>
        <w:rPr>
          <w:rFonts w:ascii="Arial" w:cs="Arial" w:eastAsia="Arial" w:hAnsi="Arial"/>
          <w:b w:val="false"/>
          <w:bCs w:val="false"/>
          <w:i w:val="false"/>
          <w:iCs w:val="false"/>
          <w:color w:val="1A1A2E"/>
          <w:sz w:val="22"/>
          <w:szCs w:val="22"/>
        </w:rPr>
        <w:t xml:space="preserve">Residents of the European Economic Area (EEA) and United Kingdom: Non-essential cookies will not be placed until you have given explicit consent, in compliance with GDPR and the ePrivacy Directive.</w:t>
      </w:r>
    </w:p>
    <w:p>
      <w:pPr>
        <w:spacing w:after="200"/>
      </w:pPr>
      <w:r>
        <w:rPr>
          <w:rFonts w:ascii="Arial" w:cs="Arial" w:eastAsia="Arial" w:hAnsi="Arial"/>
          <w:b w:val="false"/>
          <w:bCs w:val="false"/>
          <w:i w:val="false"/>
          <w:iCs w:val="false"/>
          <w:color w:val="1A1A2E"/>
          <w:sz w:val="22"/>
          <w:szCs w:val="22"/>
        </w:rPr>
        <w:t xml:space="preserve">California residents: You may opt out of analytics cookies at any time. Our Website treats the rejection of analytics and marketing cookies as a valid opt-out of data sharing under CCPA/CPRA.</w:t>
      </w:r>
    </w:p>
    <w:p>
      <w:pPr>
        <w:spacing w:after="100"/>
      </w:pPr>
    </w:p>
    <w:p>
      <w:pPr>
        <w:pStyle w:val="Heading1"/>
        <w:spacing w:after="120"/>
      </w:pPr>
      <w:r>
        <w:rPr>
          <w:rFonts w:ascii="Arial" w:cs="Arial" w:eastAsia="Arial" w:hAnsi="Arial"/>
          <w:b/>
          <w:bCs/>
          <w:color w:val="4A1D96"/>
          <w:sz w:val="32"/>
          <w:szCs w:val="32"/>
        </w:rPr>
        <w:t xml:space="preserve">Third-Party Cookies</w:t>
      </w:r>
    </w:p>
    <w:p>
      <w:pPr>
        <w:spacing w:after="200"/>
      </w:pPr>
      <w:r>
        <w:rPr>
          <w:rFonts w:ascii="Arial" w:cs="Arial" w:eastAsia="Arial" w:hAnsi="Arial"/>
          <w:b w:val="false"/>
          <w:bCs w:val="false"/>
          <w:i w:val="false"/>
          <w:iCs w:val="false"/>
          <w:color w:val="1A1A2E"/>
          <w:sz w:val="22"/>
          <w:szCs w:val="22"/>
        </w:rPr>
        <w:t xml:space="preserve">The only third-party cookies currently used on our Website are Google Analytics cookies. We do not allow other third parties to place cookies on the Website for advertising or tracking purposes.</w:t>
      </w:r>
    </w:p>
    <w:p>
      <w:pPr>
        <w:spacing w:after="200"/>
      </w:pPr>
      <w:r>
        <w:rPr>
          <w:rFonts w:ascii="Arial" w:cs="Arial" w:eastAsia="Arial" w:hAnsi="Arial"/>
          <w:b w:val="false"/>
          <w:bCs w:val="false"/>
          <w:i w:val="false"/>
          <w:iCs w:val="false"/>
          <w:color w:val="1A1A2E"/>
          <w:sz w:val="22"/>
          <w:szCs w:val="22"/>
        </w:rPr>
        <w:t xml:space="preserve">If we embed third-party content in the future (such as YouTube videos, social media widgets, or embedded forms), those third parties may place their own cookies on your device. We will disclose any such third-party cookies in this Policy before they are introduced.</w:t>
      </w:r>
    </w:p>
    <w:p>
      <w:pPr>
        <w:spacing w:after="100"/>
      </w:pPr>
    </w:p>
    <w:p>
      <w:pPr>
        <w:pStyle w:val="Heading1"/>
        <w:spacing w:after="120"/>
      </w:pPr>
      <w:r>
        <w:rPr>
          <w:rFonts w:ascii="Arial" w:cs="Arial" w:eastAsia="Arial" w:hAnsi="Arial"/>
          <w:b/>
          <w:bCs/>
          <w:color w:val="4A1D96"/>
          <w:sz w:val="32"/>
          <w:szCs w:val="32"/>
        </w:rPr>
        <w:t xml:space="preserve">Updates to This Cookie Policy</w:t>
      </w:r>
    </w:p>
    <w:p>
      <w:pPr>
        <w:spacing w:after="200"/>
      </w:pPr>
      <w:r>
        <w:rPr>
          <w:rFonts w:ascii="Arial" w:cs="Arial" w:eastAsia="Arial" w:hAnsi="Arial"/>
          <w:b w:val="false"/>
          <w:bCs w:val="false"/>
          <w:i w:val="false"/>
          <w:iCs w:val="false"/>
          <w:color w:val="1A1A2E"/>
          <w:sz w:val="22"/>
          <w:szCs w:val="22"/>
        </w:rPr>
        <w:t xml:space="preserve">We may update this Cookie Policy from time to time. If we make material changes, we will provide notice through the Website. The "Last Updated" date at the top of this Policy indicates when it was most recently revised.</w:t>
      </w:r>
    </w:p>
    <w:p>
      <w:pPr>
        <w:spacing w:after="100"/>
      </w:pPr>
    </w:p>
    <w:p>
      <w:pPr>
        <w:pStyle w:val="Heading1"/>
        <w:spacing w:after="120"/>
      </w:pPr>
      <w:r>
        <w:rPr>
          <w:rFonts w:ascii="Arial" w:cs="Arial" w:eastAsia="Arial" w:hAnsi="Arial"/>
          <w:b/>
          <w:bCs/>
          <w:color w:val="4A1D96"/>
          <w:sz w:val="32"/>
          <w:szCs w:val="32"/>
        </w:rPr>
        <w:t xml:space="preserve">Contact Us</w:t>
      </w:r>
    </w:p>
    <w:p>
      <w:pPr>
        <w:spacing w:after="200"/>
      </w:pPr>
      <w:r>
        <w:rPr>
          <w:rFonts w:ascii="Arial" w:cs="Arial" w:eastAsia="Arial" w:hAnsi="Arial"/>
          <w:b w:val="false"/>
          <w:bCs w:val="false"/>
          <w:i w:val="false"/>
          <w:iCs w:val="false"/>
          <w:color w:val="1A1A2E"/>
          <w:sz w:val="22"/>
          <w:szCs w:val="22"/>
        </w:rPr>
        <w:t xml:space="preserve">If you have any questions about this Cookie Policy, please contact us at:</w:t>
      </w:r>
    </w:p>
    <w:p>
      <w:pPr>
        <w:spacing w:after="100"/>
      </w:pPr>
    </w:p>
    <w:p>
      <w:pPr>
        <w:spacing w:after="200"/>
      </w:pPr>
      <w:r>
        <w:rPr>
          <w:rFonts w:ascii="Arial" w:cs="Arial" w:eastAsia="Arial" w:hAnsi="Arial"/>
          <w:b/>
          <w:bCs/>
          <w:color w:val="1A1A2E"/>
          <w:sz w:val="22"/>
          <w:szCs w:val="22"/>
        </w:rPr>
        <w:t xml:space="preserve">Audacion AI Labs</w:t>
      </w:r>
    </w:p>
    <w:p>
      <w:pPr>
        <w:spacing w:after="200"/>
      </w:pPr>
      <w:r>
        <w:rPr>
          <w:rFonts w:ascii="Arial" w:cs="Arial" w:eastAsia="Arial" w:hAnsi="Arial"/>
          <w:b w:val="false"/>
          <w:bCs w:val="false"/>
          <w:i w:val="false"/>
          <w:iCs w:val="false"/>
          <w:color w:val="1A1A2E"/>
          <w:sz w:val="22"/>
          <w:szCs w:val="22"/>
        </w:rPr>
        <w:t xml:space="preserve">Los Angeles, California</w:t>
      </w:r>
    </w:p>
    <w:p>
      <w:pPr>
        <w:spacing w:after="100"/>
      </w:pPr>
    </w:p>
    <w:p>
      <w:pPr>
        <w:spacing w:after="200"/>
      </w:pPr>
      <w:r>
        <w:rPr>
          <w:rFonts w:ascii="Arial" w:cs="Arial" w:eastAsia="Arial" w:hAnsi="Arial"/>
          <w:b/>
          <w:bCs/>
          <w:color w:val="1A1A2E"/>
          <w:sz w:val="22"/>
          <w:szCs w:val="22"/>
        </w:rPr>
        <w:t xml:space="preserve">Privacy Inquiries: </w:t>
      </w:r>
      <w:r>
        <w:rPr>
          <w:rFonts w:ascii="Arial" w:cs="Arial" w:eastAsia="Arial" w:hAnsi="Arial"/>
          <w:color w:val="1A1A2E"/>
          <w:sz w:val="22"/>
          <w:szCs w:val="22"/>
        </w:rPr>
        <w:t xml:space="preserve">privacy@audacionailabs.com</w:t>
      </w:r>
    </w:p>
    <w:p>
      <w:pPr>
        <w:spacing w:after="200"/>
      </w:pPr>
      <w:r>
        <w:rPr>
          <w:rFonts w:ascii="Arial" w:cs="Arial" w:eastAsia="Arial" w:hAnsi="Arial"/>
          <w:b/>
          <w:bCs/>
          <w:color w:val="1A1A2E"/>
          <w:sz w:val="22"/>
          <w:szCs w:val="22"/>
        </w:rPr>
        <w:t xml:space="preserve">General Inquiries: </w:t>
      </w:r>
      <w:r>
        <w:rPr>
          <w:rFonts w:ascii="Arial" w:cs="Arial" w:eastAsia="Arial" w:hAnsi="Arial"/>
          <w:color w:val="1A1A2E"/>
          <w:sz w:val="22"/>
          <w:szCs w:val="22"/>
        </w:rPr>
        <w:t xml:space="preserve">research@audacionailabs.com</w:t>
      </w:r>
    </w:p>
    <w:p>
      <w:pPr>
        <w:spacing w:after="200"/>
      </w:pPr>
      <w:r>
        <w:rPr>
          <w:rFonts w:ascii="Arial" w:cs="Arial" w:eastAsia="Arial" w:hAnsi="Arial"/>
          <w:b/>
          <w:bCs/>
          <w:color w:val="1A1A2E"/>
          <w:sz w:val="22"/>
          <w:szCs w:val="22"/>
        </w:rPr>
        <w:t xml:space="preserve">Phone: </w:t>
      </w:r>
      <w:r>
        <w:rPr>
          <w:rFonts w:ascii="Arial" w:cs="Arial" w:eastAsia="Arial" w:hAnsi="Arial"/>
          <w:color w:val="1A1A2E"/>
          <w:sz w:val="22"/>
          <w:szCs w:val="22"/>
        </w:rPr>
        <w:t xml:space="preserve">(424) 999-0548</w:t>
      </w:r>
    </w:p>
    <w:p>
      <w:pPr>
        <w:spacing w:after="100"/>
      </w:pPr>
    </w:p>
    <w:p>
      <w:pPr>
        <w:pBdr>
          <w:bottom w:val="single" w:color="4A1D96" w:sz="6" w:space="1"/>
        </w:pBdr>
        <w:spacing w:after="200"/>
      </w:pPr>
    </w:p>
    <w:p>
      <w:pPr>
        <w:spacing w:after="200"/>
      </w:pPr>
      <w:r>
        <w:rPr>
          <w:rFonts w:ascii="Arial" w:cs="Arial" w:eastAsia="Arial" w:hAnsi="Arial"/>
          <w:b w:val="false"/>
          <w:bCs w:val="false"/>
          <w:i/>
          <w:iCs/>
          <w:color w:val="555555"/>
          <w:sz w:val="22"/>
          <w:szCs w:val="22"/>
        </w:rPr>
        <w:t xml:space="preserve">Audacion AI Labs is a Public Benefit Corporation. Founded 2026 by Dee Williams.</w:t>
      </w:r>
    </w:p>
    <w:p>
      <w:pPr>
        <w:spacing w:after="200"/>
      </w:pPr>
      <w:r>
        <w:rPr>
          <w:rFonts w:ascii="Arial" w:cs="Arial" w:eastAsia="Arial" w:hAnsi="Arial"/>
          <w:b w:val="false"/>
          <w:bCs w:val="false"/>
          <w:i/>
          <w:iCs/>
          <w:color w:val="555555"/>
          <w:sz w:val="22"/>
          <w:szCs w:val="22"/>
        </w:rPr>
        <w:t xml:space="preserve">"To make AI safe enough to trust and good enough to matter."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4A1D96"/>
      <w:sz w:val="32"/>
      <w:szCs w:val="32"/>
    </w:rPr>
  </w:style>
  <w:style w:type="paragraph" w:styleId="Heading2">
    <w:name w:val="Heading 2"/>
    <w:basedOn w:val="Normal"/>
    <w:next w:val="Normal"/>
    <w:qFormat/>
    <w:pPr>
      <w:spacing w:after="100" w:before="280"/>
      <w:outlineLvl w:val="1"/>
    </w:pPr>
    <w:rPr>
      <w:rFonts w:ascii="Arial" w:cs="Arial" w:eastAsia="Arial" w:hAnsi="Arial"/>
      <w:b/>
      <w:bCs/>
      <w:color w:val="1A1A2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2026-05-25T08:13:05.268Z</dcterms:created>
  <dcterms:modified xsi:type="dcterms:W3CDTF">2026-05-25T08:13:05.268Z</dcterms:modified>
</cp:coreProperties>
</file>

<file path=docProps/custom.xml><?xml version="1.0" encoding="utf-8"?>
<Properties xmlns="http://schemas.openxmlformats.org/officeDocument/2006/custom-properties" xmlns:vt="http://schemas.openxmlformats.org/officeDocument/2006/docPropsVTypes"/>
</file>