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 had a lot of fun figuring things out for this project and I really enjoyed making something like a tamagotchi. I think the usability aspect and the documentation of how to use the generator went pretty well. I kept thinking of how I would break things as primarily an artist and a tech artist second; that made it a lot easier to figure out what features needed to be in the hands of the user. I also kept wondering what would happen if I handed this off to someone else who had limited experience with Blender and/or a different use case than what I had built as I was working. Trying to cater the experience to that was the element that took up the most time but was the most rewarding for me by far! The biggest challenge I ran into was UV mapping. Working with the image textures for the screen was a lot harder than I had thought and I had to adapt my parameters for the user and my ideas for the model (the old models are still in the blend file) a bit to fit within what I had figured out. Going forward I want to keep looking into UVs, how the nodes manipulate that data, and how those work together so I can keep practicing and getting better with them when I approach them for another project.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