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415" w:rsidRDefault="00E66415">
      <w:pPr>
        <w:spacing w:before="1080"/>
      </w:pPr>
    </w:p>
    <w:p w:rsidR="00E66415" w:rsidRDefault="002F27CA">
      <w:pPr>
        <w:spacing w:after="80"/>
        <w:jc w:val="center"/>
      </w:pPr>
      <w:r>
        <w:rPr>
          <w:b/>
          <w:bCs/>
          <w:color w:val="1F4E79"/>
          <w:sz w:val="112"/>
          <w:szCs w:val="112"/>
        </w:rPr>
        <w:t>EZII</w:t>
      </w:r>
    </w:p>
    <w:p w:rsidR="00E66415" w:rsidRDefault="002F27CA">
      <w:pPr>
        <w:spacing w:after="320"/>
        <w:jc w:val="center"/>
      </w:pPr>
      <w:r>
        <w:rPr>
          <w:color w:val="2E75B6"/>
          <w:sz w:val="52"/>
          <w:szCs w:val="52"/>
        </w:rPr>
        <w:t>Internal Ticketing System</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400" w:type="dxa"/>
              <w:bottom w:w="200" w:type="dxa"/>
              <w:right w:w="400" w:type="dxa"/>
            </w:tcMar>
          </w:tcPr>
          <w:p w:rsidR="00E66415" w:rsidRDefault="002F27CA">
            <w:pPr>
              <w:jc w:val="center"/>
            </w:pPr>
            <w:r>
              <w:rPr>
                <w:b/>
                <w:bCs/>
                <w:color w:val="FFFFFF"/>
                <w:sz w:val="40"/>
                <w:szCs w:val="40"/>
              </w:rPr>
              <w:t>Product Requirements Document</w:t>
            </w:r>
          </w:p>
        </w:tc>
      </w:tr>
    </w:tbl>
    <w:p w:rsidR="00E66415" w:rsidRDefault="002F27CA">
      <w:pPr>
        <w:spacing w:before="400" w:after="60"/>
        <w:jc w:val="center"/>
      </w:pPr>
      <w:r>
        <w:rPr>
          <w:i/>
          <w:iCs/>
          <w:color w:val="6B7280"/>
        </w:rPr>
        <w:t xml:space="preserve">Version </w:t>
      </w:r>
      <w:proofErr w:type="gramStart"/>
      <w:r>
        <w:rPr>
          <w:i/>
          <w:iCs/>
          <w:color w:val="6B7280"/>
        </w:rPr>
        <w:t>1.0  |</w:t>
      </w:r>
      <w:proofErr w:type="gramEnd"/>
      <w:r>
        <w:rPr>
          <w:i/>
          <w:iCs/>
          <w:color w:val="6B7280"/>
        </w:rPr>
        <w:t xml:space="preserve">  March 2026  |  Confidential</w:t>
      </w:r>
    </w:p>
    <w:p w:rsidR="00E66415" w:rsidRDefault="00E66415">
      <w:pPr>
        <w:spacing w:before="100"/>
      </w:pPr>
    </w:p>
    <w:p w:rsidR="00E66415" w:rsidRDefault="00E66415">
      <w:pPr>
        <w:spacing w:before="100"/>
      </w:pP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9360" w:type="dxa"/>
            <w:gridSpan w:val="2"/>
            <w:tcBorders>
              <w:top w:val="single" w:sz="1" w:space="0" w:color="B0C4D8"/>
              <w:left w:val="single" w:sz="1" w:space="0" w:color="B0C4D8"/>
              <w:bottom w:val="single" w:sz="1" w:space="0" w:color="B0C4D8"/>
              <w:right w:val="single" w:sz="1" w:space="0" w:color="B0C4D8"/>
            </w:tcBorders>
            <w:shd w:val="clear" w:color="auto" w:fill="2E75B6"/>
            <w:tcMar>
              <w:top w:w="100" w:type="dxa"/>
              <w:left w:w="160" w:type="dxa"/>
              <w:bottom w:w="100" w:type="dxa"/>
              <w:right w:w="160" w:type="dxa"/>
            </w:tcMar>
          </w:tcPr>
          <w:p w:rsidR="00E66415" w:rsidRDefault="002F27CA">
            <w:r>
              <w:rPr>
                <w:b/>
                <w:bCs/>
                <w:color w:val="FFFFFF"/>
              </w:rPr>
              <w:t>Document Information</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Product</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1140EF">
            <w:r>
              <w:rPr>
                <w:sz w:val="20"/>
                <w:szCs w:val="20"/>
              </w:rPr>
              <w:t>EZII</w:t>
            </w:r>
            <w:r w:rsidR="002F27CA">
              <w:rPr>
                <w:sz w:val="20"/>
                <w:szCs w:val="20"/>
              </w:rPr>
              <w:t xml:space="preserve"> Ticketing System (ETS)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Author</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Product Team</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Status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Draft — For Internal Review</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Date</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March 16, 2026</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Version</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1.0</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Products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Payroll  |  Leave  |  Attendance  |  Expense</w:t>
            </w:r>
          </w:p>
        </w:tc>
      </w:tr>
    </w:tbl>
    <w:p w:rsidR="00E66415" w:rsidRDefault="002F27CA">
      <w:r>
        <w:br w:type="page"/>
      </w:r>
    </w:p>
    <w:p w:rsidR="00E66415" w:rsidRDefault="002F27CA">
      <w:pPr>
        <w:pStyle w:val="Heading1"/>
      </w:pPr>
      <w:bookmarkStart w:id="0" w:name="_Toc224631582"/>
      <w:r>
        <w:lastRenderedPageBreak/>
        <w:t>Table of Contents</w:t>
      </w:r>
      <w:bookmarkEnd w:id="0"/>
    </w:p>
    <w:p w:rsidR="00E66415" w:rsidRDefault="00E66415">
      <w:pPr>
        <w:pBdr>
          <w:bottom w:val="single" w:sz="6" w:space="1" w:color="2E75B6"/>
        </w:pBdr>
        <w:spacing w:before="140" w:after="160"/>
      </w:pPr>
    </w:p>
    <w:sdt>
      <w:sdtPr>
        <w:alias w:val="Table of Contents"/>
        <w:id w:val="1641614621"/>
      </w:sdtPr>
      <w:sdtContent>
        <w:p w:rsidR="002F27CA" w:rsidRDefault="002F27CA">
          <w:pPr>
            <w:pStyle w:val="TOC1"/>
            <w:tabs>
              <w:tab w:val="right" w:leader="dot" w:pos="9350"/>
            </w:tabs>
            <w:rPr>
              <w:noProof/>
            </w:rPr>
          </w:pPr>
          <w:r>
            <w:fldChar w:fldCharType="begin"/>
          </w:r>
          <w:r>
            <w:instrText>TOC \h \o "1-3"</w:instrText>
          </w:r>
          <w:r>
            <w:fldChar w:fldCharType="separate"/>
          </w:r>
          <w:hyperlink w:anchor="_Toc224631582" w:history="1">
            <w:r w:rsidRPr="00021E4C">
              <w:rPr>
                <w:rStyle w:val="Hyperlink"/>
                <w:noProof/>
              </w:rPr>
              <w:t>Table of Contents</w:t>
            </w:r>
            <w:r>
              <w:rPr>
                <w:noProof/>
              </w:rPr>
              <w:tab/>
            </w:r>
            <w:r>
              <w:rPr>
                <w:noProof/>
              </w:rPr>
              <w:fldChar w:fldCharType="begin"/>
            </w:r>
            <w:r>
              <w:rPr>
                <w:noProof/>
              </w:rPr>
              <w:instrText xml:space="preserve"> PAGEREF _Toc224631582 \h </w:instrText>
            </w:r>
            <w:r>
              <w:rPr>
                <w:noProof/>
              </w:rPr>
            </w:r>
            <w:r>
              <w:rPr>
                <w:noProof/>
              </w:rPr>
              <w:fldChar w:fldCharType="separate"/>
            </w:r>
            <w:r>
              <w:rPr>
                <w:noProof/>
              </w:rPr>
              <w:t>2</w:t>
            </w:r>
            <w:r>
              <w:rPr>
                <w:noProof/>
              </w:rPr>
              <w:fldChar w:fldCharType="end"/>
            </w:r>
          </w:hyperlink>
        </w:p>
        <w:p w:rsidR="002F27CA" w:rsidRDefault="001140EF">
          <w:pPr>
            <w:pStyle w:val="TOC1"/>
            <w:tabs>
              <w:tab w:val="right" w:leader="dot" w:pos="9350"/>
            </w:tabs>
            <w:rPr>
              <w:noProof/>
            </w:rPr>
          </w:pPr>
          <w:hyperlink w:anchor="_Toc224631583" w:history="1">
            <w:r w:rsidR="002F27CA" w:rsidRPr="00021E4C">
              <w:rPr>
                <w:rStyle w:val="Hyperlink"/>
                <w:noProof/>
              </w:rPr>
              <w:t>1. Overview</w:t>
            </w:r>
            <w:r w:rsidR="002F27CA">
              <w:rPr>
                <w:noProof/>
              </w:rPr>
              <w:tab/>
            </w:r>
            <w:r w:rsidR="002F27CA">
              <w:rPr>
                <w:noProof/>
              </w:rPr>
              <w:fldChar w:fldCharType="begin"/>
            </w:r>
            <w:r w:rsidR="002F27CA">
              <w:rPr>
                <w:noProof/>
              </w:rPr>
              <w:instrText xml:space="preserve"> PAGEREF _Toc224631583 \h </w:instrText>
            </w:r>
            <w:r w:rsidR="002F27CA">
              <w:rPr>
                <w:noProof/>
              </w:rPr>
            </w:r>
            <w:r w:rsidR="002F27CA">
              <w:rPr>
                <w:noProof/>
              </w:rPr>
              <w:fldChar w:fldCharType="separate"/>
            </w:r>
            <w:r w:rsidR="002F27CA">
              <w:rPr>
                <w:noProof/>
              </w:rPr>
              <w:t>6</w:t>
            </w:r>
            <w:r w:rsidR="002F27CA">
              <w:rPr>
                <w:noProof/>
              </w:rPr>
              <w:fldChar w:fldCharType="end"/>
            </w:r>
          </w:hyperlink>
        </w:p>
        <w:p w:rsidR="002F27CA" w:rsidRDefault="001140EF">
          <w:pPr>
            <w:pStyle w:val="TOC2"/>
            <w:tabs>
              <w:tab w:val="right" w:leader="dot" w:pos="9350"/>
            </w:tabs>
            <w:rPr>
              <w:noProof/>
            </w:rPr>
          </w:pPr>
          <w:hyperlink w:anchor="_Toc224631584" w:history="1">
            <w:r w:rsidR="002F27CA" w:rsidRPr="00021E4C">
              <w:rPr>
                <w:rStyle w:val="Hyperlink"/>
                <w:noProof/>
              </w:rPr>
              <w:t>1.1 Purpose</w:t>
            </w:r>
            <w:r w:rsidR="002F27CA">
              <w:rPr>
                <w:noProof/>
              </w:rPr>
              <w:tab/>
            </w:r>
            <w:r w:rsidR="002F27CA">
              <w:rPr>
                <w:noProof/>
              </w:rPr>
              <w:fldChar w:fldCharType="begin"/>
            </w:r>
            <w:r w:rsidR="002F27CA">
              <w:rPr>
                <w:noProof/>
              </w:rPr>
              <w:instrText xml:space="preserve"> PAGEREF _Toc224631584 \h </w:instrText>
            </w:r>
            <w:r w:rsidR="002F27CA">
              <w:rPr>
                <w:noProof/>
              </w:rPr>
            </w:r>
            <w:r w:rsidR="002F27CA">
              <w:rPr>
                <w:noProof/>
              </w:rPr>
              <w:fldChar w:fldCharType="separate"/>
            </w:r>
            <w:r w:rsidR="002F27CA">
              <w:rPr>
                <w:noProof/>
              </w:rPr>
              <w:t>6</w:t>
            </w:r>
            <w:r w:rsidR="002F27CA">
              <w:rPr>
                <w:noProof/>
              </w:rPr>
              <w:fldChar w:fldCharType="end"/>
            </w:r>
          </w:hyperlink>
        </w:p>
        <w:p w:rsidR="002F27CA" w:rsidRDefault="001140EF">
          <w:pPr>
            <w:pStyle w:val="TOC2"/>
            <w:tabs>
              <w:tab w:val="right" w:leader="dot" w:pos="9350"/>
            </w:tabs>
            <w:rPr>
              <w:noProof/>
            </w:rPr>
          </w:pPr>
          <w:hyperlink w:anchor="_Toc224631585" w:history="1">
            <w:r w:rsidR="002F27CA" w:rsidRPr="00021E4C">
              <w:rPr>
                <w:rStyle w:val="Hyperlink"/>
                <w:noProof/>
              </w:rPr>
              <w:t>1.2 Problems Being Solved</w:t>
            </w:r>
            <w:r w:rsidR="002F27CA">
              <w:rPr>
                <w:noProof/>
              </w:rPr>
              <w:tab/>
            </w:r>
            <w:r w:rsidR="002F27CA">
              <w:rPr>
                <w:noProof/>
              </w:rPr>
              <w:fldChar w:fldCharType="begin"/>
            </w:r>
            <w:r w:rsidR="002F27CA">
              <w:rPr>
                <w:noProof/>
              </w:rPr>
              <w:instrText xml:space="preserve"> PAGEREF _Toc224631585 \h </w:instrText>
            </w:r>
            <w:r w:rsidR="002F27CA">
              <w:rPr>
                <w:noProof/>
              </w:rPr>
            </w:r>
            <w:r w:rsidR="002F27CA">
              <w:rPr>
                <w:noProof/>
              </w:rPr>
              <w:fldChar w:fldCharType="separate"/>
            </w:r>
            <w:r w:rsidR="002F27CA">
              <w:rPr>
                <w:noProof/>
              </w:rPr>
              <w:t>6</w:t>
            </w:r>
            <w:r w:rsidR="002F27CA">
              <w:rPr>
                <w:noProof/>
              </w:rPr>
              <w:fldChar w:fldCharType="end"/>
            </w:r>
          </w:hyperlink>
        </w:p>
        <w:p w:rsidR="002F27CA" w:rsidRDefault="001140EF">
          <w:pPr>
            <w:pStyle w:val="TOC2"/>
            <w:tabs>
              <w:tab w:val="right" w:leader="dot" w:pos="9350"/>
            </w:tabs>
            <w:rPr>
              <w:noProof/>
            </w:rPr>
          </w:pPr>
          <w:hyperlink w:anchor="_Toc224631586" w:history="1">
            <w:r w:rsidR="002F27CA" w:rsidRPr="00021E4C">
              <w:rPr>
                <w:rStyle w:val="Hyperlink"/>
                <w:noProof/>
              </w:rPr>
              <w:t>1.3 Goals</w:t>
            </w:r>
            <w:r w:rsidR="002F27CA">
              <w:rPr>
                <w:noProof/>
              </w:rPr>
              <w:tab/>
            </w:r>
            <w:r w:rsidR="002F27CA">
              <w:rPr>
                <w:noProof/>
              </w:rPr>
              <w:fldChar w:fldCharType="begin"/>
            </w:r>
            <w:r w:rsidR="002F27CA">
              <w:rPr>
                <w:noProof/>
              </w:rPr>
              <w:instrText xml:space="preserve"> PAGEREF _Toc224631586 \h </w:instrText>
            </w:r>
            <w:r w:rsidR="002F27CA">
              <w:rPr>
                <w:noProof/>
              </w:rPr>
            </w:r>
            <w:r w:rsidR="002F27CA">
              <w:rPr>
                <w:noProof/>
              </w:rPr>
              <w:fldChar w:fldCharType="separate"/>
            </w:r>
            <w:r w:rsidR="002F27CA">
              <w:rPr>
                <w:noProof/>
              </w:rPr>
              <w:t>6</w:t>
            </w:r>
            <w:r w:rsidR="002F27CA">
              <w:rPr>
                <w:noProof/>
              </w:rPr>
              <w:fldChar w:fldCharType="end"/>
            </w:r>
          </w:hyperlink>
        </w:p>
        <w:p w:rsidR="002F27CA" w:rsidRDefault="001140EF">
          <w:pPr>
            <w:pStyle w:val="TOC2"/>
            <w:tabs>
              <w:tab w:val="right" w:leader="dot" w:pos="9350"/>
            </w:tabs>
            <w:rPr>
              <w:noProof/>
            </w:rPr>
          </w:pPr>
          <w:hyperlink w:anchor="_Toc224631587" w:history="1">
            <w:r w:rsidR="002F27CA" w:rsidRPr="00021E4C">
              <w:rPr>
                <w:rStyle w:val="Hyperlink"/>
                <w:noProof/>
              </w:rPr>
              <w:t>1.4 Success Metrics</w:t>
            </w:r>
            <w:r w:rsidR="002F27CA">
              <w:rPr>
                <w:noProof/>
              </w:rPr>
              <w:tab/>
            </w:r>
            <w:r w:rsidR="002F27CA">
              <w:rPr>
                <w:noProof/>
              </w:rPr>
              <w:fldChar w:fldCharType="begin"/>
            </w:r>
            <w:r w:rsidR="002F27CA">
              <w:rPr>
                <w:noProof/>
              </w:rPr>
              <w:instrText xml:space="preserve"> PAGEREF _Toc224631587 \h </w:instrText>
            </w:r>
            <w:r w:rsidR="002F27CA">
              <w:rPr>
                <w:noProof/>
              </w:rPr>
            </w:r>
            <w:r w:rsidR="002F27CA">
              <w:rPr>
                <w:noProof/>
              </w:rPr>
              <w:fldChar w:fldCharType="separate"/>
            </w:r>
            <w:r w:rsidR="002F27CA">
              <w:rPr>
                <w:noProof/>
              </w:rPr>
              <w:t>7</w:t>
            </w:r>
            <w:r w:rsidR="002F27CA">
              <w:rPr>
                <w:noProof/>
              </w:rPr>
              <w:fldChar w:fldCharType="end"/>
            </w:r>
          </w:hyperlink>
        </w:p>
        <w:p w:rsidR="002F27CA" w:rsidRDefault="001140EF">
          <w:pPr>
            <w:pStyle w:val="TOC2"/>
            <w:tabs>
              <w:tab w:val="right" w:leader="dot" w:pos="9350"/>
            </w:tabs>
            <w:rPr>
              <w:noProof/>
            </w:rPr>
          </w:pPr>
          <w:hyperlink w:anchor="_Toc224631588" w:history="1">
            <w:r w:rsidR="002F27CA" w:rsidRPr="00021E4C">
              <w:rPr>
                <w:rStyle w:val="Hyperlink"/>
                <w:noProof/>
              </w:rPr>
              <w:t>1.5 Scope Summary</w:t>
            </w:r>
            <w:r w:rsidR="002F27CA">
              <w:rPr>
                <w:noProof/>
              </w:rPr>
              <w:tab/>
            </w:r>
            <w:r w:rsidR="002F27CA">
              <w:rPr>
                <w:noProof/>
              </w:rPr>
              <w:fldChar w:fldCharType="begin"/>
            </w:r>
            <w:r w:rsidR="002F27CA">
              <w:rPr>
                <w:noProof/>
              </w:rPr>
              <w:instrText xml:space="preserve"> PAGEREF _Toc224631588 \h </w:instrText>
            </w:r>
            <w:r w:rsidR="002F27CA">
              <w:rPr>
                <w:noProof/>
              </w:rPr>
            </w:r>
            <w:r w:rsidR="002F27CA">
              <w:rPr>
                <w:noProof/>
              </w:rPr>
              <w:fldChar w:fldCharType="separate"/>
            </w:r>
            <w:r w:rsidR="002F27CA">
              <w:rPr>
                <w:noProof/>
              </w:rPr>
              <w:t>7</w:t>
            </w:r>
            <w:r w:rsidR="002F27CA">
              <w:rPr>
                <w:noProof/>
              </w:rPr>
              <w:fldChar w:fldCharType="end"/>
            </w:r>
          </w:hyperlink>
        </w:p>
        <w:p w:rsidR="002F27CA" w:rsidRDefault="001140EF">
          <w:pPr>
            <w:pStyle w:val="TOC1"/>
            <w:tabs>
              <w:tab w:val="right" w:leader="dot" w:pos="9350"/>
            </w:tabs>
            <w:rPr>
              <w:noProof/>
            </w:rPr>
          </w:pPr>
          <w:hyperlink w:anchor="_Toc224631589" w:history="1">
            <w:r w:rsidR="002F27CA" w:rsidRPr="00021E4C">
              <w:rPr>
                <w:rStyle w:val="Hyperlink"/>
                <w:noProof/>
              </w:rPr>
              <w:t>2. User Personas</w:t>
            </w:r>
            <w:r w:rsidR="002F27CA">
              <w:rPr>
                <w:noProof/>
              </w:rPr>
              <w:tab/>
            </w:r>
            <w:r w:rsidR="002F27CA">
              <w:rPr>
                <w:noProof/>
              </w:rPr>
              <w:fldChar w:fldCharType="begin"/>
            </w:r>
            <w:r w:rsidR="002F27CA">
              <w:rPr>
                <w:noProof/>
              </w:rPr>
              <w:instrText xml:space="preserve"> PAGEREF _Toc224631589 \h </w:instrText>
            </w:r>
            <w:r w:rsidR="002F27CA">
              <w:rPr>
                <w:noProof/>
              </w:rPr>
            </w:r>
            <w:r w:rsidR="002F27CA">
              <w:rPr>
                <w:noProof/>
              </w:rPr>
              <w:fldChar w:fldCharType="separate"/>
            </w:r>
            <w:r w:rsidR="002F27CA">
              <w:rPr>
                <w:noProof/>
              </w:rPr>
              <w:t>8</w:t>
            </w:r>
            <w:r w:rsidR="002F27CA">
              <w:rPr>
                <w:noProof/>
              </w:rPr>
              <w:fldChar w:fldCharType="end"/>
            </w:r>
          </w:hyperlink>
        </w:p>
        <w:p w:rsidR="002F27CA" w:rsidRDefault="001140EF">
          <w:pPr>
            <w:pStyle w:val="TOC2"/>
            <w:tabs>
              <w:tab w:val="right" w:leader="dot" w:pos="9350"/>
            </w:tabs>
            <w:rPr>
              <w:noProof/>
            </w:rPr>
          </w:pPr>
          <w:hyperlink w:anchor="_Toc224631590" w:history="1">
            <w:r w:rsidR="002F27CA" w:rsidRPr="00021E4C">
              <w:rPr>
                <w:rStyle w:val="Hyperlink"/>
                <w:noProof/>
              </w:rPr>
              <w:t>2.1 Customer (End User)</w:t>
            </w:r>
            <w:r w:rsidR="002F27CA">
              <w:rPr>
                <w:noProof/>
              </w:rPr>
              <w:tab/>
            </w:r>
            <w:r w:rsidR="002F27CA">
              <w:rPr>
                <w:noProof/>
              </w:rPr>
              <w:fldChar w:fldCharType="begin"/>
            </w:r>
            <w:r w:rsidR="002F27CA">
              <w:rPr>
                <w:noProof/>
              </w:rPr>
              <w:instrText xml:space="preserve"> PAGEREF _Toc224631590 \h </w:instrText>
            </w:r>
            <w:r w:rsidR="002F27CA">
              <w:rPr>
                <w:noProof/>
              </w:rPr>
            </w:r>
            <w:r w:rsidR="002F27CA">
              <w:rPr>
                <w:noProof/>
              </w:rPr>
              <w:fldChar w:fldCharType="separate"/>
            </w:r>
            <w:r w:rsidR="002F27CA">
              <w:rPr>
                <w:noProof/>
              </w:rPr>
              <w:t>8</w:t>
            </w:r>
            <w:r w:rsidR="002F27CA">
              <w:rPr>
                <w:noProof/>
              </w:rPr>
              <w:fldChar w:fldCharType="end"/>
            </w:r>
          </w:hyperlink>
        </w:p>
        <w:p w:rsidR="002F27CA" w:rsidRDefault="001140EF">
          <w:pPr>
            <w:pStyle w:val="TOC2"/>
            <w:tabs>
              <w:tab w:val="right" w:leader="dot" w:pos="9350"/>
            </w:tabs>
            <w:rPr>
              <w:noProof/>
            </w:rPr>
          </w:pPr>
          <w:hyperlink w:anchor="_Toc224631591" w:history="1">
            <w:r w:rsidR="002F27CA" w:rsidRPr="00021E4C">
              <w:rPr>
                <w:rStyle w:val="Hyperlink"/>
                <w:noProof/>
              </w:rPr>
              <w:t>2.2 L1 Support Agent</w:t>
            </w:r>
            <w:r w:rsidR="002F27CA">
              <w:rPr>
                <w:noProof/>
              </w:rPr>
              <w:tab/>
            </w:r>
            <w:r w:rsidR="002F27CA">
              <w:rPr>
                <w:noProof/>
              </w:rPr>
              <w:fldChar w:fldCharType="begin"/>
            </w:r>
            <w:r w:rsidR="002F27CA">
              <w:rPr>
                <w:noProof/>
              </w:rPr>
              <w:instrText xml:space="preserve"> PAGEREF _Toc224631591 \h </w:instrText>
            </w:r>
            <w:r w:rsidR="002F27CA">
              <w:rPr>
                <w:noProof/>
              </w:rPr>
            </w:r>
            <w:r w:rsidR="002F27CA">
              <w:rPr>
                <w:noProof/>
              </w:rPr>
              <w:fldChar w:fldCharType="separate"/>
            </w:r>
            <w:r w:rsidR="002F27CA">
              <w:rPr>
                <w:noProof/>
              </w:rPr>
              <w:t>8</w:t>
            </w:r>
            <w:r w:rsidR="002F27CA">
              <w:rPr>
                <w:noProof/>
              </w:rPr>
              <w:fldChar w:fldCharType="end"/>
            </w:r>
          </w:hyperlink>
        </w:p>
        <w:p w:rsidR="002F27CA" w:rsidRDefault="001140EF">
          <w:pPr>
            <w:pStyle w:val="TOC2"/>
            <w:tabs>
              <w:tab w:val="right" w:leader="dot" w:pos="9350"/>
            </w:tabs>
            <w:rPr>
              <w:noProof/>
            </w:rPr>
          </w:pPr>
          <w:hyperlink w:anchor="_Toc224631592" w:history="1">
            <w:r w:rsidR="002F27CA" w:rsidRPr="00021E4C">
              <w:rPr>
                <w:rStyle w:val="Hyperlink"/>
                <w:noProof/>
              </w:rPr>
              <w:t>2.3 L2 Product Specialist</w:t>
            </w:r>
            <w:r w:rsidR="002F27CA">
              <w:rPr>
                <w:noProof/>
              </w:rPr>
              <w:tab/>
            </w:r>
            <w:r w:rsidR="002F27CA">
              <w:rPr>
                <w:noProof/>
              </w:rPr>
              <w:fldChar w:fldCharType="begin"/>
            </w:r>
            <w:r w:rsidR="002F27CA">
              <w:rPr>
                <w:noProof/>
              </w:rPr>
              <w:instrText xml:space="preserve"> PAGEREF _Toc224631592 \h </w:instrText>
            </w:r>
            <w:r w:rsidR="002F27CA">
              <w:rPr>
                <w:noProof/>
              </w:rPr>
            </w:r>
            <w:r w:rsidR="002F27CA">
              <w:rPr>
                <w:noProof/>
              </w:rPr>
              <w:fldChar w:fldCharType="separate"/>
            </w:r>
            <w:r w:rsidR="002F27CA">
              <w:rPr>
                <w:noProof/>
              </w:rPr>
              <w:t>8</w:t>
            </w:r>
            <w:r w:rsidR="002F27CA">
              <w:rPr>
                <w:noProof/>
              </w:rPr>
              <w:fldChar w:fldCharType="end"/>
            </w:r>
          </w:hyperlink>
        </w:p>
        <w:p w:rsidR="002F27CA" w:rsidRDefault="001140EF">
          <w:pPr>
            <w:pStyle w:val="TOC2"/>
            <w:tabs>
              <w:tab w:val="right" w:leader="dot" w:pos="9350"/>
            </w:tabs>
            <w:rPr>
              <w:noProof/>
            </w:rPr>
          </w:pPr>
          <w:hyperlink w:anchor="_Toc224631593" w:history="1">
            <w:r w:rsidR="002F27CA" w:rsidRPr="00021E4C">
              <w:rPr>
                <w:rStyle w:val="Hyperlink"/>
                <w:noProof/>
              </w:rPr>
              <w:t>2.4 Support Team Lead</w:t>
            </w:r>
            <w:r w:rsidR="002F27CA">
              <w:rPr>
                <w:noProof/>
              </w:rPr>
              <w:tab/>
            </w:r>
            <w:r w:rsidR="002F27CA">
              <w:rPr>
                <w:noProof/>
              </w:rPr>
              <w:fldChar w:fldCharType="begin"/>
            </w:r>
            <w:r w:rsidR="002F27CA">
              <w:rPr>
                <w:noProof/>
              </w:rPr>
              <w:instrText xml:space="preserve"> PAGEREF _Toc224631593 \h </w:instrText>
            </w:r>
            <w:r w:rsidR="002F27CA">
              <w:rPr>
                <w:noProof/>
              </w:rPr>
            </w:r>
            <w:r w:rsidR="002F27CA">
              <w:rPr>
                <w:noProof/>
              </w:rPr>
              <w:fldChar w:fldCharType="separate"/>
            </w:r>
            <w:r w:rsidR="002F27CA">
              <w:rPr>
                <w:noProof/>
              </w:rPr>
              <w:t>9</w:t>
            </w:r>
            <w:r w:rsidR="002F27CA">
              <w:rPr>
                <w:noProof/>
              </w:rPr>
              <w:fldChar w:fldCharType="end"/>
            </w:r>
          </w:hyperlink>
        </w:p>
        <w:p w:rsidR="002F27CA" w:rsidRDefault="001140EF">
          <w:pPr>
            <w:pStyle w:val="TOC2"/>
            <w:tabs>
              <w:tab w:val="right" w:leader="dot" w:pos="9350"/>
            </w:tabs>
            <w:rPr>
              <w:noProof/>
            </w:rPr>
          </w:pPr>
          <w:hyperlink w:anchor="_Toc224631594" w:history="1">
            <w:r w:rsidR="002F27CA" w:rsidRPr="00021E4C">
              <w:rPr>
                <w:rStyle w:val="Hyperlink"/>
                <w:noProof/>
              </w:rPr>
              <w:t>2.5 System Administrator</w:t>
            </w:r>
            <w:r w:rsidR="002F27CA">
              <w:rPr>
                <w:noProof/>
              </w:rPr>
              <w:tab/>
            </w:r>
            <w:r w:rsidR="002F27CA">
              <w:rPr>
                <w:noProof/>
              </w:rPr>
              <w:fldChar w:fldCharType="begin"/>
            </w:r>
            <w:r w:rsidR="002F27CA">
              <w:rPr>
                <w:noProof/>
              </w:rPr>
              <w:instrText xml:space="preserve"> PAGEREF _Toc224631594 \h </w:instrText>
            </w:r>
            <w:r w:rsidR="002F27CA">
              <w:rPr>
                <w:noProof/>
              </w:rPr>
            </w:r>
            <w:r w:rsidR="002F27CA">
              <w:rPr>
                <w:noProof/>
              </w:rPr>
              <w:fldChar w:fldCharType="separate"/>
            </w:r>
            <w:r w:rsidR="002F27CA">
              <w:rPr>
                <w:noProof/>
              </w:rPr>
              <w:t>9</w:t>
            </w:r>
            <w:r w:rsidR="002F27CA">
              <w:rPr>
                <w:noProof/>
              </w:rPr>
              <w:fldChar w:fldCharType="end"/>
            </w:r>
          </w:hyperlink>
        </w:p>
        <w:p w:rsidR="002F27CA" w:rsidRDefault="001140EF">
          <w:pPr>
            <w:pStyle w:val="TOC1"/>
            <w:tabs>
              <w:tab w:val="right" w:leader="dot" w:pos="9350"/>
            </w:tabs>
            <w:rPr>
              <w:noProof/>
            </w:rPr>
          </w:pPr>
          <w:hyperlink w:anchor="_Toc224631595" w:history="1">
            <w:r w:rsidR="002F27CA" w:rsidRPr="00021E4C">
              <w:rPr>
                <w:rStyle w:val="Hyperlink"/>
                <w:noProof/>
              </w:rPr>
              <w:t>3. System Setup &amp; Configuration</w:t>
            </w:r>
            <w:r w:rsidR="002F27CA">
              <w:rPr>
                <w:noProof/>
              </w:rPr>
              <w:tab/>
            </w:r>
            <w:r w:rsidR="002F27CA">
              <w:rPr>
                <w:noProof/>
              </w:rPr>
              <w:fldChar w:fldCharType="begin"/>
            </w:r>
            <w:r w:rsidR="002F27CA">
              <w:rPr>
                <w:noProof/>
              </w:rPr>
              <w:instrText xml:space="preserve"> PAGEREF _Toc224631595 \h </w:instrText>
            </w:r>
            <w:r w:rsidR="002F27CA">
              <w:rPr>
                <w:noProof/>
              </w:rPr>
            </w:r>
            <w:r w:rsidR="002F27CA">
              <w:rPr>
                <w:noProof/>
              </w:rPr>
              <w:fldChar w:fldCharType="separate"/>
            </w:r>
            <w:r w:rsidR="002F27CA">
              <w:rPr>
                <w:noProof/>
              </w:rPr>
              <w:t>10</w:t>
            </w:r>
            <w:r w:rsidR="002F27CA">
              <w:rPr>
                <w:noProof/>
              </w:rPr>
              <w:fldChar w:fldCharType="end"/>
            </w:r>
          </w:hyperlink>
        </w:p>
        <w:p w:rsidR="002F27CA" w:rsidRDefault="001140EF">
          <w:pPr>
            <w:pStyle w:val="TOC2"/>
            <w:tabs>
              <w:tab w:val="right" w:leader="dot" w:pos="9350"/>
            </w:tabs>
            <w:rPr>
              <w:noProof/>
            </w:rPr>
          </w:pPr>
          <w:hyperlink w:anchor="_Toc224631596" w:history="1">
            <w:r w:rsidR="002F27CA" w:rsidRPr="00021E4C">
              <w:rPr>
                <w:rStyle w:val="Hyperlink"/>
                <w:noProof/>
              </w:rPr>
              <w:t>3.1 Organisation &amp; Product Setup</w:t>
            </w:r>
            <w:r w:rsidR="002F27CA">
              <w:rPr>
                <w:noProof/>
              </w:rPr>
              <w:tab/>
            </w:r>
            <w:r w:rsidR="002F27CA">
              <w:rPr>
                <w:noProof/>
              </w:rPr>
              <w:fldChar w:fldCharType="begin"/>
            </w:r>
            <w:r w:rsidR="002F27CA">
              <w:rPr>
                <w:noProof/>
              </w:rPr>
              <w:instrText xml:space="preserve"> PAGEREF _Toc224631596 \h </w:instrText>
            </w:r>
            <w:r w:rsidR="002F27CA">
              <w:rPr>
                <w:noProof/>
              </w:rPr>
            </w:r>
            <w:r w:rsidR="002F27CA">
              <w:rPr>
                <w:noProof/>
              </w:rPr>
              <w:fldChar w:fldCharType="separate"/>
            </w:r>
            <w:r w:rsidR="002F27CA">
              <w:rPr>
                <w:noProof/>
              </w:rPr>
              <w:t>10</w:t>
            </w:r>
            <w:r w:rsidR="002F27CA">
              <w:rPr>
                <w:noProof/>
              </w:rPr>
              <w:fldChar w:fldCharType="end"/>
            </w:r>
          </w:hyperlink>
        </w:p>
        <w:p w:rsidR="002F27CA" w:rsidRDefault="001140EF">
          <w:pPr>
            <w:pStyle w:val="TOC3"/>
            <w:tabs>
              <w:tab w:val="right" w:leader="dot" w:pos="9350"/>
            </w:tabs>
            <w:rPr>
              <w:noProof/>
            </w:rPr>
          </w:pPr>
          <w:hyperlink w:anchor="_Toc224631597" w:history="1">
            <w:r w:rsidR="002F27CA" w:rsidRPr="00021E4C">
              <w:rPr>
                <w:rStyle w:val="Hyperlink"/>
                <w:noProof/>
              </w:rPr>
              <w:t>3.1.1 Organisation Profile</w:t>
            </w:r>
            <w:r w:rsidR="002F27CA">
              <w:rPr>
                <w:noProof/>
              </w:rPr>
              <w:tab/>
            </w:r>
            <w:r w:rsidR="002F27CA">
              <w:rPr>
                <w:noProof/>
              </w:rPr>
              <w:fldChar w:fldCharType="begin"/>
            </w:r>
            <w:r w:rsidR="002F27CA">
              <w:rPr>
                <w:noProof/>
              </w:rPr>
              <w:instrText xml:space="preserve"> PAGEREF _Toc224631597 \h </w:instrText>
            </w:r>
            <w:r w:rsidR="002F27CA">
              <w:rPr>
                <w:noProof/>
              </w:rPr>
            </w:r>
            <w:r w:rsidR="002F27CA">
              <w:rPr>
                <w:noProof/>
              </w:rPr>
              <w:fldChar w:fldCharType="separate"/>
            </w:r>
            <w:r w:rsidR="002F27CA">
              <w:rPr>
                <w:noProof/>
              </w:rPr>
              <w:t>10</w:t>
            </w:r>
            <w:r w:rsidR="002F27CA">
              <w:rPr>
                <w:noProof/>
              </w:rPr>
              <w:fldChar w:fldCharType="end"/>
            </w:r>
          </w:hyperlink>
        </w:p>
        <w:p w:rsidR="002F27CA" w:rsidRDefault="001140EF">
          <w:pPr>
            <w:pStyle w:val="TOC3"/>
            <w:tabs>
              <w:tab w:val="right" w:leader="dot" w:pos="9350"/>
            </w:tabs>
            <w:rPr>
              <w:noProof/>
            </w:rPr>
          </w:pPr>
          <w:hyperlink w:anchor="_Toc224631598" w:history="1">
            <w:r w:rsidR="002F27CA" w:rsidRPr="00021E4C">
              <w:rPr>
                <w:rStyle w:val="Hyperlink"/>
                <w:noProof/>
              </w:rPr>
              <w:t>3.1.2 Product Enablement</w:t>
            </w:r>
            <w:r w:rsidR="002F27CA">
              <w:rPr>
                <w:noProof/>
              </w:rPr>
              <w:tab/>
            </w:r>
            <w:r w:rsidR="002F27CA">
              <w:rPr>
                <w:noProof/>
              </w:rPr>
              <w:fldChar w:fldCharType="begin"/>
            </w:r>
            <w:r w:rsidR="002F27CA">
              <w:rPr>
                <w:noProof/>
              </w:rPr>
              <w:instrText xml:space="preserve"> PAGEREF _Toc224631598 \h </w:instrText>
            </w:r>
            <w:r w:rsidR="002F27CA">
              <w:rPr>
                <w:noProof/>
              </w:rPr>
            </w:r>
            <w:r w:rsidR="002F27CA">
              <w:rPr>
                <w:noProof/>
              </w:rPr>
              <w:fldChar w:fldCharType="separate"/>
            </w:r>
            <w:r w:rsidR="002F27CA">
              <w:rPr>
                <w:noProof/>
              </w:rPr>
              <w:t>10</w:t>
            </w:r>
            <w:r w:rsidR="002F27CA">
              <w:rPr>
                <w:noProof/>
              </w:rPr>
              <w:fldChar w:fldCharType="end"/>
            </w:r>
          </w:hyperlink>
        </w:p>
        <w:p w:rsidR="002F27CA" w:rsidRDefault="001140EF">
          <w:pPr>
            <w:pStyle w:val="TOC2"/>
            <w:tabs>
              <w:tab w:val="right" w:leader="dot" w:pos="9350"/>
            </w:tabs>
            <w:rPr>
              <w:noProof/>
            </w:rPr>
          </w:pPr>
          <w:hyperlink w:anchor="_Toc224631599" w:history="1">
            <w:r w:rsidR="002F27CA" w:rsidRPr="00021E4C">
              <w:rPr>
                <w:rStyle w:val="Hyperlink"/>
                <w:noProof/>
              </w:rPr>
              <w:t>3.2 Ticket Category Configuration</w:t>
            </w:r>
            <w:r w:rsidR="002F27CA">
              <w:rPr>
                <w:noProof/>
              </w:rPr>
              <w:tab/>
            </w:r>
            <w:r w:rsidR="002F27CA">
              <w:rPr>
                <w:noProof/>
              </w:rPr>
              <w:fldChar w:fldCharType="begin"/>
            </w:r>
            <w:r w:rsidR="002F27CA">
              <w:rPr>
                <w:noProof/>
              </w:rPr>
              <w:instrText xml:space="preserve"> PAGEREF _Toc224631599 \h </w:instrText>
            </w:r>
            <w:r w:rsidR="002F27CA">
              <w:rPr>
                <w:noProof/>
              </w:rPr>
            </w:r>
            <w:r w:rsidR="002F27CA">
              <w:rPr>
                <w:noProof/>
              </w:rPr>
              <w:fldChar w:fldCharType="separate"/>
            </w:r>
            <w:r w:rsidR="002F27CA">
              <w:rPr>
                <w:noProof/>
              </w:rPr>
              <w:t>10</w:t>
            </w:r>
            <w:r w:rsidR="002F27CA">
              <w:rPr>
                <w:noProof/>
              </w:rPr>
              <w:fldChar w:fldCharType="end"/>
            </w:r>
          </w:hyperlink>
        </w:p>
        <w:p w:rsidR="002F27CA" w:rsidRDefault="001140EF">
          <w:pPr>
            <w:pStyle w:val="TOC3"/>
            <w:tabs>
              <w:tab w:val="right" w:leader="dot" w:pos="9350"/>
            </w:tabs>
            <w:rPr>
              <w:noProof/>
            </w:rPr>
          </w:pPr>
          <w:hyperlink w:anchor="_Toc224631600" w:history="1">
            <w:r w:rsidR="002F27CA" w:rsidRPr="00021E4C">
              <w:rPr>
                <w:rStyle w:val="Hyperlink"/>
                <w:noProof/>
              </w:rPr>
              <w:t>3.2.1 Payroll — Default Categories</w:t>
            </w:r>
            <w:r w:rsidR="002F27CA">
              <w:rPr>
                <w:noProof/>
              </w:rPr>
              <w:tab/>
            </w:r>
            <w:r w:rsidR="002F27CA">
              <w:rPr>
                <w:noProof/>
              </w:rPr>
              <w:fldChar w:fldCharType="begin"/>
            </w:r>
            <w:r w:rsidR="002F27CA">
              <w:rPr>
                <w:noProof/>
              </w:rPr>
              <w:instrText xml:space="preserve"> PAGEREF _Toc224631600 \h </w:instrText>
            </w:r>
            <w:r w:rsidR="002F27CA">
              <w:rPr>
                <w:noProof/>
              </w:rPr>
            </w:r>
            <w:r w:rsidR="002F27CA">
              <w:rPr>
                <w:noProof/>
              </w:rPr>
              <w:fldChar w:fldCharType="separate"/>
            </w:r>
            <w:r w:rsidR="002F27CA">
              <w:rPr>
                <w:noProof/>
              </w:rPr>
              <w:t>10</w:t>
            </w:r>
            <w:r w:rsidR="002F27CA">
              <w:rPr>
                <w:noProof/>
              </w:rPr>
              <w:fldChar w:fldCharType="end"/>
            </w:r>
          </w:hyperlink>
        </w:p>
        <w:p w:rsidR="002F27CA" w:rsidRDefault="001140EF">
          <w:pPr>
            <w:pStyle w:val="TOC3"/>
            <w:tabs>
              <w:tab w:val="right" w:leader="dot" w:pos="9350"/>
            </w:tabs>
            <w:rPr>
              <w:noProof/>
            </w:rPr>
          </w:pPr>
          <w:hyperlink w:anchor="_Toc224631601" w:history="1">
            <w:r w:rsidR="002F27CA" w:rsidRPr="00021E4C">
              <w:rPr>
                <w:rStyle w:val="Hyperlink"/>
                <w:noProof/>
              </w:rPr>
              <w:t>3.2.2 Leave — Default Categories</w:t>
            </w:r>
            <w:r w:rsidR="002F27CA">
              <w:rPr>
                <w:noProof/>
              </w:rPr>
              <w:tab/>
            </w:r>
            <w:r w:rsidR="002F27CA">
              <w:rPr>
                <w:noProof/>
              </w:rPr>
              <w:fldChar w:fldCharType="begin"/>
            </w:r>
            <w:r w:rsidR="002F27CA">
              <w:rPr>
                <w:noProof/>
              </w:rPr>
              <w:instrText xml:space="preserve"> PAGEREF _Toc224631601 \h </w:instrText>
            </w:r>
            <w:r w:rsidR="002F27CA">
              <w:rPr>
                <w:noProof/>
              </w:rPr>
            </w:r>
            <w:r w:rsidR="002F27CA">
              <w:rPr>
                <w:noProof/>
              </w:rPr>
              <w:fldChar w:fldCharType="separate"/>
            </w:r>
            <w:r w:rsidR="002F27CA">
              <w:rPr>
                <w:noProof/>
              </w:rPr>
              <w:t>11</w:t>
            </w:r>
            <w:r w:rsidR="002F27CA">
              <w:rPr>
                <w:noProof/>
              </w:rPr>
              <w:fldChar w:fldCharType="end"/>
            </w:r>
          </w:hyperlink>
        </w:p>
        <w:p w:rsidR="002F27CA" w:rsidRDefault="001140EF">
          <w:pPr>
            <w:pStyle w:val="TOC3"/>
            <w:tabs>
              <w:tab w:val="right" w:leader="dot" w:pos="9350"/>
            </w:tabs>
            <w:rPr>
              <w:noProof/>
            </w:rPr>
          </w:pPr>
          <w:hyperlink w:anchor="_Toc224631602" w:history="1">
            <w:r w:rsidR="002F27CA" w:rsidRPr="00021E4C">
              <w:rPr>
                <w:rStyle w:val="Hyperlink"/>
                <w:noProof/>
              </w:rPr>
              <w:t>3.2.3 Attendance — Default Categories</w:t>
            </w:r>
            <w:r w:rsidR="002F27CA">
              <w:rPr>
                <w:noProof/>
              </w:rPr>
              <w:tab/>
            </w:r>
            <w:r w:rsidR="002F27CA">
              <w:rPr>
                <w:noProof/>
              </w:rPr>
              <w:fldChar w:fldCharType="begin"/>
            </w:r>
            <w:r w:rsidR="002F27CA">
              <w:rPr>
                <w:noProof/>
              </w:rPr>
              <w:instrText xml:space="preserve"> PAGEREF _Toc224631602 \h </w:instrText>
            </w:r>
            <w:r w:rsidR="002F27CA">
              <w:rPr>
                <w:noProof/>
              </w:rPr>
            </w:r>
            <w:r w:rsidR="002F27CA">
              <w:rPr>
                <w:noProof/>
              </w:rPr>
              <w:fldChar w:fldCharType="separate"/>
            </w:r>
            <w:r w:rsidR="002F27CA">
              <w:rPr>
                <w:noProof/>
              </w:rPr>
              <w:t>11</w:t>
            </w:r>
            <w:r w:rsidR="002F27CA">
              <w:rPr>
                <w:noProof/>
              </w:rPr>
              <w:fldChar w:fldCharType="end"/>
            </w:r>
          </w:hyperlink>
        </w:p>
        <w:p w:rsidR="002F27CA" w:rsidRDefault="001140EF">
          <w:pPr>
            <w:pStyle w:val="TOC3"/>
            <w:tabs>
              <w:tab w:val="right" w:leader="dot" w:pos="9350"/>
            </w:tabs>
            <w:rPr>
              <w:noProof/>
            </w:rPr>
          </w:pPr>
          <w:hyperlink w:anchor="_Toc224631603" w:history="1">
            <w:r w:rsidR="002F27CA" w:rsidRPr="00021E4C">
              <w:rPr>
                <w:rStyle w:val="Hyperlink"/>
                <w:noProof/>
              </w:rPr>
              <w:t>3.2.4 Expense — Default Categories</w:t>
            </w:r>
            <w:r w:rsidR="002F27CA">
              <w:rPr>
                <w:noProof/>
              </w:rPr>
              <w:tab/>
            </w:r>
            <w:r w:rsidR="002F27CA">
              <w:rPr>
                <w:noProof/>
              </w:rPr>
              <w:fldChar w:fldCharType="begin"/>
            </w:r>
            <w:r w:rsidR="002F27CA">
              <w:rPr>
                <w:noProof/>
              </w:rPr>
              <w:instrText xml:space="preserve"> PAGEREF _Toc224631603 \h </w:instrText>
            </w:r>
            <w:r w:rsidR="002F27CA">
              <w:rPr>
                <w:noProof/>
              </w:rPr>
            </w:r>
            <w:r w:rsidR="002F27CA">
              <w:rPr>
                <w:noProof/>
              </w:rPr>
              <w:fldChar w:fldCharType="separate"/>
            </w:r>
            <w:r w:rsidR="002F27CA">
              <w:rPr>
                <w:noProof/>
              </w:rPr>
              <w:t>11</w:t>
            </w:r>
            <w:r w:rsidR="002F27CA">
              <w:rPr>
                <w:noProof/>
              </w:rPr>
              <w:fldChar w:fldCharType="end"/>
            </w:r>
          </w:hyperlink>
        </w:p>
        <w:p w:rsidR="002F27CA" w:rsidRDefault="001140EF">
          <w:pPr>
            <w:pStyle w:val="TOC2"/>
            <w:tabs>
              <w:tab w:val="right" w:leader="dot" w:pos="9350"/>
            </w:tabs>
            <w:rPr>
              <w:noProof/>
            </w:rPr>
          </w:pPr>
          <w:hyperlink w:anchor="_Toc224631604" w:history="1">
            <w:r w:rsidR="002F27CA" w:rsidRPr="00021E4C">
              <w:rPr>
                <w:rStyle w:val="Hyperlink"/>
                <w:noProof/>
              </w:rPr>
              <w:t>3.3 SLA Policy Engine</w:t>
            </w:r>
            <w:r w:rsidR="002F27CA">
              <w:rPr>
                <w:noProof/>
              </w:rPr>
              <w:tab/>
            </w:r>
            <w:r w:rsidR="002F27CA">
              <w:rPr>
                <w:noProof/>
              </w:rPr>
              <w:fldChar w:fldCharType="begin"/>
            </w:r>
            <w:r w:rsidR="002F27CA">
              <w:rPr>
                <w:noProof/>
              </w:rPr>
              <w:instrText xml:space="preserve"> PAGEREF _Toc224631604 \h </w:instrText>
            </w:r>
            <w:r w:rsidR="002F27CA">
              <w:rPr>
                <w:noProof/>
              </w:rPr>
            </w:r>
            <w:r w:rsidR="002F27CA">
              <w:rPr>
                <w:noProof/>
              </w:rPr>
              <w:fldChar w:fldCharType="separate"/>
            </w:r>
            <w:r w:rsidR="002F27CA">
              <w:rPr>
                <w:noProof/>
              </w:rPr>
              <w:t>12</w:t>
            </w:r>
            <w:r w:rsidR="002F27CA">
              <w:rPr>
                <w:noProof/>
              </w:rPr>
              <w:fldChar w:fldCharType="end"/>
            </w:r>
          </w:hyperlink>
        </w:p>
        <w:p w:rsidR="002F27CA" w:rsidRDefault="001140EF">
          <w:pPr>
            <w:pStyle w:val="TOC3"/>
            <w:tabs>
              <w:tab w:val="right" w:leader="dot" w:pos="9350"/>
            </w:tabs>
            <w:rPr>
              <w:noProof/>
            </w:rPr>
          </w:pPr>
          <w:hyperlink w:anchor="_Toc224631605" w:history="1">
            <w:r w:rsidR="002F27CA" w:rsidRPr="00021E4C">
              <w:rPr>
                <w:rStyle w:val="Hyperlink"/>
                <w:noProof/>
              </w:rPr>
              <w:t>3.3.1 Tier 1 — Customer-Facing SLA (Configurable)</w:t>
            </w:r>
            <w:r w:rsidR="002F27CA">
              <w:rPr>
                <w:noProof/>
              </w:rPr>
              <w:tab/>
            </w:r>
            <w:r w:rsidR="002F27CA">
              <w:rPr>
                <w:noProof/>
              </w:rPr>
              <w:fldChar w:fldCharType="begin"/>
            </w:r>
            <w:r w:rsidR="002F27CA">
              <w:rPr>
                <w:noProof/>
              </w:rPr>
              <w:instrText xml:space="preserve"> PAGEREF _Toc224631605 \h </w:instrText>
            </w:r>
            <w:r w:rsidR="002F27CA">
              <w:rPr>
                <w:noProof/>
              </w:rPr>
            </w:r>
            <w:r w:rsidR="002F27CA">
              <w:rPr>
                <w:noProof/>
              </w:rPr>
              <w:fldChar w:fldCharType="separate"/>
            </w:r>
            <w:r w:rsidR="002F27CA">
              <w:rPr>
                <w:noProof/>
              </w:rPr>
              <w:t>12</w:t>
            </w:r>
            <w:r w:rsidR="002F27CA">
              <w:rPr>
                <w:noProof/>
              </w:rPr>
              <w:fldChar w:fldCharType="end"/>
            </w:r>
          </w:hyperlink>
        </w:p>
        <w:p w:rsidR="002F27CA" w:rsidRDefault="001140EF">
          <w:pPr>
            <w:pStyle w:val="TOC3"/>
            <w:tabs>
              <w:tab w:val="right" w:leader="dot" w:pos="9350"/>
            </w:tabs>
            <w:rPr>
              <w:noProof/>
            </w:rPr>
          </w:pPr>
          <w:hyperlink w:anchor="_Toc224631606" w:history="1">
            <w:r w:rsidR="002F27CA" w:rsidRPr="00021E4C">
              <w:rPr>
                <w:rStyle w:val="Hyperlink"/>
                <w:noProof/>
              </w:rPr>
              <w:t>3.3.2 Tier 2 — Internal Ezii SLA (Non-Configurable)</w:t>
            </w:r>
            <w:r w:rsidR="002F27CA">
              <w:rPr>
                <w:noProof/>
              </w:rPr>
              <w:tab/>
            </w:r>
            <w:r w:rsidR="002F27CA">
              <w:rPr>
                <w:noProof/>
              </w:rPr>
              <w:fldChar w:fldCharType="begin"/>
            </w:r>
            <w:r w:rsidR="002F27CA">
              <w:rPr>
                <w:noProof/>
              </w:rPr>
              <w:instrText xml:space="preserve"> PAGEREF _Toc224631606 \h </w:instrText>
            </w:r>
            <w:r w:rsidR="002F27CA">
              <w:rPr>
                <w:noProof/>
              </w:rPr>
            </w:r>
            <w:r w:rsidR="002F27CA">
              <w:rPr>
                <w:noProof/>
              </w:rPr>
              <w:fldChar w:fldCharType="separate"/>
            </w:r>
            <w:r w:rsidR="002F27CA">
              <w:rPr>
                <w:noProof/>
              </w:rPr>
              <w:t>13</w:t>
            </w:r>
            <w:r w:rsidR="002F27CA">
              <w:rPr>
                <w:noProof/>
              </w:rPr>
              <w:fldChar w:fldCharType="end"/>
            </w:r>
          </w:hyperlink>
        </w:p>
        <w:p w:rsidR="002F27CA" w:rsidRDefault="001140EF">
          <w:pPr>
            <w:pStyle w:val="TOC3"/>
            <w:tabs>
              <w:tab w:val="right" w:leader="dot" w:pos="9350"/>
            </w:tabs>
            <w:rPr>
              <w:noProof/>
            </w:rPr>
          </w:pPr>
          <w:hyperlink w:anchor="_Toc224631607" w:history="1">
            <w:r w:rsidR="002F27CA" w:rsidRPr="00021E4C">
              <w:rPr>
                <w:rStyle w:val="Hyperlink"/>
                <w:noProof/>
              </w:rPr>
              <w:t>3.3.3 Customer Admin SLA Configuration Bounds</w:t>
            </w:r>
            <w:r w:rsidR="002F27CA">
              <w:rPr>
                <w:noProof/>
              </w:rPr>
              <w:tab/>
            </w:r>
            <w:r w:rsidR="002F27CA">
              <w:rPr>
                <w:noProof/>
              </w:rPr>
              <w:fldChar w:fldCharType="begin"/>
            </w:r>
            <w:r w:rsidR="002F27CA">
              <w:rPr>
                <w:noProof/>
              </w:rPr>
              <w:instrText xml:space="preserve"> PAGEREF _Toc224631607 \h </w:instrText>
            </w:r>
            <w:r w:rsidR="002F27CA">
              <w:rPr>
                <w:noProof/>
              </w:rPr>
            </w:r>
            <w:r w:rsidR="002F27CA">
              <w:rPr>
                <w:noProof/>
              </w:rPr>
              <w:fldChar w:fldCharType="separate"/>
            </w:r>
            <w:r w:rsidR="002F27CA">
              <w:rPr>
                <w:noProof/>
              </w:rPr>
              <w:t>13</w:t>
            </w:r>
            <w:r w:rsidR="002F27CA">
              <w:rPr>
                <w:noProof/>
              </w:rPr>
              <w:fldChar w:fldCharType="end"/>
            </w:r>
          </w:hyperlink>
        </w:p>
        <w:p w:rsidR="002F27CA" w:rsidRDefault="001140EF">
          <w:pPr>
            <w:pStyle w:val="TOC3"/>
            <w:tabs>
              <w:tab w:val="right" w:leader="dot" w:pos="9350"/>
            </w:tabs>
            <w:rPr>
              <w:noProof/>
            </w:rPr>
          </w:pPr>
          <w:hyperlink w:anchor="_Toc224631608" w:history="1">
            <w:r w:rsidR="002F27CA" w:rsidRPr="00021E4C">
              <w:rPr>
                <w:rStyle w:val="Hyperlink"/>
                <w:noProof/>
              </w:rPr>
              <w:t>3.3.4 SLA Calculation Rules</w:t>
            </w:r>
            <w:r w:rsidR="002F27CA">
              <w:rPr>
                <w:noProof/>
              </w:rPr>
              <w:tab/>
            </w:r>
            <w:r w:rsidR="002F27CA">
              <w:rPr>
                <w:noProof/>
              </w:rPr>
              <w:fldChar w:fldCharType="begin"/>
            </w:r>
            <w:r w:rsidR="002F27CA">
              <w:rPr>
                <w:noProof/>
              </w:rPr>
              <w:instrText xml:space="preserve"> PAGEREF _Toc224631608 \h </w:instrText>
            </w:r>
            <w:r w:rsidR="002F27CA">
              <w:rPr>
                <w:noProof/>
              </w:rPr>
            </w:r>
            <w:r w:rsidR="002F27CA">
              <w:rPr>
                <w:noProof/>
              </w:rPr>
              <w:fldChar w:fldCharType="separate"/>
            </w:r>
            <w:r w:rsidR="002F27CA">
              <w:rPr>
                <w:noProof/>
              </w:rPr>
              <w:t>14</w:t>
            </w:r>
            <w:r w:rsidR="002F27CA">
              <w:rPr>
                <w:noProof/>
              </w:rPr>
              <w:fldChar w:fldCharType="end"/>
            </w:r>
          </w:hyperlink>
        </w:p>
        <w:p w:rsidR="002F27CA" w:rsidRDefault="001140EF">
          <w:pPr>
            <w:pStyle w:val="TOC3"/>
            <w:tabs>
              <w:tab w:val="right" w:leader="dot" w:pos="9350"/>
            </w:tabs>
            <w:rPr>
              <w:noProof/>
            </w:rPr>
          </w:pPr>
          <w:hyperlink w:anchor="_Toc224631609" w:history="1">
            <w:r w:rsidR="002F27CA" w:rsidRPr="00021E4C">
              <w:rPr>
                <w:rStyle w:val="Hyperlink"/>
                <w:noProof/>
              </w:rPr>
              <w:t>3.3.5 Keyword Auto-Escalation</w:t>
            </w:r>
            <w:r w:rsidR="002F27CA">
              <w:rPr>
                <w:noProof/>
              </w:rPr>
              <w:tab/>
            </w:r>
            <w:r w:rsidR="002F27CA">
              <w:rPr>
                <w:noProof/>
              </w:rPr>
              <w:fldChar w:fldCharType="begin"/>
            </w:r>
            <w:r w:rsidR="002F27CA">
              <w:rPr>
                <w:noProof/>
              </w:rPr>
              <w:instrText xml:space="preserve"> PAGEREF _Toc224631609 \h </w:instrText>
            </w:r>
            <w:r w:rsidR="002F27CA">
              <w:rPr>
                <w:noProof/>
              </w:rPr>
            </w:r>
            <w:r w:rsidR="002F27CA">
              <w:rPr>
                <w:noProof/>
              </w:rPr>
              <w:fldChar w:fldCharType="separate"/>
            </w:r>
            <w:r w:rsidR="002F27CA">
              <w:rPr>
                <w:noProof/>
              </w:rPr>
              <w:t>14</w:t>
            </w:r>
            <w:r w:rsidR="002F27CA">
              <w:rPr>
                <w:noProof/>
              </w:rPr>
              <w:fldChar w:fldCharType="end"/>
            </w:r>
          </w:hyperlink>
        </w:p>
        <w:p w:rsidR="002F27CA" w:rsidRDefault="001140EF">
          <w:pPr>
            <w:pStyle w:val="TOC2"/>
            <w:tabs>
              <w:tab w:val="right" w:leader="dot" w:pos="9350"/>
            </w:tabs>
            <w:rPr>
              <w:noProof/>
            </w:rPr>
          </w:pPr>
          <w:hyperlink w:anchor="_Toc224631610" w:history="1">
            <w:r w:rsidR="002F27CA" w:rsidRPr="00021E4C">
              <w:rPr>
                <w:rStyle w:val="Hyperlink"/>
                <w:noProof/>
              </w:rPr>
              <w:t>3.4 Routing &amp; Assignment Rules</w:t>
            </w:r>
            <w:r w:rsidR="002F27CA">
              <w:rPr>
                <w:noProof/>
              </w:rPr>
              <w:tab/>
            </w:r>
            <w:r w:rsidR="002F27CA">
              <w:rPr>
                <w:noProof/>
              </w:rPr>
              <w:fldChar w:fldCharType="begin"/>
            </w:r>
            <w:r w:rsidR="002F27CA">
              <w:rPr>
                <w:noProof/>
              </w:rPr>
              <w:instrText xml:space="preserve"> PAGEREF _Toc224631610 \h </w:instrText>
            </w:r>
            <w:r w:rsidR="002F27CA">
              <w:rPr>
                <w:noProof/>
              </w:rPr>
            </w:r>
            <w:r w:rsidR="002F27CA">
              <w:rPr>
                <w:noProof/>
              </w:rPr>
              <w:fldChar w:fldCharType="separate"/>
            </w:r>
            <w:r w:rsidR="002F27CA">
              <w:rPr>
                <w:noProof/>
              </w:rPr>
              <w:t>14</w:t>
            </w:r>
            <w:r w:rsidR="002F27CA">
              <w:rPr>
                <w:noProof/>
              </w:rPr>
              <w:fldChar w:fldCharType="end"/>
            </w:r>
          </w:hyperlink>
        </w:p>
        <w:p w:rsidR="002F27CA" w:rsidRDefault="001140EF">
          <w:pPr>
            <w:pStyle w:val="TOC3"/>
            <w:tabs>
              <w:tab w:val="right" w:leader="dot" w:pos="9350"/>
            </w:tabs>
            <w:rPr>
              <w:noProof/>
            </w:rPr>
          </w:pPr>
          <w:hyperlink w:anchor="_Toc224631611" w:history="1">
            <w:r w:rsidR="002F27CA" w:rsidRPr="00021E4C">
              <w:rPr>
                <w:rStyle w:val="Hyperlink"/>
                <w:noProof/>
              </w:rPr>
              <w:t>3.4.1 Rule Conditions</w:t>
            </w:r>
            <w:r w:rsidR="002F27CA">
              <w:rPr>
                <w:noProof/>
              </w:rPr>
              <w:tab/>
            </w:r>
            <w:r w:rsidR="002F27CA">
              <w:rPr>
                <w:noProof/>
              </w:rPr>
              <w:fldChar w:fldCharType="begin"/>
            </w:r>
            <w:r w:rsidR="002F27CA">
              <w:rPr>
                <w:noProof/>
              </w:rPr>
              <w:instrText xml:space="preserve"> PAGEREF _Toc224631611 \h </w:instrText>
            </w:r>
            <w:r w:rsidR="002F27CA">
              <w:rPr>
                <w:noProof/>
              </w:rPr>
            </w:r>
            <w:r w:rsidR="002F27CA">
              <w:rPr>
                <w:noProof/>
              </w:rPr>
              <w:fldChar w:fldCharType="separate"/>
            </w:r>
            <w:r w:rsidR="002F27CA">
              <w:rPr>
                <w:noProof/>
              </w:rPr>
              <w:t>15</w:t>
            </w:r>
            <w:r w:rsidR="002F27CA">
              <w:rPr>
                <w:noProof/>
              </w:rPr>
              <w:fldChar w:fldCharType="end"/>
            </w:r>
          </w:hyperlink>
        </w:p>
        <w:p w:rsidR="002F27CA" w:rsidRDefault="001140EF">
          <w:pPr>
            <w:pStyle w:val="TOC3"/>
            <w:tabs>
              <w:tab w:val="right" w:leader="dot" w:pos="9350"/>
            </w:tabs>
            <w:rPr>
              <w:noProof/>
            </w:rPr>
          </w:pPr>
          <w:hyperlink w:anchor="_Toc224631612" w:history="1">
            <w:r w:rsidR="002F27CA" w:rsidRPr="00021E4C">
              <w:rPr>
                <w:rStyle w:val="Hyperlink"/>
                <w:noProof/>
              </w:rPr>
              <w:t>3.4.2 Rule Actions</w:t>
            </w:r>
            <w:r w:rsidR="002F27CA">
              <w:rPr>
                <w:noProof/>
              </w:rPr>
              <w:tab/>
            </w:r>
            <w:r w:rsidR="002F27CA">
              <w:rPr>
                <w:noProof/>
              </w:rPr>
              <w:fldChar w:fldCharType="begin"/>
            </w:r>
            <w:r w:rsidR="002F27CA">
              <w:rPr>
                <w:noProof/>
              </w:rPr>
              <w:instrText xml:space="preserve"> PAGEREF _Toc224631612 \h </w:instrText>
            </w:r>
            <w:r w:rsidR="002F27CA">
              <w:rPr>
                <w:noProof/>
              </w:rPr>
            </w:r>
            <w:r w:rsidR="002F27CA">
              <w:rPr>
                <w:noProof/>
              </w:rPr>
              <w:fldChar w:fldCharType="separate"/>
            </w:r>
            <w:r w:rsidR="002F27CA">
              <w:rPr>
                <w:noProof/>
              </w:rPr>
              <w:t>15</w:t>
            </w:r>
            <w:r w:rsidR="002F27CA">
              <w:rPr>
                <w:noProof/>
              </w:rPr>
              <w:fldChar w:fldCharType="end"/>
            </w:r>
          </w:hyperlink>
        </w:p>
        <w:p w:rsidR="002F27CA" w:rsidRDefault="001140EF">
          <w:pPr>
            <w:pStyle w:val="TOC2"/>
            <w:tabs>
              <w:tab w:val="right" w:leader="dot" w:pos="9350"/>
            </w:tabs>
            <w:rPr>
              <w:noProof/>
            </w:rPr>
          </w:pPr>
          <w:hyperlink w:anchor="_Toc224631613" w:history="1">
            <w:r w:rsidR="002F27CA" w:rsidRPr="00021E4C">
              <w:rPr>
                <w:rStyle w:val="Hyperlink"/>
                <w:noProof/>
              </w:rPr>
              <w:t>3.5 User &amp; Role Management</w:t>
            </w:r>
            <w:r w:rsidR="002F27CA">
              <w:rPr>
                <w:noProof/>
              </w:rPr>
              <w:tab/>
            </w:r>
            <w:r w:rsidR="002F27CA">
              <w:rPr>
                <w:noProof/>
              </w:rPr>
              <w:fldChar w:fldCharType="begin"/>
            </w:r>
            <w:r w:rsidR="002F27CA">
              <w:rPr>
                <w:noProof/>
              </w:rPr>
              <w:instrText xml:space="preserve"> PAGEREF _Toc224631613 \h </w:instrText>
            </w:r>
            <w:r w:rsidR="002F27CA">
              <w:rPr>
                <w:noProof/>
              </w:rPr>
            </w:r>
            <w:r w:rsidR="002F27CA">
              <w:rPr>
                <w:noProof/>
              </w:rPr>
              <w:fldChar w:fldCharType="separate"/>
            </w:r>
            <w:r w:rsidR="002F27CA">
              <w:rPr>
                <w:noProof/>
              </w:rPr>
              <w:t>15</w:t>
            </w:r>
            <w:r w:rsidR="002F27CA">
              <w:rPr>
                <w:noProof/>
              </w:rPr>
              <w:fldChar w:fldCharType="end"/>
            </w:r>
          </w:hyperlink>
        </w:p>
        <w:p w:rsidR="002F27CA" w:rsidRDefault="001140EF">
          <w:pPr>
            <w:pStyle w:val="TOC2"/>
            <w:tabs>
              <w:tab w:val="right" w:leader="dot" w:pos="9350"/>
            </w:tabs>
            <w:rPr>
              <w:noProof/>
            </w:rPr>
          </w:pPr>
          <w:hyperlink w:anchor="_Toc224631614" w:history="1">
            <w:r w:rsidR="002F27CA" w:rsidRPr="00021E4C">
              <w:rPr>
                <w:rStyle w:val="Hyperlink"/>
                <w:noProof/>
              </w:rPr>
              <w:t>3.6 Notification Templates</w:t>
            </w:r>
            <w:r w:rsidR="002F27CA">
              <w:rPr>
                <w:noProof/>
              </w:rPr>
              <w:tab/>
            </w:r>
            <w:r w:rsidR="002F27CA">
              <w:rPr>
                <w:noProof/>
              </w:rPr>
              <w:fldChar w:fldCharType="begin"/>
            </w:r>
            <w:r w:rsidR="002F27CA">
              <w:rPr>
                <w:noProof/>
              </w:rPr>
              <w:instrText xml:space="preserve"> PAGEREF _Toc224631614 \h </w:instrText>
            </w:r>
            <w:r w:rsidR="002F27CA">
              <w:rPr>
                <w:noProof/>
              </w:rPr>
            </w:r>
            <w:r w:rsidR="002F27CA">
              <w:rPr>
                <w:noProof/>
              </w:rPr>
              <w:fldChar w:fldCharType="separate"/>
            </w:r>
            <w:r w:rsidR="002F27CA">
              <w:rPr>
                <w:noProof/>
              </w:rPr>
              <w:t>15</w:t>
            </w:r>
            <w:r w:rsidR="002F27CA">
              <w:rPr>
                <w:noProof/>
              </w:rPr>
              <w:fldChar w:fldCharType="end"/>
            </w:r>
          </w:hyperlink>
        </w:p>
        <w:p w:rsidR="002F27CA" w:rsidRDefault="001140EF">
          <w:pPr>
            <w:pStyle w:val="TOC1"/>
            <w:tabs>
              <w:tab w:val="right" w:leader="dot" w:pos="9350"/>
            </w:tabs>
            <w:rPr>
              <w:noProof/>
            </w:rPr>
          </w:pPr>
          <w:hyperlink w:anchor="_Toc224631615" w:history="1">
            <w:r w:rsidR="002F27CA" w:rsidRPr="00021E4C">
              <w:rPr>
                <w:rStyle w:val="Hyperlink"/>
                <w:noProof/>
              </w:rPr>
              <w:t>4. Chat Widget — In-App Ticket Creation</w:t>
            </w:r>
            <w:r w:rsidR="002F27CA">
              <w:rPr>
                <w:noProof/>
              </w:rPr>
              <w:tab/>
            </w:r>
            <w:r w:rsidR="002F27CA">
              <w:rPr>
                <w:noProof/>
              </w:rPr>
              <w:fldChar w:fldCharType="begin"/>
            </w:r>
            <w:r w:rsidR="002F27CA">
              <w:rPr>
                <w:noProof/>
              </w:rPr>
              <w:instrText xml:space="preserve"> PAGEREF _Toc224631615 \h </w:instrText>
            </w:r>
            <w:r w:rsidR="002F27CA">
              <w:rPr>
                <w:noProof/>
              </w:rPr>
            </w:r>
            <w:r w:rsidR="002F27CA">
              <w:rPr>
                <w:noProof/>
              </w:rPr>
              <w:fldChar w:fldCharType="separate"/>
            </w:r>
            <w:r w:rsidR="002F27CA">
              <w:rPr>
                <w:noProof/>
              </w:rPr>
              <w:t>17</w:t>
            </w:r>
            <w:r w:rsidR="002F27CA">
              <w:rPr>
                <w:noProof/>
              </w:rPr>
              <w:fldChar w:fldCharType="end"/>
            </w:r>
          </w:hyperlink>
        </w:p>
        <w:p w:rsidR="002F27CA" w:rsidRDefault="001140EF">
          <w:pPr>
            <w:pStyle w:val="TOC2"/>
            <w:tabs>
              <w:tab w:val="right" w:leader="dot" w:pos="9350"/>
            </w:tabs>
            <w:rPr>
              <w:noProof/>
            </w:rPr>
          </w:pPr>
          <w:hyperlink w:anchor="_Toc224631616" w:history="1">
            <w:r w:rsidR="002F27CA" w:rsidRPr="00021E4C">
              <w:rPr>
                <w:rStyle w:val="Hyperlink"/>
                <w:noProof/>
              </w:rPr>
              <w:t>4.1 Widget Availability &amp; Placement</w:t>
            </w:r>
            <w:r w:rsidR="002F27CA">
              <w:rPr>
                <w:noProof/>
              </w:rPr>
              <w:tab/>
            </w:r>
            <w:r w:rsidR="002F27CA">
              <w:rPr>
                <w:noProof/>
              </w:rPr>
              <w:fldChar w:fldCharType="begin"/>
            </w:r>
            <w:r w:rsidR="002F27CA">
              <w:rPr>
                <w:noProof/>
              </w:rPr>
              <w:instrText xml:space="preserve"> PAGEREF _Toc224631616 \h </w:instrText>
            </w:r>
            <w:r w:rsidR="002F27CA">
              <w:rPr>
                <w:noProof/>
              </w:rPr>
            </w:r>
            <w:r w:rsidR="002F27CA">
              <w:rPr>
                <w:noProof/>
              </w:rPr>
              <w:fldChar w:fldCharType="separate"/>
            </w:r>
            <w:r w:rsidR="002F27CA">
              <w:rPr>
                <w:noProof/>
              </w:rPr>
              <w:t>17</w:t>
            </w:r>
            <w:r w:rsidR="002F27CA">
              <w:rPr>
                <w:noProof/>
              </w:rPr>
              <w:fldChar w:fldCharType="end"/>
            </w:r>
          </w:hyperlink>
        </w:p>
        <w:p w:rsidR="002F27CA" w:rsidRDefault="001140EF">
          <w:pPr>
            <w:pStyle w:val="TOC2"/>
            <w:tabs>
              <w:tab w:val="right" w:leader="dot" w:pos="9350"/>
            </w:tabs>
            <w:rPr>
              <w:noProof/>
            </w:rPr>
          </w:pPr>
          <w:hyperlink w:anchor="_Toc224631617" w:history="1">
            <w:r w:rsidR="002F27CA" w:rsidRPr="00021E4C">
              <w:rPr>
                <w:rStyle w:val="Hyperlink"/>
                <w:noProof/>
              </w:rPr>
              <w:t>4.2 Widget States</w:t>
            </w:r>
            <w:r w:rsidR="002F27CA">
              <w:rPr>
                <w:noProof/>
              </w:rPr>
              <w:tab/>
            </w:r>
            <w:r w:rsidR="002F27CA">
              <w:rPr>
                <w:noProof/>
              </w:rPr>
              <w:fldChar w:fldCharType="begin"/>
            </w:r>
            <w:r w:rsidR="002F27CA">
              <w:rPr>
                <w:noProof/>
              </w:rPr>
              <w:instrText xml:space="preserve"> PAGEREF _Toc224631617 \h </w:instrText>
            </w:r>
            <w:r w:rsidR="002F27CA">
              <w:rPr>
                <w:noProof/>
              </w:rPr>
            </w:r>
            <w:r w:rsidR="002F27CA">
              <w:rPr>
                <w:noProof/>
              </w:rPr>
              <w:fldChar w:fldCharType="separate"/>
            </w:r>
            <w:r w:rsidR="002F27CA">
              <w:rPr>
                <w:noProof/>
              </w:rPr>
              <w:t>17</w:t>
            </w:r>
            <w:r w:rsidR="002F27CA">
              <w:rPr>
                <w:noProof/>
              </w:rPr>
              <w:fldChar w:fldCharType="end"/>
            </w:r>
          </w:hyperlink>
        </w:p>
        <w:p w:rsidR="002F27CA" w:rsidRDefault="001140EF">
          <w:pPr>
            <w:pStyle w:val="TOC2"/>
            <w:tabs>
              <w:tab w:val="right" w:leader="dot" w:pos="9350"/>
            </w:tabs>
            <w:rPr>
              <w:noProof/>
            </w:rPr>
          </w:pPr>
          <w:hyperlink w:anchor="_Toc224631618" w:history="1">
            <w:r w:rsidR="002F27CA" w:rsidRPr="00021E4C">
              <w:rPr>
                <w:rStyle w:val="Hyperlink"/>
                <w:noProof/>
              </w:rPr>
              <w:t>4.3 New Ticket Creation Flow</w:t>
            </w:r>
            <w:r w:rsidR="002F27CA">
              <w:rPr>
                <w:noProof/>
              </w:rPr>
              <w:tab/>
            </w:r>
            <w:r w:rsidR="002F27CA">
              <w:rPr>
                <w:noProof/>
              </w:rPr>
              <w:fldChar w:fldCharType="begin"/>
            </w:r>
            <w:r w:rsidR="002F27CA">
              <w:rPr>
                <w:noProof/>
              </w:rPr>
              <w:instrText xml:space="preserve"> PAGEREF _Toc224631618 \h </w:instrText>
            </w:r>
            <w:r w:rsidR="002F27CA">
              <w:rPr>
                <w:noProof/>
              </w:rPr>
            </w:r>
            <w:r w:rsidR="002F27CA">
              <w:rPr>
                <w:noProof/>
              </w:rPr>
              <w:fldChar w:fldCharType="separate"/>
            </w:r>
            <w:r w:rsidR="002F27CA">
              <w:rPr>
                <w:noProof/>
              </w:rPr>
              <w:t>18</w:t>
            </w:r>
            <w:r w:rsidR="002F27CA">
              <w:rPr>
                <w:noProof/>
              </w:rPr>
              <w:fldChar w:fldCharType="end"/>
            </w:r>
          </w:hyperlink>
        </w:p>
        <w:p w:rsidR="002F27CA" w:rsidRDefault="001140EF">
          <w:pPr>
            <w:pStyle w:val="TOC3"/>
            <w:tabs>
              <w:tab w:val="right" w:leader="dot" w:pos="9350"/>
            </w:tabs>
            <w:rPr>
              <w:noProof/>
            </w:rPr>
          </w:pPr>
          <w:hyperlink w:anchor="_Toc224631619" w:history="1">
            <w:r w:rsidR="002F27CA" w:rsidRPr="00021E4C">
              <w:rPr>
                <w:rStyle w:val="Hyperlink"/>
                <w:noProof/>
              </w:rPr>
              <w:t>4.3.1 Step-by-Step Flow</w:t>
            </w:r>
            <w:r w:rsidR="002F27CA">
              <w:rPr>
                <w:noProof/>
              </w:rPr>
              <w:tab/>
            </w:r>
            <w:r w:rsidR="002F27CA">
              <w:rPr>
                <w:noProof/>
              </w:rPr>
              <w:fldChar w:fldCharType="begin"/>
            </w:r>
            <w:r w:rsidR="002F27CA">
              <w:rPr>
                <w:noProof/>
              </w:rPr>
              <w:instrText xml:space="preserve"> PAGEREF _Toc224631619 \h </w:instrText>
            </w:r>
            <w:r w:rsidR="002F27CA">
              <w:rPr>
                <w:noProof/>
              </w:rPr>
            </w:r>
            <w:r w:rsidR="002F27CA">
              <w:rPr>
                <w:noProof/>
              </w:rPr>
              <w:fldChar w:fldCharType="separate"/>
            </w:r>
            <w:r w:rsidR="002F27CA">
              <w:rPr>
                <w:noProof/>
              </w:rPr>
              <w:t>18</w:t>
            </w:r>
            <w:r w:rsidR="002F27CA">
              <w:rPr>
                <w:noProof/>
              </w:rPr>
              <w:fldChar w:fldCharType="end"/>
            </w:r>
          </w:hyperlink>
        </w:p>
        <w:p w:rsidR="002F27CA" w:rsidRDefault="001140EF">
          <w:pPr>
            <w:pStyle w:val="TOC3"/>
            <w:tabs>
              <w:tab w:val="right" w:leader="dot" w:pos="9350"/>
            </w:tabs>
            <w:rPr>
              <w:noProof/>
            </w:rPr>
          </w:pPr>
          <w:hyperlink w:anchor="_Toc224631620" w:history="1">
            <w:r w:rsidR="002F27CA" w:rsidRPr="00021E4C">
              <w:rPr>
                <w:rStyle w:val="Hyperlink"/>
                <w:noProof/>
              </w:rPr>
              <w:t>4.3.2 Field Behaviour in the Widget</w:t>
            </w:r>
            <w:r w:rsidR="002F27CA">
              <w:rPr>
                <w:noProof/>
              </w:rPr>
              <w:tab/>
            </w:r>
            <w:r w:rsidR="002F27CA">
              <w:rPr>
                <w:noProof/>
              </w:rPr>
              <w:fldChar w:fldCharType="begin"/>
            </w:r>
            <w:r w:rsidR="002F27CA">
              <w:rPr>
                <w:noProof/>
              </w:rPr>
              <w:instrText xml:space="preserve"> PAGEREF _Toc224631620 \h </w:instrText>
            </w:r>
            <w:r w:rsidR="002F27CA">
              <w:rPr>
                <w:noProof/>
              </w:rPr>
            </w:r>
            <w:r w:rsidR="002F27CA">
              <w:rPr>
                <w:noProof/>
              </w:rPr>
              <w:fldChar w:fldCharType="separate"/>
            </w:r>
            <w:r w:rsidR="002F27CA">
              <w:rPr>
                <w:noProof/>
              </w:rPr>
              <w:t>18</w:t>
            </w:r>
            <w:r w:rsidR="002F27CA">
              <w:rPr>
                <w:noProof/>
              </w:rPr>
              <w:fldChar w:fldCharType="end"/>
            </w:r>
          </w:hyperlink>
        </w:p>
        <w:p w:rsidR="002F27CA" w:rsidRDefault="001140EF">
          <w:pPr>
            <w:pStyle w:val="TOC3"/>
            <w:tabs>
              <w:tab w:val="right" w:leader="dot" w:pos="9350"/>
            </w:tabs>
            <w:rPr>
              <w:noProof/>
            </w:rPr>
          </w:pPr>
          <w:hyperlink w:anchor="_Toc224631621" w:history="1">
            <w:r w:rsidR="002F27CA" w:rsidRPr="00021E4C">
              <w:rPr>
                <w:rStyle w:val="Hyperlink"/>
                <w:noProof/>
              </w:rPr>
              <w:t>4.3.3 Draft Persistence</w:t>
            </w:r>
            <w:r w:rsidR="002F27CA">
              <w:rPr>
                <w:noProof/>
              </w:rPr>
              <w:tab/>
            </w:r>
            <w:r w:rsidR="002F27CA">
              <w:rPr>
                <w:noProof/>
              </w:rPr>
              <w:fldChar w:fldCharType="begin"/>
            </w:r>
            <w:r w:rsidR="002F27CA">
              <w:rPr>
                <w:noProof/>
              </w:rPr>
              <w:instrText xml:space="preserve"> PAGEREF _Toc224631621 \h </w:instrText>
            </w:r>
            <w:r w:rsidR="002F27CA">
              <w:rPr>
                <w:noProof/>
              </w:rPr>
            </w:r>
            <w:r w:rsidR="002F27CA">
              <w:rPr>
                <w:noProof/>
              </w:rPr>
              <w:fldChar w:fldCharType="separate"/>
            </w:r>
            <w:r w:rsidR="002F27CA">
              <w:rPr>
                <w:noProof/>
              </w:rPr>
              <w:t>19</w:t>
            </w:r>
            <w:r w:rsidR="002F27CA">
              <w:rPr>
                <w:noProof/>
              </w:rPr>
              <w:fldChar w:fldCharType="end"/>
            </w:r>
          </w:hyperlink>
        </w:p>
        <w:p w:rsidR="002F27CA" w:rsidRDefault="001140EF">
          <w:pPr>
            <w:pStyle w:val="TOC2"/>
            <w:tabs>
              <w:tab w:val="right" w:leader="dot" w:pos="9350"/>
            </w:tabs>
            <w:rPr>
              <w:noProof/>
            </w:rPr>
          </w:pPr>
          <w:hyperlink w:anchor="_Toc224631622" w:history="1">
            <w:r w:rsidR="002F27CA" w:rsidRPr="00021E4C">
              <w:rPr>
                <w:rStyle w:val="Hyperlink"/>
                <w:noProof/>
              </w:rPr>
              <w:t>4.4 Viewing &amp; Updating Tickets in the Widget</w:t>
            </w:r>
            <w:r w:rsidR="002F27CA">
              <w:rPr>
                <w:noProof/>
              </w:rPr>
              <w:tab/>
            </w:r>
            <w:r w:rsidR="002F27CA">
              <w:rPr>
                <w:noProof/>
              </w:rPr>
              <w:fldChar w:fldCharType="begin"/>
            </w:r>
            <w:r w:rsidR="002F27CA">
              <w:rPr>
                <w:noProof/>
              </w:rPr>
              <w:instrText xml:space="preserve"> PAGEREF _Toc224631622 \h </w:instrText>
            </w:r>
            <w:r w:rsidR="002F27CA">
              <w:rPr>
                <w:noProof/>
              </w:rPr>
            </w:r>
            <w:r w:rsidR="002F27CA">
              <w:rPr>
                <w:noProof/>
              </w:rPr>
              <w:fldChar w:fldCharType="separate"/>
            </w:r>
            <w:r w:rsidR="002F27CA">
              <w:rPr>
                <w:noProof/>
              </w:rPr>
              <w:t>19</w:t>
            </w:r>
            <w:r w:rsidR="002F27CA">
              <w:rPr>
                <w:noProof/>
              </w:rPr>
              <w:fldChar w:fldCharType="end"/>
            </w:r>
          </w:hyperlink>
        </w:p>
        <w:p w:rsidR="002F27CA" w:rsidRDefault="001140EF">
          <w:pPr>
            <w:pStyle w:val="TOC3"/>
            <w:tabs>
              <w:tab w:val="right" w:leader="dot" w:pos="9350"/>
            </w:tabs>
            <w:rPr>
              <w:noProof/>
            </w:rPr>
          </w:pPr>
          <w:hyperlink w:anchor="_Toc224631623" w:history="1">
            <w:r w:rsidR="002F27CA" w:rsidRPr="00021E4C">
              <w:rPr>
                <w:rStyle w:val="Hyperlink"/>
                <w:noProof/>
              </w:rPr>
              <w:t>4.4.1 My Tickets List</w:t>
            </w:r>
            <w:r w:rsidR="002F27CA">
              <w:rPr>
                <w:noProof/>
              </w:rPr>
              <w:tab/>
            </w:r>
            <w:r w:rsidR="002F27CA">
              <w:rPr>
                <w:noProof/>
              </w:rPr>
              <w:fldChar w:fldCharType="begin"/>
            </w:r>
            <w:r w:rsidR="002F27CA">
              <w:rPr>
                <w:noProof/>
              </w:rPr>
              <w:instrText xml:space="preserve"> PAGEREF _Toc224631623 \h </w:instrText>
            </w:r>
            <w:r w:rsidR="002F27CA">
              <w:rPr>
                <w:noProof/>
              </w:rPr>
            </w:r>
            <w:r w:rsidR="002F27CA">
              <w:rPr>
                <w:noProof/>
              </w:rPr>
              <w:fldChar w:fldCharType="separate"/>
            </w:r>
            <w:r w:rsidR="002F27CA">
              <w:rPr>
                <w:noProof/>
              </w:rPr>
              <w:t>19</w:t>
            </w:r>
            <w:r w:rsidR="002F27CA">
              <w:rPr>
                <w:noProof/>
              </w:rPr>
              <w:fldChar w:fldCharType="end"/>
            </w:r>
          </w:hyperlink>
        </w:p>
        <w:p w:rsidR="002F27CA" w:rsidRDefault="001140EF">
          <w:pPr>
            <w:pStyle w:val="TOC3"/>
            <w:tabs>
              <w:tab w:val="right" w:leader="dot" w:pos="9350"/>
            </w:tabs>
            <w:rPr>
              <w:noProof/>
            </w:rPr>
          </w:pPr>
          <w:hyperlink w:anchor="_Toc224631624" w:history="1">
            <w:r w:rsidR="002F27CA" w:rsidRPr="00021E4C">
              <w:rPr>
                <w:rStyle w:val="Hyperlink"/>
                <w:noProof/>
              </w:rPr>
              <w:t>4.4.2 Ticket Detail in Widget</w:t>
            </w:r>
            <w:r w:rsidR="002F27CA">
              <w:rPr>
                <w:noProof/>
              </w:rPr>
              <w:tab/>
            </w:r>
            <w:r w:rsidR="002F27CA">
              <w:rPr>
                <w:noProof/>
              </w:rPr>
              <w:fldChar w:fldCharType="begin"/>
            </w:r>
            <w:r w:rsidR="002F27CA">
              <w:rPr>
                <w:noProof/>
              </w:rPr>
              <w:instrText xml:space="preserve"> PAGEREF _Toc224631624 \h </w:instrText>
            </w:r>
            <w:r w:rsidR="002F27CA">
              <w:rPr>
                <w:noProof/>
              </w:rPr>
            </w:r>
            <w:r w:rsidR="002F27CA">
              <w:rPr>
                <w:noProof/>
              </w:rPr>
              <w:fldChar w:fldCharType="separate"/>
            </w:r>
            <w:r w:rsidR="002F27CA">
              <w:rPr>
                <w:noProof/>
              </w:rPr>
              <w:t>19</w:t>
            </w:r>
            <w:r w:rsidR="002F27CA">
              <w:rPr>
                <w:noProof/>
              </w:rPr>
              <w:fldChar w:fldCharType="end"/>
            </w:r>
          </w:hyperlink>
        </w:p>
        <w:p w:rsidR="002F27CA" w:rsidRDefault="001140EF">
          <w:pPr>
            <w:pStyle w:val="TOC2"/>
            <w:tabs>
              <w:tab w:val="right" w:leader="dot" w:pos="9350"/>
            </w:tabs>
            <w:rPr>
              <w:noProof/>
            </w:rPr>
          </w:pPr>
          <w:hyperlink w:anchor="_Toc224631625" w:history="1">
            <w:r w:rsidR="002F27CA" w:rsidRPr="00021E4C">
              <w:rPr>
                <w:rStyle w:val="Hyperlink"/>
                <w:noProof/>
              </w:rPr>
              <w:t>4.5 Widget — Technical &amp; UX Specifications</w:t>
            </w:r>
            <w:r w:rsidR="002F27CA">
              <w:rPr>
                <w:noProof/>
              </w:rPr>
              <w:tab/>
            </w:r>
            <w:r w:rsidR="002F27CA">
              <w:rPr>
                <w:noProof/>
              </w:rPr>
              <w:fldChar w:fldCharType="begin"/>
            </w:r>
            <w:r w:rsidR="002F27CA">
              <w:rPr>
                <w:noProof/>
              </w:rPr>
              <w:instrText xml:space="preserve"> PAGEREF _Toc224631625 \h </w:instrText>
            </w:r>
            <w:r w:rsidR="002F27CA">
              <w:rPr>
                <w:noProof/>
              </w:rPr>
            </w:r>
            <w:r w:rsidR="002F27CA">
              <w:rPr>
                <w:noProof/>
              </w:rPr>
              <w:fldChar w:fldCharType="separate"/>
            </w:r>
            <w:r w:rsidR="002F27CA">
              <w:rPr>
                <w:noProof/>
              </w:rPr>
              <w:t>20</w:t>
            </w:r>
            <w:r w:rsidR="002F27CA">
              <w:rPr>
                <w:noProof/>
              </w:rPr>
              <w:fldChar w:fldCharType="end"/>
            </w:r>
          </w:hyperlink>
        </w:p>
        <w:p w:rsidR="002F27CA" w:rsidRDefault="001140EF">
          <w:pPr>
            <w:pStyle w:val="TOC3"/>
            <w:tabs>
              <w:tab w:val="right" w:leader="dot" w:pos="9350"/>
            </w:tabs>
            <w:rPr>
              <w:noProof/>
            </w:rPr>
          </w:pPr>
          <w:hyperlink w:anchor="_Toc224631626" w:history="1">
            <w:r w:rsidR="002F27CA" w:rsidRPr="00021E4C">
              <w:rPr>
                <w:rStyle w:val="Hyperlink"/>
                <w:noProof/>
              </w:rPr>
              <w:t>4.5.1 Rendering</w:t>
            </w:r>
            <w:r w:rsidR="002F27CA">
              <w:rPr>
                <w:noProof/>
              </w:rPr>
              <w:tab/>
            </w:r>
            <w:r w:rsidR="002F27CA">
              <w:rPr>
                <w:noProof/>
              </w:rPr>
              <w:fldChar w:fldCharType="begin"/>
            </w:r>
            <w:r w:rsidR="002F27CA">
              <w:rPr>
                <w:noProof/>
              </w:rPr>
              <w:instrText xml:space="preserve"> PAGEREF _Toc224631626 \h </w:instrText>
            </w:r>
            <w:r w:rsidR="002F27CA">
              <w:rPr>
                <w:noProof/>
              </w:rPr>
            </w:r>
            <w:r w:rsidR="002F27CA">
              <w:rPr>
                <w:noProof/>
              </w:rPr>
              <w:fldChar w:fldCharType="separate"/>
            </w:r>
            <w:r w:rsidR="002F27CA">
              <w:rPr>
                <w:noProof/>
              </w:rPr>
              <w:t>20</w:t>
            </w:r>
            <w:r w:rsidR="002F27CA">
              <w:rPr>
                <w:noProof/>
              </w:rPr>
              <w:fldChar w:fldCharType="end"/>
            </w:r>
          </w:hyperlink>
        </w:p>
        <w:p w:rsidR="002F27CA" w:rsidRDefault="001140EF">
          <w:pPr>
            <w:pStyle w:val="TOC3"/>
            <w:tabs>
              <w:tab w:val="right" w:leader="dot" w:pos="9350"/>
            </w:tabs>
            <w:rPr>
              <w:noProof/>
            </w:rPr>
          </w:pPr>
          <w:hyperlink w:anchor="_Toc224631627" w:history="1">
            <w:r w:rsidR="002F27CA" w:rsidRPr="00021E4C">
              <w:rPr>
                <w:rStyle w:val="Hyperlink"/>
                <w:noProof/>
              </w:rPr>
              <w:t>4.5.2 Performance</w:t>
            </w:r>
            <w:r w:rsidR="002F27CA">
              <w:rPr>
                <w:noProof/>
              </w:rPr>
              <w:tab/>
            </w:r>
            <w:r w:rsidR="002F27CA">
              <w:rPr>
                <w:noProof/>
              </w:rPr>
              <w:fldChar w:fldCharType="begin"/>
            </w:r>
            <w:r w:rsidR="002F27CA">
              <w:rPr>
                <w:noProof/>
              </w:rPr>
              <w:instrText xml:space="preserve"> PAGEREF _Toc224631627 \h </w:instrText>
            </w:r>
            <w:r w:rsidR="002F27CA">
              <w:rPr>
                <w:noProof/>
              </w:rPr>
            </w:r>
            <w:r w:rsidR="002F27CA">
              <w:rPr>
                <w:noProof/>
              </w:rPr>
              <w:fldChar w:fldCharType="separate"/>
            </w:r>
            <w:r w:rsidR="002F27CA">
              <w:rPr>
                <w:noProof/>
              </w:rPr>
              <w:t>20</w:t>
            </w:r>
            <w:r w:rsidR="002F27CA">
              <w:rPr>
                <w:noProof/>
              </w:rPr>
              <w:fldChar w:fldCharType="end"/>
            </w:r>
          </w:hyperlink>
        </w:p>
        <w:p w:rsidR="002F27CA" w:rsidRDefault="001140EF">
          <w:pPr>
            <w:pStyle w:val="TOC3"/>
            <w:tabs>
              <w:tab w:val="right" w:leader="dot" w:pos="9350"/>
            </w:tabs>
            <w:rPr>
              <w:noProof/>
            </w:rPr>
          </w:pPr>
          <w:hyperlink w:anchor="_Toc224631628" w:history="1">
            <w:r w:rsidR="002F27CA" w:rsidRPr="00021E4C">
              <w:rPr>
                <w:rStyle w:val="Hyperlink"/>
                <w:noProof/>
              </w:rPr>
              <w:t>4.5.3 Accessibility</w:t>
            </w:r>
            <w:r w:rsidR="002F27CA">
              <w:rPr>
                <w:noProof/>
              </w:rPr>
              <w:tab/>
            </w:r>
            <w:r w:rsidR="002F27CA">
              <w:rPr>
                <w:noProof/>
              </w:rPr>
              <w:fldChar w:fldCharType="begin"/>
            </w:r>
            <w:r w:rsidR="002F27CA">
              <w:rPr>
                <w:noProof/>
              </w:rPr>
              <w:instrText xml:space="preserve"> PAGEREF _Toc224631628 \h </w:instrText>
            </w:r>
            <w:r w:rsidR="002F27CA">
              <w:rPr>
                <w:noProof/>
              </w:rPr>
            </w:r>
            <w:r w:rsidR="002F27CA">
              <w:rPr>
                <w:noProof/>
              </w:rPr>
              <w:fldChar w:fldCharType="separate"/>
            </w:r>
            <w:r w:rsidR="002F27CA">
              <w:rPr>
                <w:noProof/>
              </w:rPr>
              <w:t>20</w:t>
            </w:r>
            <w:r w:rsidR="002F27CA">
              <w:rPr>
                <w:noProof/>
              </w:rPr>
              <w:fldChar w:fldCharType="end"/>
            </w:r>
          </w:hyperlink>
        </w:p>
        <w:p w:rsidR="002F27CA" w:rsidRDefault="001140EF">
          <w:pPr>
            <w:pStyle w:val="TOC3"/>
            <w:tabs>
              <w:tab w:val="right" w:leader="dot" w:pos="9350"/>
            </w:tabs>
            <w:rPr>
              <w:noProof/>
            </w:rPr>
          </w:pPr>
          <w:hyperlink w:anchor="_Toc224631629" w:history="1">
            <w:r w:rsidR="002F27CA" w:rsidRPr="00021E4C">
              <w:rPr>
                <w:rStyle w:val="Hyperlink"/>
                <w:noProof/>
              </w:rPr>
              <w:t>4.5.4 Context Passing</w:t>
            </w:r>
            <w:r w:rsidR="002F27CA">
              <w:rPr>
                <w:noProof/>
              </w:rPr>
              <w:tab/>
            </w:r>
            <w:r w:rsidR="002F27CA">
              <w:rPr>
                <w:noProof/>
              </w:rPr>
              <w:fldChar w:fldCharType="begin"/>
            </w:r>
            <w:r w:rsidR="002F27CA">
              <w:rPr>
                <w:noProof/>
              </w:rPr>
              <w:instrText xml:space="preserve"> PAGEREF _Toc224631629 \h </w:instrText>
            </w:r>
            <w:r w:rsidR="002F27CA">
              <w:rPr>
                <w:noProof/>
              </w:rPr>
            </w:r>
            <w:r w:rsidR="002F27CA">
              <w:rPr>
                <w:noProof/>
              </w:rPr>
              <w:fldChar w:fldCharType="separate"/>
            </w:r>
            <w:r w:rsidR="002F27CA">
              <w:rPr>
                <w:noProof/>
              </w:rPr>
              <w:t>20</w:t>
            </w:r>
            <w:r w:rsidR="002F27CA">
              <w:rPr>
                <w:noProof/>
              </w:rPr>
              <w:fldChar w:fldCharType="end"/>
            </w:r>
          </w:hyperlink>
        </w:p>
        <w:p w:rsidR="002F27CA" w:rsidRDefault="001140EF">
          <w:pPr>
            <w:pStyle w:val="TOC2"/>
            <w:tabs>
              <w:tab w:val="right" w:leader="dot" w:pos="9350"/>
            </w:tabs>
            <w:rPr>
              <w:noProof/>
            </w:rPr>
          </w:pPr>
          <w:hyperlink w:anchor="_Toc224631630" w:history="1">
            <w:r w:rsidR="002F27CA" w:rsidRPr="00021E4C">
              <w:rPr>
                <w:rStyle w:val="Hyperlink"/>
                <w:noProof/>
              </w:rPr>
              <w:t>4.6 Widget Behaviour by Role</w:t>
            </w:r>
            <w:r w:rsidR="002F27CA">
              <w:rPr>
                <w:noProof/>
              </w:rPr>
              <w:tab/>
            </w:r>
            <w:r w:rsidR="002F27CA">
              <w:rPr>
                <w:noProof/>
              </w:rPr>
              <w:fldChar w:fldCharType="begin"/>
            </w:r>
            <w:r w:rsidR="002F27CA">
              <w:rPr>
                <w:noProof/>
              </w:rPr>
              <w:instrText xml:space="preserve"> PAGEREF _Toc224631630 \h </w:instrText>
            </w:r>
            <w:r w:rsidR="002F27CA">
              <w:rPr>
                <w:noProof/>
              </w:rPr>
            </w:r>
            <w:r w:rsidR="002F27CA">
              <w:rPr>
                <w:noProof/>
              </w:rPr>
              <w:fldChar w:fldCharType="separate"/>
            </w:r>
            <w:r w:rsidR="002F27CA">
              <w:rPr>
                <w:noProof/>
              </w:rPr>
              <w:t>21</w:t>
            </w:r>
            <w:r w:rsidR="002F27CA">
              <w:rPr>
                <w:noProof/>
              </w:rPr>
              <w:fldChar w:fldCharType="end"/>
            </w:r>
          </w:hyperlink>
        </w:p>
        <w:p w:rsidR="002F27CA" w:rsidRDefault="001140EF">
          <w:pPr>
            <w:pStyle w:val="TOC2"/>
            <w:tabs>
              <w:tab w:val="right" w:leader="dot" w:pos="9350"/>
            </w:tabs>
            <w:rPr>
              <w:noProof/>
            </w:rPr>
          </w:pPr>
          <w:hyperlink w:anchor="_Toc224631631" w:history="1">
            <w:r w:rsidR="002F27CA" w:rsidRPr="00021E4C">
              <w:rPr>
                <w:rStyle w:val="Hyperlink"/>
                <w:noProof/>
              </w:rPr>
              <w:t>4.7 Widget Configuration (Admin)</w:t>
            </w:r>
            <w:r w:rsidR="002F27CA">
              <w:rPr>
                <w:noProof/>
              </w:rPr>
              <w:tab/>
            </w:r>
            <w:r w:rsidR="002F27CA">
              <w:rPr>
                <w:noProof/>
              </w:rPr>
              <w:fldChar w:fldCharType="begin"/>
            </w:r>
            <w:r w:rsidR="002F27CA">
              <w:rPr>
                <w:noProof/>
              </w:rPr>
              <w:instrText xml:space="preserve"> PAGEREF _Toc224631631 \h </w:instrText>
            </w:r>
            <w:r w:rsidR="002F27CA">
              <w:rPr>
                <w:noProof/>
              </w:rPr>
            </w:r>
            <w:r w:rsidR="002F27CA">
              <w:rPr>
                <w:noProof/>
              </w:rPr>
              <w:fldChar w:fldCharType="separate"/>
            </w:r>
            <w:r w:rsidR="002F27CA">
              <w:rPr>
                <w:noProof/>
              </w:rPr>
              <w:t>21</w:t>
            </w:r>
            <w:r w:rsidR="002F27CA">
              <w:rPr>
                <w:noProof/>
              </w:rPr>
              <w:fldChar w:fldCharType="end"/>
            </w:r>
          </w:hyperlink>
        </w:p>
        <w:p w:rsidR="002F27CA" w:rsidRDefault="001140EF">
          <w:pPr>
            <w:pStyle w:val="TOC1"/>
            <w:tabs>
              <w:tab w:val="right" w:leader="dot" w:pos="9350"/>
            </w:tabs>
            <w:rPr>
              <w:noProof/>
            </w:rPr>
          </w:pPr>
          <w:hyperlink w:anchor="_Toc224631632" w:history="1">
            <w:r w:rsidR="002F27CA" w:rsidRPr="00021E4C">
              <w:rPr>
                <w:rStyle w:val="Hyperlink"/>
                <w:noProof/>
              </w:rPr>
              <w:t>5. Employee &amp; Customer Processes</w:t>
            </w:r>
            <w:r w:rsidR="002F27CA">
              <w:rPr>
                <w:noProof/>
              </w:rPr>
              <w:tab/>
            </w:r>
            <w:r w:rsidR="002F27CA">
              <w:rPr>
                <w:noProof/>
              </w:rPr>
              <w:fldChar w:fldCharType="begin"/>
            </w:r>
            <w:r w:rsidR="002F27CA">
              <w:rPr>
                <w:noProof/>
              </w:rPr>
              <w:instrText xml:space="preserve"> PAGEREF _Toc224631632 \h </w:instrText>
            </w:r>
            <w:r w:rsidR="002F27CA">
              <w:rPr>
                <w:noProof/>
              </w:rPr>
            </w:r>
            <w:r w:rsidR="002F27CA">
              <w:rPr>
                <w:noProof/>
              </w:rPr>
              <w:fldChar w:fldCharType="separate"/>
            </w:r>
            <w:r w:rsidR="002F27CA">
              <w:rPr>
                <w:noProof/>
              </w:rPr>
              <w:t>22</w:t>
            </w:r>
            <w:r w:rsidR="002F27CA">
              <w:rPr>
                <w:noProof/>
              </w:rPr>
              <w:fldChar w:fldCharType="end"/>
            </w:r>
          </w:hyperlink>
        </w:p>
        <w:p w:rsidR="002F27CA" w:rsidRDefault="001140EF">
          <w:pPr>
            <w:pStyle w:val="TOC2"/>
            <w:tabs>
              <w:tab w:val="right" w:leader="dot" w:pos="9350"/>
            </w:tabs>
            <w:rPr>
              <w:noProof/>
            </w:rPr>
          </w:pPr>
          <w:hyperlink w:anchor="_Toc224631633" w:history="1">
            <w:r w:rsidR="002F27CA" w:rsidRPr="00021E4C">
              <w:rPr>
                <w:rStyle w:val="Hyperlink"/>
                <w:noProof/>
              </w:rPr>
              <w:t>5.1 Ticket Creation Channels</w:t>
            </w:r>
            <w:r w:rsidR="002F27CA">
              <w:rPr>
                <w:noProof/>
              </w:rPr>
              <w:tab/>
            </w:r>
            <w:r w:rsidR="002F27CA">
              <w:rPr>
                <w:noProof/>
              </w:rPr>
              <w:fldChar w:fldCharType="begin"/>
            </w:r>
            <w:r w:rsidR="002F27CA">
              <w:rPr>
                <w:noProof/>
              </w:rPr>
              <w:instrText xml:space="preserve"> PAGEREF _Toc224631633 \h </w:instrText>
            </w:r>
            <w:r w:rsidR="002F27CA">
              <w:rPr>
                <w:noProof/>
              </w:rPr>
            </w:r>
            <w:r w:rsidR="002F27CA">
              <w:rPr>
                <w:noProof/>
              </w:rPr>
              <w:fldChar w:fldCharType="separate"/>
            </w:r>
            <w:r w:rsidR="002F27CA">
              <w:rPr>
                <w:noProof/>
              </w:rPr>
              <w:t>22</w:t>
            </w:r>
            <w:r w:rsidR="002F27CA">
              <w:rPr>
                <w:noProof/>
              </w:rPr>
              <w:fldChar w:fldCharType="end"/>
            </w:r>
          </w:hyperlink>
        </w:p>
        <w:p w:rsidR="002F27CA" w:rsidRDefault="001140EF">
          <w:pPr>
            <w:pStyle w:val="TOC2"/>
            <w:tabs>
              <w:tab w:val="right" w:leader="dot" w:pos="9350"/>
            </w:tabs>
            <w:rPr>
              <w:noProof/>
            </w:rPr>
          </w:pPr>
          <w:hyperlink w:anchor="_Toc224631634" w:history="1">
            <w:r w:rsidR="002F27CA" w:rsidRPr="00021E4C">
              <w:rPr>
                <w:rStyle w:val="Hyperlink"/>
                <w:noProof/>
              </w:rPr>
              <w:t>5.2 Self-Service Portal</w:t>
            </w:r>
            <w:r w:rsidR="002F27CA">
              <w:rPr>
                <w:noProof/>
              </w:rPr>
              <w:tab/>
            </w:r>
            <w:r w:rsidR="002F27CA">
              <w:rPr>
                <w:noProof/>
              </w:rPr>
              <w:fldChar w:fldCharType="begin"/>
            </w:r>
            <w:r w:rsidR="002F27CA">
              <w:rPr>
                <w:noProof/>
              </w:rPr>
              <w:instrText xml:space="preserve"> PAGEREF _Toc224631634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3"/>
            <w:tabs>
              <w:tab w:val="right" w:leader="dot" w:pos="9350"/>
            </w:tabs>
            <w:rPr>
              <w:noProof/>
            </w:rPr>
          </w:pPr>
          <w:hyperlink w:anchor="_Toc224631635" w:history="1">
            <w:r w:rsidR="002F27CA" w:rsidRPr="00021E4C">
              <w:rPr>
                <w:rStyle w:val="Hyperlink"/>
                <w:noProof/>
              </w:rPr>
              <w:t>5.2.1 Authentication</w:t>
            </w:r>
            <w:r w:rsidR="002F27CA">
              <w:rPr>
                <w:noProof/>
              </w:rPr>
              <w:tab/>
            </w:r>
            <w:r w:rsidR="002F27CA">
              <w:rPr>
                <w:noProof/>
              </w:rPr>
              <w:fldChar w:fldCharType="begin"/>
            </w:r>
            <w:r w:rsidR="002F27CA">
              <w:rPr>
                <w:noProof/>
              </w:rPr>
              <w:instrText xml:space="preserve"> PAGEREF _Toc224631635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3"/>
            <w:tabs>
              <w:tab w:val="right" w:leader="dot" w:pos="9350"/>
            </w:tabs>
            <w:rPr>
              <w:noProof/>
            </w:rPr>
          </w:pPr>
          <w:hyperlink w:anchor="_Toc224631636" w:history="1">
            <w:r w:rsidR="002F27CA" w:rsidRPr="00021E4C">
              <w:rPr>
                <w:rStyle w:val="Hyperlink"/>
                <w:noProof/>
              </w:rPr>
              <w:t>5.2.2 Portal Home</w:t>
            </w:r>
            <w:r w:rsidR="002F27CA">
              <w:rPr>
                <w:noProof/>
              </w:rPr>
              <w:tab/>
            </w:r>
            <w:r w:rsidR="002F27CA">
              <w:rPr>
                <w:noProof/>
              </w:rPr>
              <w:fldChar w:fldCharType="begin"/>
            </w:r>
            <w:r w:rsidR="002F27CA">
              <w:rPr>
                <w:noProof/>
              </w:rPr>
              <w:instrText xml:space="preserve"> PAGEREF _Toc224631636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2"/>
            <w:tabs>
              <w:tab w:val="right" w:leader="dot" w:pos="9350"/>
            </w:tabs>
            <w:rPr>
              <w:noProof/>
            </w:rPr>
          </w:pPr>
          <w:hyperlink w:anchor="_Toc224631637" w:history="1">
            <w:r w:rsidR="002F27CA" w:rsidRPr="00021E4C">
              <w:rPr>
                <w:rStyle w:val="Hyperlink"/>
                <w:noProof/>
              </w:rPr>
              <w:t>5.3 Ticket Fields Reference</w:t>
            </w:r>
            <w:r w:rsidR="002F27CA">
              <w:rPr>
                <w:noProof/>
              </w:rPr>
              <w:tab/>
            </w:r>
            <w:r w:rsidR="002F27CA">
              <w:rPr>
                <w:noProof/>
              </w:rPr>
              <w:fldChar w:fldCharType="begin"/>
            </w:r>
            <w:r w:rsidR="002F27CA">
              <w:rPr>
                <w:noProof/>
              </w:rPr>
              <w:instrText xml:space="preserve"> PAGEREF _Toc224631637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2"/>
            <w:tabs>
              <w:tab w:val="right" w:leader="dot" w:pos="9350"/>
            </w:tabs>
            <w:rPr>
              <w:noProof/>
            </w:rPr>
          </w:pPr>
          <w:hyperlink w:anchor="_Toc224631638" w:history="1">
            <w:r w:rsidR="002F27CA" w:rsidRPr="00021E4C">
              <w:rPr>
                <w:rStyle w:val="Hyperlink"/>
                <w:noProof/>
              </w:rPr>
              <w:t>5.4 Tracking a Ticket</w:t>
            </w:r>
            <w:r w:rsidR="002F27CA">
              <w:rPr>
                <w:noProof/>
              </w:rPr>
              <w:tab/>
            </w:r>
            <w:r w:rsidR="002F27CA">
              <w:rPr>
                <w:noProof/>
              </w:rPr>
              <w:fldChar w:fldCharType="begin"/>
            </w:r>
            <w:r w:rsidR="002F27CA">
              <w:rPr>
                <w:noProof/>
              </w:rPr>
              <w:instrText xml:space="preserve"> PAGEREF _Toc224631638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3"/>
            <w:tabs>
              <w:tab w:val="right" w:leader="dot" w:pos="9350"/>
            </w:tabs>
            <w:rPr>
              <w:noProof/>
            </w:rPr>
          </w:pPr>
          <w:hyperlink w:anchor="_Toc224631639" w:history="1">
            <w:r w:rsidR="002F27CA" w:rsidRPr="00021E4C">
              <w:rPr>
                <w:rStyle w:val="Hyperlink"/>
                <w:noProof/>
              </w:rPr>
              <w:t>5.4.1 Ticket List View</w:t>
            </w:r>
            <w:r w:rsidR="002F27CA">
              <w:rPr>
                <w:noProof/>
              </w:rPr>
              <w:tab/>
            </w:r>
            <w:r w:rsidR="002F27CA">
              <w:rPr>
                <w:noProof/>
              </w:rPr>
              <w:fldChar w:fldCharType="begin"/>
            </w:r>
            <w:r w:rsidR="002F27CA">
              <w:rPr>
                <w:noProof/>
              </w:rPr>
              <w:instrText xml:space="preserve"> PAGEREF _Toc224631639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3"/>
            <w:tabs>
              <w:tab w:val="right" w:leader="dot" w:pos="9350"/>
            </w:tabs>
            <w:rPr>
              <w:noProof/>
            </w:rPr>
          </w:pPr>
          <w:hyperlink w:anchor="_Toc224631640" w:history="1">
            <w:r w:rsidR="002F27CA" w:rsidRPr="00021E4C">
              <w:rPr>
                <w:rStyle w:val="Hyperlink"/>
                <w:noProof/>
              </w:rPr>
              <w:t>5.4.2 Ticket Detail View (Customer)</w:t>
            </w:r>
            <w:r w:rsidR="002F27CA">
              <w:rPr>
                <w:noProof/>
              </w:rPr>
              <w:tab/>
            </w:r>
            <w:r w:rsidR="002F27CA">
              <w:rPr>
                <w:noProof/>
              </w:rPr>
              <w:fldChar w:fldCharType="begin"/>
            </w:r>
            <w:r w:rsidR="002F27CA">
              <w:rPr>
                <w:noProof/>
              </w:rPr>
              <w:instrText xml:space="preserve"> PAGEREF _Toc224631640 \h </w:instrText>
            </w:r>
            <w:r w:rsidR="002F27CA">
              <w:rPr>
                <w:noProof/>
              </w:rPr>
            </w:r>
            <w:r w:rsidR="002F27CA">
              <w:rPr>
                <w:noProof/>
              </w:rPr>
              <w:fldChar w:fldCharType="separate"/>
            </w:r>
            <w:r w:rsidR="002F27CA">
              <w:rPr>
                <w:noProof/>
              </w:rPr>
              <w:t>23</w:t>
            </w:r>
            <w:r w:rsidR="002F27CA">
              <w:rPr>
                <w:noProof/>
              </w:rPr>
              <w:fldChar w:fldCharType="end"/>
            </w:r>
          </w:hyperlink>
        </w:p>
        <w:p w:rsidR="002F27CA" w:rsidRDefault="001140EF">
          <w:pPr>
            <w:pStyle w:val="TOC2"/>
            <w:tabs>
              <w:tab w:val="right" w:leader="dot" w:pos="9350"/>
            </w:tabs>
            <w:rPr>
              <w:noProof/>
            </w:rPr>
          </w:pPr>
          <w:hyperlink w:anchor="_Toc224631641" w:history="1">
            <w:r w:rsidR="002F27CA" w:rsidRPr="00021E4C">
              <w:rPr>
                <w:rStyle w:val="Hyperlink"/>
                <w:noProof/>
              </w:rPr>
              <w:t>5.5 Notifications &amp; Communication</w:t>
            </w:r>
            <w:r w:rsidR="002F27CA">
              <w:rPr>
                <w:noProof/>
              </w:rPr>
              <w:tab/>
            </w:r>
            <w:r w:rsidR="002F27CA">
              <w:rPr>
                <w:noProof/>
              </w:rPr>
              <w:fldChar w:fldCharType="begin"/>
            </w:r>
            <w:r w:rsidR="002F27CA">
              <w:rPr>
                <w:noProof/>
              </w:rPr>
              <w:instrText xml:space="preserve"> PAGEREF _Toc224631641 \h </w:instrText>
            </w:r>
            <w:r w:rsidR="002F27CA">
              <w:rPr>
                <w:noProof/>
              </w:rPr>
            </w:r>
            <w:r w:rsidR="002F27CA">
              <w:rPr>
                <w:noProof/>
              </w:rPr>
              <w:fldChar w:fldCharType="separate"/>
            </w:r>
            <w:r w:rsidR="002F27CA">
              <w:rPr>
                <w:noProof/>
              </w:rPr>
              <w:t>24</w:t>
            </w:r>
            <w:r w:rsidR="002F27CA">
              <w:rPr>
                <w:noProof/>
              </w:rPr>
              <w:fldChar w:fldCharType="end"/>
            </w:r>
          </w:hyperlink>
        </w:p>
        <w:p w:rsidR="002F27CA" w:rsidRDefault="001140EF">
          <w:pPr>
            <w:pStyle w:val="TOC2"/>
            <w:tabs>
              <w:tab w:val="right" w:leader="dot" w:pos="9350"/>
            </w:tabs>
            <w:rPr>
              <w:noProof/>
            </w:rPr>
          </w:pPr>
          <w:hyperlink w:anchor="_Toc224631642" w:history="1">
            <w:r w:rsidR="002F27CA" w:rsidRPr="00021E4C">
              <w:rPr>
                <w:rStyle w:val="Hyperlink"/>
                <w:noProof/>
              </w:rPr>
              <w:t>5.6 Resolution &amp; CSAT Survey</w:t>
            </w:r>
            <w:r w:rsidR="002F27CA">
              <w:rPr>
                <w:noProof/>
              </w:rPr>
              <w:tab/>
            </w:r>
            <w:r w:rsidR="002F27CA">
              <w:rPr>
                <w:noProof/>
              </w:rPr>
              <w:fldChar w:fldCharType="begin"/>
            </w:r>
            <w:r w:rsidR="002F27CA">
              <w:rPr>
                <w:noProof/>
              </w:rPr>
              <w:instrText xml:space="preserve"> PAGEREF _Toc224631642 \h </w:instrText>
            </w:r>
            <w:r w:rsidR="002F27CA">
              <w:rPr>
                <w:noProof/>
              </w:rPr>
            </w:r>
            <w:r w:rsidR="002F27CA">
              <w:rPr>
                <w:noProof/>
              </w:rPr>
              <w:fldChar w:fldCharType="separate"/>
            </w:r>
            <w:r w:rsidR="002F27CA">
              <w:rPr>
                <w:noProof/>
              </w:rPr>
              <w:t>24</w:t>
            </w:r>
            <w:r w:rsidR="002F27CA">
              <w:rPr>
                <w:noProof/>
              </w:rPr>
              <w:fldChar w:fldCharType="end"/>
            </w:r>
          </w:hyperlink>
        </w:p>
        <w:p w:rsidR="002F27CA" w:rsidRDefault="001140EF">
          <w:pPr>
            <w:pStyle w:val="TOC1"/>
            <w:tabs>
              <w:tab w:val="right" w:leader="dot" w:pos="9350"/>
            </w:tabs>
            <w:rPr>
              <w:noProof/>
            </w:rPr>
          </w:pPr>
          <w:hyperlink w:anchor="_Toc224631643" w:history="1">
            <w:r w:rsidR="002F27CA" w:rsidRPr="00021E4C">
              <w:rPr>
                <w:rStyle w:val="Hyperlink"/>
                <w:noProof/>
              </w:rPr>
              <w:t>6. Agent Processes</w:t>
            </w:r>
            <w:r w:rsidR="002F27CA">
              <w:rPr>
                <w:noProof/>
              </w:rPr>
              <w:tab/>
            </w:r>
            <w:r w:rsidR="002F27CA">
              <w:rPr>
                <w:noProof/>
              </w:rPr>
              <w:fldChar w:fldCharType="begin"/>
            </w:r>
            <w:r w:rsidR="002F27CA">
              <w:rPr>
                <w:noProof/>
              </w:rPr>
              <w:instrText xml:space="preserve"> PAGEREF _Toc224631643 \h </w:instrText>
            </w:r>
            <w:r w:rsidR="002F27CA">
              <w:rPr>
                <w:noProof/>
              </w:rPr>
            </w:r>
            <w:r w:rsidR="002F27CA">
              <w:rPr>
                <w:noProof/>
              </w:rPr>
              <w:fldChar w:fldCharType="separate"/>
            </w:r>
            <w:r w:rsidR="002F27CA">
              <w:rPr>
                <w:noProof/>
              </w:rPr>
              <w:t>25</w:t>
            </w:r>
            <w:r w:rsidR="002F27CA">
              <w:rPr>
                <w:noProof/>
              </w:rPr>
              <w:fldChar w:fldCharType="end"/>
            </w:r>
          </w:hyperlink>
        </w:p>
        <w:p w:rsidR="002F27CA" w:rsidRDefault="001140EF">
          <w:pPr>
            <w:pStyle w:val="TOC2"/>
            <w:tabs>
              <w:tab w:val="right" w:leader="dot" w:pos="9350"/>
            </w:tabs>
            <w:rPr>
              <w:noProof/>
            </w:rPr>
          </w:pPr>
          <w:hyperlink w:anchor="_Toc224631644" w:history="1">
            <w:r w:rsidR="002F27CA" w:rsidRPr="00021E4C">
              <w:rPr>
                <w:rStyle w:val="Hyperlink"/>
                <w:noProof/>
              </w:rPr>
              <w:t>6.1 Ticket Lifecycle</w:t>
            </w:r>
            <w:r w:rsidR="002F27CA">
              <w:rPr>
                <w:noProof/>
              </w:rPr>
              <w:tab/>
            </w:r>
            <w:r w:rsidR="002F27CA">
              <w:rPr>
                <w:noProof/>
              </w:rPr>
              <w:fldChar w:fldCharType="begin"/>
            </w:r>
            <w:r w:rsidR="002F27CA">
              <w:rPr>
                <w:noProof/>
              </w:rPr>
              <w:instrText xml:space="preserve"> PAGEREF _Toc224631644 \h </w:instrText>
            </w:r>
            <w:r w:rsidR="002F27CA">
              <w:rPr>
                <w:noProof/>
              </w:rPr>
            </w:r>
            <w:r w:rsidR="002F27CA">
              <w:rPr>
                <w:noProof/>
              </w:rPr>
              <w:fldChar w:fldCharType="separate"/>
            </w:r>
            <w:r w:rsidR="002F27CA">
              <w:rPr>
                <w:noProof/>
              </w:rPr>
              <w:t>25</w:t>
            </w:r>
            <w:r w:rsidR="002F27CA">
              <w:rPr>
                <w:noProof/>
              </w:rPr>
              <w:fldChar w:fldCharType="end"/>
            </w:r>
          </w:hyperlink>
        </w:p>
        <w:p w:rsidR="002F27CA" w:rsidRDefault="001140EF">
          <w:pPr>
            <w:pStyle w:val="TOC2"/>
            <w:tabs>
              <w:tab w:val="right" w:leader="dot" w:pos="9350"/>
            </w:tabs>
            <w:rPr>
              <w:noProof/>
            </w:rPr>
          </w:pPr>
          <w:hyperlink w:anchor="_Toc224631645" w:history="1">
            <w:r w:rsidR="002F27CA" w:rsidRPr="00021E4C">
              <w:rPr>
                <w:rStyle w:val="Hyperlink"/>
                <w:noProof/>
              </w:rPr>
              <w:t>6.2 Agent Workspace</w:t>
            </w:r>
            <w:r w:rsidR="002F27CA">
              <w:rPr>
                <w:noProof/>
              </w:rPr>
              <w:tab/>
            </w:r>
            <w:r w:rsidR="002F27CA">
              <w:rPr>
                <w:noProof/>
              </w:rPr>
              <w:fldChar w:fldCharType="begin"/>
            </w:r>
            <w:r w:rsidR="002F27CA">
              <w:rPr>
                <w:noProof/>
              </w:rPr>
              <w:instrText xml:space="preserve"> PAGEREF _Toc224631645 \h </w:instrText>
            </w:r>
            <w:r w:rsidR="002F27CA">
              <w:rPr>
                <w:noProof/>
              </w:rPr>
            </w:r>
            <w:r w:rsidR="002F27CA">
              <w:rPr>
                <w:noProof/>
              </w:rPr>
              <w:fldChar w:fldCharType="separate"/>
            </w:r>
            <w:r w:rsidR="002F27CA">
              <w:rPr>
                <w:noProof/>
              </w:rPr>
              <w:t>25</w:t>
            </w:r>
            <w:r w:rsidR="002F27CA">
              <w:rPr>
                <w:noProof/>
              </w:rPr>
              <w:fldChar w:fldCharType="end"/>
            </w:r>
          </w:hyperlink>
        </w:p>
        <w:p w:rsidR="002F27CA" w:rsidRDefault="001140EF">
          <w:pPr>
            <w:pStyle w:val="TOC3"/>
            <w:tabs>
              <w:tab w:val="right" w:leader="dot" w:pos="9350"/>
            </w:tabs>
            <w:rPr>
              <w:noProof/>
            </w:rPr>
          </w:pPr>
          <w:hyperlink w:anchor="_Toc224631646" w:history="1">
            <w:r w:rsidR="002F27CA" w:rsidRPr="00021E4C">
              <w:rPr>
                <w:rStyle w:val="Hyperlink"/>
                <w:noProof/>
              </w:rPr>
              <w:t>5.2.1 Queue Views</w:t>
            </w:r>
            <w:r w:rsidR="002F27CA">
              <w:rPr>
                <w:noProof/>
              </w:rPr>
              <w:tab/>
            </w:r>
            <w:r w:rsidR="002F27CA">
              <w:rPr>
                <w:noProof/>
              </w:rPr>
              <w:fldChar w:fldCharType="begin"/>
            </w:r>
            <w:r w:rsidR="002F27CA">
              <w:rPr>
                <w:noProof/>
              </w:rPr>
              <w:instrText xml:space="preserve"> PAGEREF _Toc224631646 \h </w:instrText>
            </w:r>
            <w:r w:rsidR="002F27CA">
              <w:rPr>
                <w:noProof/>
              </w:rPr>
            </w:r>
            <w:r w:rsidR="002F27CA">
              <w:rPr>
                <w:noProof/>
              </w:rPr>
              <w:fldChar w:fldCharType="separate"/>
            </w:r>
            <w:r w:rsidR="002F27CA">
              <w:rPr>
                <w:noProof/>
              </w:rPr>
              <w:t>25</w:t>
            </w:r>
            <w:r w:rsidR="002F27CA">
              <w:rPr>
                <w:noProof/>
              </w:rPr>
              <w:fldChar w:fldCharType="end"/>
            </w:r>
          </w:hyperlink>
        </w:p>
        <w:p w:rsidR="002F27CA" w:rsidRDefault="001140EF">
          <w:pPr>
            <w:pStyle w:val="TOC3"/>
            <w:tabs>
              <w:tab w:val="right" w:leader="dot" w:pos="9350"/>
            </w:tabs>
            <w:rPr>
              <w:noProof/>
            </w:rPr>
          </w:pPr>
          <w:hyperlink w:anchor="_Toc224631647" w:history="1">
            <w:r w:rsidR="002F27CA" w:rsidRPr="00021E4C">
              <w:rPr>
                <w:rStyle w:val="Hyperlink"/>
                <w:noProof/>
              </w:rPr>
              <w:t>5.2.2 List View Controls</w:t>
            </w:r>
            <w:r w:rsidR="002F27CA">
              <w:rPr>
                <w:noProof/>
              </w:rPr>
              <w:tab/>
            </w:r>
            <w:r w:rsidR="002F27CA">
              <w:rPr>
                <w:noProof/>
              </w:rPr>
              <w:fldChar w:fldCharType="begin"/>
            </w:r>
            <w:r w:rsidR="002F27CA">
              <w:rPr>
                <w:noProof/>
              </w:rPr>
              <w:instrText xml:space="preserve"> PAGEREF _Toc224631647 \h </w:instrText>
            </w:r>
            <w:r w:rsidR="002F27CA">
              <w:rPr>
                <w:noProof/>
              </w:rPr>
            </w:r>
            <w:r w:rsidR="002F27CA">
              <w:rPr>
                <w:noProof/>
              </w:rPr>
              <w:fldChar w:fldCharType="separate"/>
            </w:r>
            <w:r w:rsidR="002F27CA">
              <w:rPr>
                <w:noProof/>
              </w:rPr>
              <w:t>26</w:t>
            </w:r>
            <w:r w:rsidR="002F27CA">
              <w:rPr>
                <w:noProof/>
              </w:rPr>
              <w:fldChar w:fldCharType="end"/>
            </w:r>
          </w:hyperlink>
        </w:p>
        <w:p w:rsidR="002F27CA" w:rsidRDefault="001140EF">
          <w:pPr>
            <w:pStyle w:val="TOC2"/>
            <w:tabs>
              <w:tab w:val="right" w:leader="dot" w:pos="9350"/>
            </w:tabs>
            <w:rPr>
              <w:noProof/>
            </w:rPr>
          </w:pPr>
          <w:hyperlink w:anchor="_Toc224631648" w:history="1">
            <w:r w:rsidR="002F27CA" w:rsidRPr="00021E4C">
              <w:rPr>
                <w:rStyle w:val="Hyperlink"/>
                <w:noProof/>
              </w:rPr>
              <w:t>6.3 Working a Ticket</w:t>
            </w:r>
            <w:r w:rsidR="002F27CA">
              <w:rPr>
                <w:noProof/>
              </w:rPr>
              <w:tab/>
            </w:r>
            <w:r w:rsidR="002F27CA">
              <w:rPr>
                <w:noProof/>
              </w:rPr>
              <w:fldChar w:fldCharType="begin"/>
            </w:r>
            <w:r w:rsidR="002F27CA">
              <w:rPr>
                <w:noProof/>
              </w:rPr>
              <w:instrText xml:space="preserve"> PAGEREF _Toc224631648 \h </w:instrText>
            </w:r>
            <w:r w:rsidR="002F27CA">
              <w:rPr>
                <w:noProof/>
              </w:rPr>
            </w:r>
            <w:r w:rsidR="002F27CA">
              <w:rPr>
                <w:noProof/>
              </w:rPr>
              <w:fldChar w:fldCharType="separate"/>
            </w:r>
            <w:r w:rsidR="002F27CA">
              <w:rPr>
                <w:noProof/>
              </w:rPr>
              <w:t>26</w:t>
            </w:r>
            <w:r w:rsidR="002F27CA">
              <w:rPr>
                <w:noProof/>
              </w:rPr>
              <w:fldChar w:fldCharType="end"/>
            </w:r>
          </w:hyperlink>
        </w:p>
        <w:p w:rsidR="002F27CA" w:rsidRDefault="001140EF">
          <w:pPr>
            <w:pStyle w:val="TOC3"/>
            <w:tabs>
              <w:tab w:val="right" w:leader="dot" w:pos="9350"/>
            </w:tabs>
            <w:rPr>
              <w:noProof/>
            </w:rPr>
          </w:pPr>
          <w:hyperlink w:anchor="_Toc224631649" w:history="1">
            <w:r w:rsidR="002F27CA" w:rsidRPr="00021E4C">
              <w:rPr>
                <w:rStyle w:val="Hyperlink"/>
                <w:noProof/>
              </w:rPr>
              <w:t>5.3.1 Ticket Detail View (Agent)</w:t>
            </w:r>
            <w:r w:rsidR="002F27CA">
              <w:rPr>
                <w:noProof/>
              </w:rPr>
              <w:tab/>
            </w:r>
            <w:r w:rsidR="002F27CA">
              <w:rPr>
                <w:noProof/>
              </w:rPr>
              <w:fldChar w:fldCharType="begin"/>
            </w:r>
            <w:r w:rsidR="002F27CA">
              <w:rPr>
                <w:noProof/>
              </w:rPr>
              <w:instrText xml:space="preserve"> PAGEREF _Toc224631649 \h </w:instrText>
            </w:r>
            <w:r w:rsidR="002F27CA">
              <w:rPr>
                <w:noProof/>
              </w:rPr>
            </w:r>
            <w:r w:rsidR="002F27CA">
              <w:rPr>
                <w:noProof/>
              </w:rPr>
              <w:fldChar w:fldCharType="separate"/>
            </w:r>
            <w:r w:rsidR="002F27CA">
              <w:rPr>
                <w:noProof/>
              </w:rPr>
              <w:t>26</w:t>
            </w:r>
            <w:r w:rsidR="002F27CA">
              <w:rPr>
                <w:noProof/>
              </w:rPr>
              <w:fldChar w:fldCharType="end"/>
            </w:r>
          </w:hyperlink>
        </w:p>
        <w:p w:rsidR="002F27CA" w:rsidRDefault="001140EF">
          <w:pPr>
            <w:pStyle w:val="TOC3"/>
            <w:tabs>
              <w:tab w:val="right" w:leader="dot" w:pos="9350"/>
            </w:tabs>
            <w:rPr>
              <w:noProof/>
            </w:rPr>
          </w:pPr>
          <w:hyperlink w:anchor="_Toc224631650" w:history="1">
            <w:r w:rsidR="002F27CA" w:rsidRPr="00021E4C">
              <w:rPr>
                <w:rStyle w:val="Hyperlink"/>
                <w:noProof/>
              </w:rPr>
              <w:t>5.3.2 Replying to a Customer</w:t>
            </w:r>
            <w:r w:rsidR="002F27CA">
              <w:rPr>
                <w:noProof/>
              </w:rPr>
              <w:tab/>
            </w:r>
            <w:r w:rsidR="002F27CA">
              <w:rPr>
                <w:noProof/>
              </w:rPr>
              <w:fldChar w:fldCharType="begin"/>
            </w:r>
            <w:r w:rsidR="002F27CA">
              <w:rPr>
                <w:noProof/>
              </w:rPr>
              <w:instrText xml:space="preserve"> PAGEREF _Toc224631650 \h </w:instrText>
            </w:r>
            <w:r w:rsidR="002F27CA">
              <w:rPr>
                <w:noProof/>
              </w:rPr>
            </w:r>
            <w:r w:rsidR="002F27CA">
              <w:rPr>
                <w:noProof/>
              </w:rPr>
              <w:fldChar w:fldCharType="separate"/>
            </w:r>
            <w:r w:rsidR="002F27CA">
              <w:rPr>
                <w:noProof/>
              </w:rPr>
              <w:t>26</w:t>
            </w:r>
            <w:r w:rsidR="002F27CA">
              <w:rPr>
                <w:noProof/>
              </w:rPr>
              <w:fldChar w:fldCharType="end"/>
            </w:r>
          </w:hyperlink>
        </w:p>
        <w:p w:rsidR="002F27CA" w:rsidRDefault="001140EF">
          <w:pPr>
            <w:pStyle w:val="TOC2"/>
            <w:tabs>
              <w:tab w:val="right" w:leader="dot" w:pos="9350"/>
            </w:tabs>
            <w:rPr>
              <w:noProof/>
            </w:rPr>
          </w:pPr>
          <w:hyperlink w:anchor="_Toc224631651" w:history="1">
            <w:r w:rsidR="002F27CA" w:rsidRPr="00021E4C">
              <w:rPr>
                <w:rStyle w:val="Hyperlink"/>
                <w:noProof/>
              </w:rPr>
              <w:t>6.4 Escalation Workflows</w:t>
            </w:r>
            <w:r w:rsidR="002F27CA">
              <w:rPr>
                <w:noProof/>
              </w:rPr>
              <w:tab/>
            </w:r>
            <w:r w:rsidR="002F27CA">
              <w:rPr>
                <w:noProof/>
              </w:rPr>
              <w:fldChar w:fldCharType="begin"/>
            </w:r>
            <w:r w:rsidR="002F27CA">
              <w:rPr>
                <w:noProof/>
              </w:rPr>
              <w:instrText xml:space="preserve"> PAGEREF _Toc224631651 \h </w:instrText>
            </w:r>
            <w:r w:rsidR="002F27CA">
              <w:rPr>
                <w:noProof/>
              </w:rPr>
            </w:r>
            <w:r w:rsidR="002F27CA">
              <w:rPr>
                <w:noProof/>
              </w:rPr>
              <w:fldChar w:fldCharType="separate"/>
            </w:r>
            <w:r w:rsidR="002F27CA">
              <w:rPr>
                <w:noProof/>
              </w:rPr>
              <w:t>26</w:t>
            </w:r>
            <w:r w:rsidR="002F27CA">
              <w:rPr>
                <w:noProof/>
              </w:rPr>
              <w:fldChar w:fldCharType="end"/>
            </w:r>
          </w:hyperlink>
        </w:p>
        <w:p w:rsidR="002F27CA" w:rsidRDefault="001140EF">
          <w:pPr>
            <w:pStyle w:val="TOC3"/>
            <w:tabs>
              <w:tab w:val="right" w:leader="dot" w:pos="9350"/>
            </w:tabs>
            <w:rPr>
              <w:noProof/>
            </w:rPr>
          </w:pPr>
          <w:hyperlink w:anchor="_Toc224631652" w:history="1">
            <w:r w:rsidR="002F27CA" w:rsidRPr="00021E4C">
              <w:rPr>
                <w:rStyle w:val="Hyperlink"/>
                <w:noProof/>
              </w:rPr>
              <w:t>5.4.1 Support Tier Model</w:t>
            </w:r>
            <w:r w:rsidR="002F27CA">
              <w:rPr>
                <w:noProof/>
              </w:rPr>
              <w:tab/>
            </w:r>
            <w:r w:rsidR="002F27CA">
              <w:rPr>
                <w:noProof/>
              </w:rPr>
              <w:fldChar w:fldCharType="begin"/>
            </w:r>
            <w:r w:rsidR="002F27CA">
              <w:rPr>
                <w:noProof/>
              </w:rPr>
              <w:instrText xml:space="preserve"> PAGEREF _Toc224631652 \h </w:instrText>
            </w:r>
            <w:r w:rsidR="002F27CA">
              <w:rPr>
                <w:noProof/>
              </w:rPr>
            </w:r>
            <w:r w:rsidR="002F27CA">
              <w:rPr>
                <w:noProof/>
              </w:rPr>
              <w:fldChar w:fldCharType="separate"/>
            </w:r>
            <w:r w:rsidR="002F27CA">
              <w:rPr>
                <w:noProof/>
              </w:rPr>
              <w:t>26</w:t>
            </w:r>
            <w:r w:rsidR="002F27CA">
              <w:rPr>
                <w:noProof/>
              </w:rPr>
              <w:fldChar w:fldCharType="end"/>
            </w:r>
          </w:hyperlink>
        </w:p>
        <w:p w:rsidR="002F27CA" w:rsidRDefault="001140EF">
          <w:pPr>
            <w:pStyle w:val="TOC3"/>
            <w:tabs>
              <w:tab w:val="right" w:leader="dot" w:pos="9350"/>
            </w:tabs>
            <w:rPr>
              <w:noProof/>
            </w:rPr>
          </w:pPr>
          <w:hyperlink w:anchor="_Toc224631653" w:history="1">
            <w:r w:rsidR="002F27CA" w:rsidRPr="00021E4C">
              <w:rPr>
                <w:rStyle w:val="Hyperlink"/>
                <w:noProof/>
              </w:rPr>
              <w:t>5.4.2 Escalation Triggers</w:t>
            </w:r>
            <w:r w:rsidR="002F27CA">
              <w:rPr>
                <w:noProof/>
              </w:rPr>
              <w:tab/>
            </w:r>
            <w:r w:rsidR="002F27CA">
              <w:rPr>
                <w:noProof/>
              </w:rPr>
              <w:fldChar w:fldCharType="begin"/>
            </w:r>
            <w:r w:rsidR="002F27CA">
              <w:rPr>
                <w:noProof/>
              </w:rPr>
              <w:instrText xml:space="preserve"> PAGEREF _Toc224631653 \h </w:instrText>
            </w:r>
            <w:r w:rsidR="002F27CA">
              <w:rPr>
                <w:noProof/>
              </w:rPr>
            </w:r>
            <w:r w:rsidR="002F27CA">
              <w:rPr>
                <w:noProof/>
              </w:rPr>
              <w:fldChar w:fldCharType="separate"/>
            </w:r>
            <w:r w:rsidR="002F27CA">
              <w:rPr>
                <w:noProof/>
              </w:rPr>
              <w:t>27</w:t>
            </w:r>
            <w:r w:rsidR="002F27CA">
              <w:rPr>
                <w:noProof/>
              </w:rPr>
              <w:fldChar w:fldCharType="end"/>
            </w:r>
          </w:hyperlink>
        </w:p>
        <w:p w:rsidR="002F27CA" w:rsidRDefault="001140EF">
          <w:pPr>
            <w:pStyle w:val="TOC3"/>
            <w:tabs>
              <w:tab w:val="right" w:leader="dot" w:pos="9350"/>
            </w:tabs>
            <w:rPr>
              <w:noProof/>
            </w:rPr>
          </w:pPr>
          <w:hyperlink w:anchor="_Toc224631654" w:history="1">
            <w:r w:rsidR="002F27CA" w:rsidRPr="00021E4C">
              <w:rPr>
                <w:rStyle w:val="Hyperlink"/>
                <w:noProof/>
              </w:rPr>
              <w:t>5.4.3 Escalation Handoff Standard</w:t>
            </w:r>
            <w:r w:rsidR="002F27CA">
              <w:rPr>
                <w:noProof/>
              </w:rPr>
              <w:tab/>
            </w:r>
            <w:r w:rsidR="002F27CA">
              <w:rPr>
                <w:noProof/>
              </w:rPr>
              <w:fldChar w:fldCharType="begin"/>
            </w:r>
            <w:r w:rsidR="002F27CA">
              <w:rPr>
                <w:noProof/>
              </w:rPr>
              <w:instrText xml:space="preserve"> PAGEREF _Toc224631654 \h </w:instrText>
            </w:r>
            <w:r w:rsidR="002F27CA">
              <w:rPr>
                <w:noProof/>
              </w:rPr>
            </w:r>
            <w:r w:rsidR="002F27CA">
              <w:rPr>
                <w:noProof/>
              </w:rPr>
              <w:fldChar w:fldCharType="separate"/>
            </w:r>
            <w:r w:rsidR="002F27CA">
              <w:rPr>
                <w:noProof/>
              </w:rPr>
              <w:t>27</w:t>
            </w:r>
            <w:r w:rsidR="002F27CA">
              <w:rPr>
                <w:noProof/>
              </w:rPr>
              <w:fldChar w:fldCharType="end"/>
            </w:r>
          </w:hyperlink>
        </w:p>
        <w:p w:rsidR="002F27CA" w:rsidRDefault="001140EF">
          <w:pPr>
            <w:pStyle w:val="TOC1"/>
            <w:tabs>
              <w:tab w:val="right" w:leader="dot" w:pos="9350"/>
            </w:tabs>
            <w:rPr>
              <w:noProof/>
            </w:rPr>
          </w:pPr>
          <w:hyperlink w:anchor="_Toc224631655" w:history="1">
            <w:r w:rsidR="002F27CA" w:rsidRPr="00021E4C">
              <w:rPr>
                <w:rStyle w:val="Hyperlink"/>
                <w:noProof/>
              </w:rPr>
              <w:t>7. Admin Processes</w:t>
            </w:r>
            <w:r w:rsidR="002F27CA">
              <w:rPr>
                <w:noProof/>
              </w:rPr>
              <w:tab/>
            </w:r>
            <w:r w:rsidR="002F27CA">
              <w:rPr>
                <w:noProof/>
              </w:rPr>
              <w:fldChar w:fldCharType="begin"/>
            </w:r>
            <w:r w:rsidR="002F27CA">
              <w:rPr>
                <w:noProof/>
              </w:rPr>
              <w:instrText xml:space="preserve"> PAGEREF _Toc224631655 \h </w:instrText>
            </w:r>
            <w:r w:rsidR="002F27CA">
              <w:rPr>
                <w:noProof/>
              </w:rPr>
            </w:r>
            <w:r w:rsidR="002F27CA">
              <w:rPr>
                <w:noProof/>
              </w:rPr>
              <w:fldChar w:fldCharType="separate"/>
            </w:r>
            <w:r w:rsidR="002F27CA">
              <w:rPr>
                <w:noProof/>
              </w:rPr>
              <w:t>28</w:t>
            </w:r>
            <w:r w:rsidR="002F27CA">
              <w:rPr>
                <w:noProof/>
              </w:rPr>
              <w:fldChar w:fldCharType="end"/>
            </w:r>
          </w:hyperlink>
        </w:p>
        <w:p w:rsidR="002F27CA" w:rsidRDefault="001140EF">
          <w:pPr>
            <w:pStyle w:val="TOC2"/>
            <w:tabs>
              <w:tab w:val="right" w:leader="dot" w:pos="9350"/>
            </w:tabs>
            <w:rPr>
              <w:noProof/>
            </w:rPr>
          </w:pPr>
          <w:hyperlink w:anchor="_Toc224631656" w:history="1">
            <w:r w:rsidR="002F27CA" w:rsidRPr="00021E4C">
              <w:rPr>
                <w:rStyle w:val="Hyperlink"/>
                <w:noProof/>
              </w:rPr>
              <w:t>7.1 Admin Panel Overview</w:t>
            </w:r>
            <w:r w:rsidR="002F27CA">
              <w:rPr>
                <w:noProof/>
              </w:rPr>
              <w:tab/>
            </w:r>
            <w:r w:rsidR="002F27CA">
              <w:rPr>
                <w:noProof/>
              </w:rPr>
              <w:fldChar w:fldCharType="begin"/>
            </w:r>
            <w:r w:rsidR="002F27CA">
              <w:rPr>
                <w:noProof/>
              </w:rPr>
              <w:instrText xml:space="preserve"> PAGEREF _Toc224631656 \h </w:instrText>
            </w:r>
            <w:r w:rsidR="002F27CA">
              <w:rPr>
                <w:noProof/>
              </w:rPr>
            </w:r>
            <w:r w:rsidR="002F27CA">
              <w:rPr>
                <w:noProof/>
              </w:rPr>
              <w:fldChar w:fldCharType="separate"/>
            </w:r>
            <w:r w:rsidR="002F27CA">
              <w:rPr>
                <w:noProof/>
              </w:rPr>
              <w:t>28</w:t>
            </w:r>
            <w:r w:rsidR="002F27CA">
              <w:rPr>
                <w:noProof/>
              </w:rPr>
              <w:fldChar w:fldCharType="end"/>
            </w:r>
          </w:hyperlink>
        </w:p>
        <w:p w:rsidR="002F27CA" w:rsidRDefault="001140EF">
          <w:pPr>
            <w:pStyle w:val="TOC2"/>
            <w:tabs>
              <w:tab w:val="right" w:leader="dot" w:pos="9350"/>
            </w:tabs>
            <w:rPr>
              <w:noProof/>
            </w:rPr>
          </w:pPr>
          <w:hyperlink w:anchor="_Toc224631657" w:history="1">
            <w:r w:rsidR="002F27CA" w:rsidRPr="00021E4C">
              <w:rPr>
                <w:rStyle w:val="Hyperlink"/>
                <w:noProof/>
              </w:rPr>
              <w:t>6.2 User Lifecycle Management</w:t>
            </w:r>
            <w:r w:rsidR="002F27CA">
              <w:rPr>
                <w:noProof/>
              </w:rPr>
              <w:tab/>
            </w:r>
            <w:r w:rsidR="002F27CA">
              <w:rPr>
                <w:noProof/>
              </w:rPr>
              <w:fldChar w:fldCharType="begin"/>
            </w:r>
            <w:r w:rsidR="002F27CA">
              <w:rPr>
                <w:noProof/>
              </w:rPr>
              <w:instrText xml:space="preserve"> PAGEREF _Toc224631657 \h </w:instrText>
            </w:r>
            <w:r w:rsidR="002F27CA">
              <w:rPr>
                <w:noProof/>
              </w:rPr>
            </w:r>
            <w:r w:rsidR="002F27CA">
              <w:rPr>
                <w:noProof/>
              </w:rPr>
              <w:fldChar w:fldCharType="separate"/>
            </w:r>
            <w:r w:rsidR="002F27CA">
              <w:rPr>
                <w:noProof/>
              </w:rPr>
              <w:t>28</w:t>
            </w:r>
            <w:r w:rsidR="002F27CA">
              <w:rPr>
                <w:noProof/>
              </w:rPr>
              <w:fldChar w:fldCharType="end"/>
            </w:r>
          </w:hyperlink>
        </w:p>
        <w:p w:rsidR="002F27CA" w:rsidRDefault="001140EF">
          <w:pPr>
            <w:pStyle w:val="TOC3"/>
            <w:tabs>
              <w:tab w:val="right" w:leader="dot" w:pos="9350"/>
            </w:tabs>
            <w:rPr>
              <w:noProof/>
            </w:rPr>
          </w:pPr>
          <w:hyperlink w:anchor="_Toc224631658" w:history="1">
            <w:r w:rsidR="002F27CA" w:rsidRPr="00021E4C">
              <w:rPr>
                <w:rStyle w:val="Hyperlink"/>
                <w:noProof/>
              </w:rPr>
              <w:t>6.2.1 Onboarding an Agent</w:t>
            </w:r>
            <w:r w:rsidR="002F27CA">
              <w:rPr>
                <w:noProof/>
              </w:rPr>
              <w:tab/>
            </w:r>
            <w:r w:rsidR="002F27CA">
              <w:rPr>
                <w:noProof/>
              </w:rPr>
              <w:fldChar w:fldCharType="begin"/>
            </w:r>
            <w:r w:rsidR="002F27CA">
              <w:rPr>
                <w:noProof/>
              </w:rPr>
              <w:instrText xml:space="preserve"> PAGEREF _Toc224631658 \h </w:instrText>
            </w:r>
            <w:r w:rsidR="002F27CA">
              <w:rPr>
                <w:noProof/>
              </w:rPr>
            </w:r>
            <w:r w:rsidR="002F27CA">
              <w:rPr>
                <w:noProof/>
              </w:rPr>
              <w:fldChar w:fldCharType="separate"/>
            </w:r>
            <w:r w:rsidR="002F27CA">
              <w:rPr>
                <w:noProof/>
              </w:rPr>
              <w:t>28</w:t>
            </w:r>
            <w:r w:rsidR="002F27CA">
              <w:rPr>
                <w:noProof/>
              </w:rPr>
              <w:fldChar w:fldCharType="end"/>
            </w:r>
          </w:hyperlink>
        </w:p>
        <w:p w:rsidR="002F27CA" w:rsidRDefault="001140EF">
          <w:pPr>
            <w:pStyle w:val="TOC3"/>
            <w:tabs>
              <w:tab w:val="right" w:leader="dot" w:pos="9350"/>
            </w:tabs>
            <w:rPr>
              <w:noProof/>
            </w:rPr>
          </w:pPr>
          <w:hyperlink w:anchor="_Toc224631659" w:history="1">
            <w:r w:rsidR="002F27CA" w:rsidRPr="00021E4C">
              <w:rPr>
                <w:rStyle w:val="Hyperlink"/>
                <w:noProof/>
              </w:rPr>
              <w:t>6.2.2 Offboarding an Agent</w:t>
            </w:r>
            <w:r w:rsidR="002F27CA">
              <w:rPr>
                <w:noProof/>
              </w:rPr>
              <w:tab/>
            </w:r>
            <w:r w:rsidR="002F27CA">
              <w:rPr>
                <w:noProof/>
              </w:rPr>
              <w:fldChar w:fldCharType="begin"/>
            </w:r>
            <w:r w:rsidR="002F27CA">
              <w:rPr>
                <w:noProof/>
              </w:rPr>
              <w:instrText xml:space="preserve"> PAGEREF _Toc224631659 \h </w:instrText>
            </w:r>
            <w:r w:rsidR="002F27CA">
              <w:rPr>
                <w:noProof/>
              </w:rPr>
            </w:r>
            <w:r w:rsidR="002F27CA">
              <w:rPr>
                <w:noProof/>
              </w:rPr>
              <w:fldChar w:fldCharType="separate"/>
            </w:r>
            <w:r w:rsidR="002F27CA">
              <w:rPr>
                <w:noProof/>
              </w:rPr>
              <w:t>29</w:t>
            </w:r>
            <w:r w:rsidR="002F27CA">
              <w:rPr>
                <w:noProof/>
              </w:rPr>
              <w:fldChar w:fldCharType="end"/>
            </w:r>
          </w:hyperlink>
        </w:p>
        <w:p w:rsidR="002F27CA" w:rsidRDefault="001140EF">
          <w:pPr>
            <w:pStyle w:val="TOC3"/>
            <w:tabs>
              <w:tab w:val="right" w:leader="dot" w:pos="9350"/>
            </w:tabs>
            <w:rPr>
              <w:noProof/>
            </w:rPr>
          </w:pPr>
          <w:hyperlink w:anchor="_Toc224631660" w:history="1">
            <w:r w:rsidR="002F27CA" w:rsidRPr="00021E4C">
              <w:rPr>
                <w:rStyle w:val="Hyperlink"/>
                <w:noProof/>
              </w:rPr>
              <w:t>6.2.3 Managing Customer Org Admins</w:t>
            </w:r>
            <w:r w:rsidR="002F27CA">
              <w:rPr>
                <w:noProof/>
              </w:rPr>
              <w:tab/>
            </w:r>
            <w:r w:rsidR="002F27CA">
              <w:rPr>
                <w:noProof/>
              </w:rPr>
              <w:fldChar w:fldCharType="begin"/>
            </w:r>
            <w:r w:rsidR="002F27CA">
              <w:rPr>
                <w:noProof/>
              </w:rPr>
              <w:instrText xml:space="preserve"> PAGEREF _Toc224631660 \h </w:instrText>
            </w:r>
            <w:r w:rsidR="002F27CA">
              <w:rPr>
                <w:noProof/>
              </w:rPr>
            </w:r>
            <w:r w:rsidR="002F27CA">
              <w:rPr>
                <w:noProof/>
              </w:rPr>
              <w:fldChar w:fldCharType="separate"/>
            </w:r>
            <w:r w:rsidR="002F27CA">
              <w:rPr>
                <w:noProof/>
              </w:rPr>
              <w:t>29</w:t>
            </w:r>
            <w:r w:rsidR="002F27CA">
              <w:rPr>
                <w:noProof/>
              </w:rPr>
              <w:fldChar w:fldCharType="end"/>
            </w:r>
          </w:hyperlink>
        </w:p>
        <w:p w:rsidR="002F27CA" w:rsidRDefault="001140EF">
          <w:pPr>
            <w:pStyle w:val="TOC2"/>
            <w:tabs>
              <w:tab w:val="right" w:leader="dot" w:pos="9350"/>
            </w:tabs>
            <w:rPr>
              <w:noProof/>
            </w:rPr>
          </w:pPr>
          <w:hyperlink w:anchor="_Toc224631661" w:history="1">
            <w:r w:rsidR="002F27CA" w:rsidRPr="00021E4C">
              <w:rPr>
                <w:rStyle w:val="Hyperlink"/>
                <w:noProof/>
              </w:rPr>
              <w:t>7.3 Queue &amp; Workload Management</w:t>
            </w:r>
            <w:r w:rsidR="002F27CA">
              <w:rPr>
                <w:noProof/>
              </w:rPr>
              <w:tab/>
            </w:r>
            <w:r w:rsidR="002F27CA">
              <w:rPr>
                <w:noProof/>
              </w:rPr>
              <w:fldChar w:fldCharType="begin"/>
            </w:r>
            <w:r w:rsidR="002F27CA">
              <w:rPr>
                <w:noProof/>
              </w:rPr>
              <w:instrText xml:space="preserve"> PAGEREF _Toc224631661 \h </w:instrText>
            </w:r>
            <w:r w:rsidR="002F27CA">
              <w:rPr>
                <w:noProof/>
              </w:rPr>
            </w:r>
            <w:r w:rsidR="002F27CA">
              <w:rPr>
                <w:noProof/>
              </w:rPr>
              <w:fldChar w:fldCharType="separate"/>
            </w:r>
            <w:r w:rsidR="002F27CA">
              <w:rPr>
                <w:noProof/>
              </w:rPr>
              <w:t>29</w:t>
            </w:r>
            <w:r w:rsidR="002F27CA">
              <w:rPr>
                <w:noProof/>
              </w:rPr>
              <w:fldChar w:fldCharType="end"/>
            </w:r>
          </w:hyperlink>
        </w:p>
        <w:p w:rsidR="002F27CA" w:rsidRDefault="001140EF">
          <w:pPr>
            <w:pStyle w:val="TOC2"/>
            <w:tabs>
              <w:tab w:val="right" w:leader="dot" w:pos="9350"/>
            </w:tabs>
            <w:rPr>
              <w:noProof/>
            </w:rPr>
          </w:pPr>
          <w:hyperlink w:anchor="_Toc224631662" w:history="1">
            <w:r w:rsidR="002F27CA" w:rsidRPr="00021E4C">
              <w:rPr>
                <w:rStyle w:val="Hyperlink"/>
                <w:noProof/>
              </w:rPr>
              <w:t>7.4 Custom Fields</w:t>
            </w:r>
            <w:r w:rsidR="002F27CA">
              <w:rPr>
                <w:noProof/>
              </w:rPr>
              <w:tab/>
            </w:r>
            <w:r w:rsidR="002F27CA">
              <w:rPr>
                <w:noProof/>
              </w:rPr>
              <w:fldChar w:fldCharType="begin"/>
            </w:r>
            <w:r w:rsidR="002F27CA">
              <w:rPr>
                <w:noProof/>
              </w:rPr>
              <w:instrText xml:space="preserve"> PAGEREF _Toc224631662 \h </w:instrText>
            </w:r>
            <w:r w:rsidR="002F27CA">
              <w:rPr>
                <w:noProof/>
              </w:rPr>
            </w:r>
            <w:r w:rsidR="002F27CA">
              <w:rPr>
                <w:noProof/>
              </w:rPr>
              <w:fldChar w:fldCharType="separate"/>
            </w:r>
            <w:r w:rsidR="002F27CA">
              <w:rPr>
                <w:noProof/>
              </w:rPr>
              <w:t>29</w:t>
            </w:r>
            <w:r w:rsidR="002F27CA">
              <w:rPr>
                <w:noProof/>
              </w:rPr>
              <w:fldChar w:fldCharType="end"/>
            </w:r>
          </w:hyperlink>
        </w:p>
        <w:p w:rsidR="002F27CA" w:rsidRDefault="001140EF">
          <w:pPr>
            <w:pStyle w:val="TOC2"/>
            <w:tabs>
              <w:tab w:val="right" w:leader="dot" w:pos="9350"/>
            </w:tabs>
            <w:rPr>
              <w:noProof/>
            </w:rPr>
          </w:pPr>
          <w:hyperlink w:anchor="_Toc224631663" w:history="1">
            <w:r w:rsidR="002F27CA" w:rsidRPr="00021E4C">
              <w:rPr>
                <w:rStyle w:val="Hyperlink"/>
                <w:noProof/>
              </w:rPr>
              <w:t>7.5 Audit &amp; Compliance</w:t>
            </w:r>
            <w:r w:rsidR="002F27CA">
              <w:rPr>
                <w:noProof/>
              </w:rPr>
              <w:tab/>
            </w:r>
            <w:r w:rsidR="002F27CA">
              <w:rPr>
                <w:noProof/>
              </w:rPr>
              <w:fldChar w:fldCharType="begin"/>
            </w:r>
            <w:r w:rsidR="002F27CA">
              <w:rPr>
                <w:noProof/>
              </w:rPr>
              <w:instrText xml:space="preserve"> PAGEREF _Toc224631663 \h </w:instrText>
            </w:r>
            <w:r w:rsidR="002F27CA">
              <w:rPr>
                <w:noProof/>
              </w:rPr>
            </w:r>
            <w:r w:rsidR="002F27CA">
              <w:rPr>
                <w:noProof/>
              </w:rPr>
              <w:fldChar w:fldCharType="separate"/>
            </w:r>
            <w:r w:rsidR="002F27CA">
              <w:rPr>
                <w:noProof/>
              </w:rPr>
              <w:t>29</w:t>
            </w:r>
            <w:r w:rsidR="002F27CA">
              <w:rPr>
                <w:noProof/>
              </w:rPr>
              <w:fldChar w:fldCharType="end"/>
            </w:r>
          </w:hyperlink>
        </w:p>
        <w:p w:rsidR="002F27CA" w:rsidRDefault="001140EF">
          <w:pPr>
            <w:pStyle w:val="TOC3"/>
            <w:tabs>
              <w:tab w:val="right" w:leader="dot" w:pos="9350"/>
            </w:tabs>
            <w:rPr>
              <w:noProof/>
            </w:rPr>
          </w:pPr>
          <w:hyperlink w:anchor="_Toc224631664" w:history="1">
            <w:r w:rsidR="002F27CA" w:rsidRPr="00021E4C">
              <w:rPr>
                <w:rStyle w:val="Hyperlink"/>
                <w:noProof/>
              </w:rPr>
              <w:t>6.5.1 Ticket Audit Trail</w:t>
            </w:r>
            <w:r w:rsidR="002F27CA">
              <w:rPr>
                <w:noProof/>
              </w:rPr>
              <w:tab/>
            </w:r>
            <w:r w:rsidR="002F27CA">
              <w:rPr>
                <w:noProof/>
              </w:rPr>
              <w:fldChar w:fldCharType="begin"/>
            </w:r>
            <w:r w:rsidR="002F27CA">
              <w:rPr>
                <w:noProof/>
              </w:rPr>
              <w:instrText xml:space="preserve"> PAGEREF _Toc224631664 \h </w:instrText>
            </w:r>
            <w:r w:rsidR="002F27CA">
              <w:rPr>
                <w:noProof/>
              </w:rPr>
            </w:r>
            <w:r w:rsidR="002F27CA">
              <w:rPr>
                <w:noProof/>
              </w:rPr>
              <w:fldChar w:fldCharType="separate"/>
            </w:r>
            <w:r w:rsidR="002F27CA">
              <w:rPr>
                <w:noProof/>
              </w:rPr>
              <w:t>30</w:t>
            </w:r>
            <w:r w:rsidR="002F27CA">
              <w:rPr>
                <w:noProof/>
              </w:rPr>
              <w:fldChar w:fldCharType="end"/>
            </w:r>
          </w:hyperlink>
        </w:p>
        <w:p w:rsidR="002F27CA" w:rsidRDefault="001140EF">
          <w:pPr>
            <w:pStyle w:val="TOC3"/>
            <w:tabs>
              <w:tab w:val="right" w:leader="dot" w:pos="9350"/>
            </w:tabs>
            <w:rPr>
              <w:noProof/>
            </w:rPr>
          </w:pPr>
          <w:hyperlink w:anchor="_Toc224631665" w:history="1">
            <w:r w:rsidR="002F27CA" w:rsidRPr="00021E4C">
              <w:rPr>
                <w:rStyle w:val="Hyperlink"/>
                <w:noProof/>
              </w:rPr>
              <w:t>6.5.2 Admin Audit Log</w:t>
            </w:r>
            <w:r w:rsidR="002F27CA">
              <w:rPr>
                <w:noProof/>
              </w:rPr>
              <w:tab/>
            </w:r>
            <w:r w:rsidR="002F27CA">
              <w:rPr>
                <w:noProof/>
              </w:rPr>
              <w:fldChar w:fldCharType="begin"/>
            </w:r>
            <w:r w:rsidR="002F27CA">
              <w:rPr>
                <w:noProof/>
              </w:rPr>
              <w:instrText xml:space="preserve"> PAGEREF _Toc224631665 \h </w:instrText>
            </w:r>
            <w:r w:rsidR="002F27CA">
              <w:rPr>
                <w:noProof/>
              </w:rPr>
            </w:r>
            <w:r w:rsidR="002F27CA">
              <w:rPr>
                <w:noProof/>
              </w:rPr>
              <w:fldChar w:fldCharType="separate"/>
            </w:r>
            <w:r w:rsidR="002F27CA">
              <w:rPr>
                <w:noProof/>
              </w:rPr>
              <w:t>30</w:t>
            </w:r>
            <w:r w:rsidR="002F27CA">
              <w:rPr>
                <w:noProof/>
              </w:rPr>
              <w:fldChar w:fldCharType="end"/>
            </w:r>
          </w:hyperlink>
        </w:p>
        <w:p w:rsidR="002F27CA" w:rsidRDefault="001140EF">
          <w:pPr>
            <w:pStyle w:val="TOC3"/>
            <w:tabs>
              <w:tab w:val="right" w:leader="dot" w:pos="9350"/>
            </w:tabs>
            <w:rPr>
              <w:noProof/>
            </w:rPr>
          </w:pPr>
          <w:hyperlink w:anchor="_Toc224631666" w:history="1">
            <w:r w:rsidR="002F27CA" w:rsidRPr="00021E4C">
              <w:rPr>
                <w:rStyle w:val="Hyperlink"/>
                <w:noProof/>
              </w:rPr>
              <w:t>6.5.3 Data Retention &amp; Deletion</w:t>
            </w:r>
            <w:r w:rsidR="002F27CA">
              <w:rPr>
                <w:noProof/>
              </w:rPr>
              <w:tab/>
            </w:r>
            <w:r w:rsidR="002F27CA">
              <w:rPr>
                <w:noProof/>
              </w:rPr>
              <w:fldChar w:fldCharType="begin"/>
            </w:r>
            <w:r w:rsidR="002F27CA">
              <w:rPr>
                <w:noProof/>
              </w:rPr>
              <w:instrText xml:space="preserve"> PAGEREF _Toc224631666 \h </w:instrText>
            </w:r>
            <w:r w:rsidR="002F27CA">
              <w:rPr>
                <w:noProof/>
              </w:rPr>
            </w:r>
            <w:r w:rsidR="002F27CA">
              <w:rPr>
                <w:noProof/>
              </w:rPr>
              <w:fldChar w:fldCharType="separate"/>
            </w:r>
            <w:r w:rsidR="002F27CA">
              <w:rPr>
                <w:noProof/>
              </w:rPr>
              <w:t>30</w:t>
            </w:r>
            <w:r w:rsidR="002F27CA">
              <w:rPr>
                <w:noProof/>
              </w:rPr>
              <w:fldChar w:fldCharType="end"/>
            </w:r>
          </w:hyperlink>
        </w:p>
        <w:p w:rsidR="002F27CA" w:rsidRDefault="001140EF">
          <w:pPr>
            <w:pStyle w:val="TOC1"/>
            <w:tabs>
              <w:tab w:val="right" w:leader="dot" w:pos="9350"/>
            </w:tabs>
            <w:rPr>
              <w:noProof/>
            </w:rPr>
          </w:pPr>
          <w:hyperlink w:anchor="_Toc224631667" w:history="1">
            <w:r w:rsidR="002F27CA" w:rsidRPr="00021E4C">
              <w:rPr>
                <w:rStyle w:val="Hyperlink"/>
                <w:noProof/>
              </w:rPr>
              <w:t>8. Notifications &amp; Communications</w:t>
            </w:r>
            <w:r w:rsidR="002F27CA">
              <w:rPr>
                <w:noProof/>
              </w:rPr>
              <w:tab/>
            </w:r>
            <w:r w:rsidR="002F27CA">
              <w:rPr>
                <w:noProof/>
              </w:rPr>
              <w:fldChar w:fldCharType="begin"/>
            </w:r>
            <w:r w:rsidR="002F27CA">
              <w:rPr>
                <w:noProof/>
              </w:rPr>
              <w:instrText xml:space="preserve"> PAGEREF _Toc224631667 \h </w:instrText>
            </w:r>
            <w:r w:rsidR="002F27CA">
              <w:rPr>
                <w:noProof/>
              </w:rPr>
            </w:r>
            <w:r w:rsidR="002F27CA">
              <w:rPr>
                <w:noProof/>
              </w:rPr>
              <w:fldChar w:fldCharType="separate"/>
            </w:r>
            <w:r w:rsidR="002F27CA">
              <w:rPr>
                <w:noProof/>
              </w:rPr>
              <w:t>31</w:t>
            </w:r>
            <w:r w:rsidR="002F27CA">
              <w:rPr>
                <w:noProof/>
              </w:rPr>
              <w:fldChar w:fldCharType="end"/>
            </w:r>
          </w:hyperlink>
        </w:p>
        <w:p w:rsidR="002F27CA" w:rsidRDefault="001140EF">
          <w:pPr>
            <w:pStyle w:val="TOC2"/>
            <w:tabs>
              <w:tab w:val="right" w:leader="dot" w:pos="9350"/>
            </w:tabs>
            <w:rPr>
              <w:noProof/>
            </w:rPr>
          </w:pPr>
          <w:hyperlink w:anchor="_Toc224631668" w:history="1">
            <w:r w:rsidR="002F27CA" w:rsidRPr="00021E4C">
              <w:rPr>
                <w:rStyle w:val="Hyperlink"/>
                <w:noProof/>
              </w:rPr>
              <w:t>8.1 Notification Matrix</w:t>
            </w:r>
            <w:r w:rsidR="002F27CA">
              <w:rPr>
                <w:noProof/>
              </w:rPr>
              <w:tab/>
            </w:r>
            <w:r w:rsidR="002F27CA">
              <w:rPr>
                <w:noProof/>
              </w:rPr>
              <w:fldChar w:fldCharType="begin"/>
            </w:r>
            <w:r w:rsidR="002F27CA">
              <w:rPr>
                <w:noProof/>
              </w:rPr>
              <w:instrText xml:space="preserve"> PAGEREF _Toc224631668 \h </w:instrText>
            </w:r>
            <w:r w:rsidR="002F27CA">
              <w:rPr>
                <w:noProof/>
              </w:rPr>
            </w:r>
            <w:r w:rsidR="002F27CA">
              <w:rPr>
                <w:noProof/>
              </w:rPr>
              <w:fldChar w:fldCharType="separate"/>
            </w:r>
            <w:r w:rsidR="002F27CA">
              <w:rPr>
                <w:noProof/>
              </w:rPr>
              <w:t>31</w:t>
            </w:r>
            <w:r w:rsidR="002F27CA">
              <w:rPr>
                <w:noProof/>
              </w:rPr>
              <w:fldChar w:fldCharType="end"/>
            </w:r>
          </w:hyperlink>
        </w:p>
        <w:p w:rsidR="002F27CA" w:rsidRDefault="001140EF">
          <w:pPr>
            <w:pStyle w:val="TOC2"/>
            <w:tabs>
              <w:tab w:val="right" w:leader="dot" w:pos="9350"/>
            </w:tabs>
            <w:rPr>
              <w:noProof/>
            </w:rPr>
          </w:pPr>
          <w:hyperlink w:anchor="_Toc224631669" w:history="1">
            <w:r w:rsidR="002F27CA" w:rsidRPr="00021E4C">
              <w:rPr>
                <w:rStyle w:val="Hyperlink"/>
                <w:noProof/>
              </w:rPr>
              <w:t>8.2 Email-to-Ticket</w:t>
            </w:r>
            <w:r w:rsidR="002F27CA">
              <w:rPr>
                <w:noProof/>
              </w:rPr>
              <w:tab/>
            </w:r>
            <w:r w:rsidR="002F27CA">
              <w:rPr>
                <w:noProof/>
              </w:rPr>
              <w:fldChar w:fldCharType="begin"/>
            </w:r>
            <w:r w:rsidR="002F27CA">
              <w:rPr>
                <w:noProof/>
              </w:rPr>
              <w:instrText xml:space="preserve"> PAGEREF _Toc224631669 \h </w:instrText>
            </w:r>
            <w:r w:rsidR="002F27CA">
              <w:rPr>
                <w:noProof/>
              </w:rPr>
            </w:r>
            <w:r w:rsidR="002F27CA">
              <w:rPr>
                <w:noProof/>
              </w:rPr>
              <w:fldChar w:fldCharType="separate"/>
            </w:r>
            <w:r w:rsidR="002F27CA">
              <w:rPr>
                <w:noProof/>
              </w:rPr>
              <w:t>31</w:t>
            </w:r>
            <w:r w:rsidR="002F27CA">
              <w:rPr>
                <w:noProof/>
              </w:rPr>
              <w:fldChar w:fldCharType="end"/>
            </w:r>
          </w:hyperlink>
        </w:p>
        <w:p w:rsidR="002F27CA" w:rsidRDefault="001140EF">
          <w:pPr>
            <w:pStyle w:val="TOC2"/>
            <w:tabs>
              <w:tab w:val="right" w:leader="dot" w:pos="9350"/>
            </w:tabs>
            <w:rPr>
              <w:noProof/>
            </w:rPr>
          </w:pPr>
          <w:hyperlink w:anchor="_Toc224631670" w:history="1">
            <w:r w:rsidR="002F27CA" w:rsidRPr="00021E4C">
              <w:rPr>
                <w:rStyle w:val="Hyperlink"/>
                <w:noProof/>
              </w:rPr>
              <w:t>8.3 Notification Preferences</w:t>
            </w:r>
            <w:r w:rsidR="002F27CA">
              <w:rPr>
                <w:noProof/>
              </w:rPr>
              <w:tab/>
            </w:r>
            <w:r w:rsidR="002F27CA">
              <w:rPr>
                <w:noProof/>
              </w:rPr>
              <w:fldChar w:fldCharType="begin"/>
            </w:r>
            <w:r w:rsidR="002F27CA">
              <w:rPr>
                <w:noProof/>
              </w:rPr>
              <w:instrText xml:space="preserve"> PAGEREF _Toc224631670 \h </w:instrText>
            </w:r>
            <w:r w:rsidR="002F27CA">
              <w:rPr>
                <w:noProof/>
              </w:rPr>
            </w:r>
            <w:r w:rsidR="002F27CA">
              <w:rPr>
                <w:noProof/>
              </w:rPr>
              <w:fldChar w:fldCharType="separate"/>
            </w:r>
            <w:r w:rsidR="002F27CA">
              <w:rPr>
                <w:noProof/>
              </w:rPr>
              <w:t>32</w:t>
            </w:r>
            <w:r w:rsidR="002F27CA">
              <w:rPr>
                <w:noProof/>
              </w:rPr>
              <w:fldChar w:fldCharType="end"/>
            </w:r>
          </w:hyperlink>
        </w:p>
        <w:p w:rsidR="002F27CA" w:rsidRDefault="001140EF">
          <w:pPr>
            <w:pStyle w:val="TOC1"/>
            <w:tabs>
              <w:tab w:val="right" w:leader="dot" w:pos="9350"/>
            </w:tabs>
            <w:rPr>
              <w:noProof/>
            </w:rPr>
          </w:pPr>
          <w:hyperlink w:anchor="_Toc224631671" w:history="1">
            <w:r w:rsidR="002F27CA" w:rsidRPr="00021E4C">
              <w:rPr>
                <w:rStyle w:val="Hyperlink"/>
                <w:noProof/>
              </w:rPr>
              <w:t>9. Dashboards</w:t>
            </w:r>
            <w:r w:rsidR="002F27CA">
              <w:rPr>
                <w:noProof/>
              </w:rPr>
              <w:tab/>
            </w:r>
            <w:r w:rsidR="002F27CA">
              <w:rPr>
                <w:noProof/>
              </w:rPr>
              <w:fldChar w:fldCharType="begin"/>
            </w:r>
            <w:r w:rsidR="002F27CA">
              <w:rPr>
                <w:noProof/>
              </w:rPr>
              <w:instrText xml:space="preserve"> PAGEREF _Toc224631671 \h </w:instrText>
            </w:r>
            <w:r w:rsidR="002F27CA">
              <w:rPr>
                <w:noProof/>
              </w:rPr>
            </w:r>
            <w:r w:rsidR="002F27CA">
              <w:rPr>
                <w:noProof/>
              </w:rPr>
              <w:fldChar w:fldCharType="separate"/>
            </w:r>
            <w:r w:rsidR="002F27CA">
              <w:rPr>
                <w:noProof/>
              </w:rPr>
              <w:t>33</w:t>
            </w:r>
            <w:r w:rsidR="002F27CA">
              <w:rPr>
                <w:noProof/>
              </w:rPr>
              <w:fldChar w:fldCharType="end"/>
            </w:r>
          </w:hyperlink>
        </w:p>
        <w:p w:rsidR="002F27CA" w:rsidRDefault="001140EF">
          <w:pPr>
            <w:pStyle w:val="TOC2"/>
            <w:tabs>
              <w:tab w:val="right" w:leader="dot" w:pos="9350"/>
            </w:tabs>
            <w:rPr>
              <w:noProof/>
            </w:rPr>
          </w:pPr>
          <w:hyperlink w:anchor="_Toc224631672" w:history="1">
            <w:r w:rsidR="002F27CA" w:rsidRPr="00021E4C">
              <w:rPr>
                <w:rStyle w:val="Hyperlink"/>
                <w:noProof/>
              </w:rPr>
              <w:t>9.1 Agent Dashboard</w:t>
            </w:r>
            <w:r w:rsidR="002F27CA">
              <w:rPr>
                <w:noProof/>
              </w:rPr>
              <w:tab/>
            </w:r>
            <w:r w:rsidR="002F27CA">
              <w:rPr>
                <w:noProof/>
              </w:rPr>
              <w:fldChar w:fldCharType="begin"/>
            </w:r>
            <w:r w:rsidR="002F27CA">
              <w:rPr>
                <w:noProof/>
              </w:rPr>
              <w:instrText xml:space="preserve"> PAGEREF _Toc224631672 \h </w:instrText>
            </w:r>
            <w:r w:rsidR="002F27CA">
              <w:rPr>
                <w:noProof/>
              </w:rPr>
            </w:r>
            <w:r w:rsidR="002F27CA">
              <w:rPr>
                <w:noProof/>
              </w:rPr>
              <w:fldChar w:fldCharType="separate"/>
            </w:r>
            <w:r w:rsidR="002F27CA">
              <w:rPr>
                <w:noProof/>
              </w:rPr>
              <w:t>33</w:t>
            </w:r>
            <w:r w:rsidR="002F27CA">
              <w:rPr>
                <w:noProof/>
              </w:rPr>
              <w:fldChar w:fldCharType="end"/>
            </w:r>
          </w:hyperlink>
        </w:p>
        <w:p w:rsidR="002F27CA" w:rsidRDefault="001140EF">
          <w:pPr>
            <w:pStyle w:val="TOC2"/>
            <w:tabs>
              <w:tab w:val="right" w:leader="dot" w:pos="9350"/>
            </w:tabs>
            <w:rPr>
              <w:noProof/>
            </w:rPr>
          </w:pPr>
          <w:hyperlink w:anchor="_Toc224631673" w:history="1">
            <w:r w:rsidR="002F27CA" w:rsidRPr="00021E4C">
              <w:rPr>
                <w:rStyle w:val="Hyperlink"/>
                <w:noProof/>
              </w:rPr>
              <w:t>9.2 Team Lead Dashboard</w:t>
            </w:r>
            <w:r w:rsidR="002F27CA">
              <w:rPr>
                <w:noProof/>
              </w:rPr>
              <w:tab/>
            </w:r>
            <w:r w:rsidR="002F27CA">
              <w:rPr>
                <w:noProof/>
              </w:rPr>
              <w:fldChar w:fldCharType="begin"/>
            </w:r>
            <w:r w:rsidR="002F27CA">
              <w:rPr>
                <w:noProof/>
              </w:rPr>
              <w:instrText xml:space="preserve"> PAGEREF _Toc224631673 \h </w:instrText>
            </w:r>
            <w:r w:rsidR="002F27CA">
              <w:rPr>
                <w:noProof/>
              </w:rPr>
            </w:r>
            <w:r w:rsidR="002F27CA">
              <w:rPr>
                <w:noProof/>
              </w:rPr>
              <w:fldChar w:fldCharType="separate"/>
            </w:r>
            <w:r w:rsidR="002F27CA">
              <w:rPr>
                <w:noProof/>
              </w:rPr>
              <w:t>33</w:t>
            </w:r>
            <w:r w:rsidR="002F27CA">
              <w:rPr>
                <w:noProof/>
              </w:rPr>
              <w:fldChar w:fldCharType="end"/>
            </w:r>
          </w:hyperlink>
        </w:p>
        <w:p w:rsidR="002F27CA" w:rsidRDefault="001140EF">
          <w:pPr>
            <w:pStyle w:val="TOC2"/>
            <w:tabs>
              <w:tab w:val="right" w:leader="dot" w:pos="9350"/>
            </w:tabs>
            <w:rPr>
              <w:noProof/>
            </w:rPr>
          </w:pPr>
          <w:hyperlink w:anchor="_Toc224631674" w:history="1">
            <w:r w:rsidR="002F27CA" w:rsidRPr="00021E4C">
              <w:rPr>
                <w:rStyle w:val="Hyperlink"/>
                <w:noProof/>
              </w:rPr>
              <w:t>9.3 Management / Executive Dashboard</w:t>
            </w:r>
            <w:r w:rsidR="002F27CA">
              <w:rPr>
                <w:noProof/>
              </w:rPr>
              <w:tab/>
            </w:r>
            <w:r w:rsidR="002F27CA">
              <w:rPr>
                <w:noProof/>
              </w:rPr>
              <w:fldChar w:fldCharType="begin"/>
            </w:r>
            <w:r w:rsidR="002F27CA">
              <w:rPr>
                <w:noProof/>
              </w:rPr>
              <w:instrText xml:space="preserve"> PAGEREF _Toc224631674 \h </w:instrText>
            </w:r>
            <w:r w:rsidR="002F27CA">
              <w:rPr>
                <w:noProof/>
              </w:rPr>
            </w:r>
            <w:r w:rsidR="002F27CA">
              <w:rPr>
                <w:noProof/>
              </w:rPr>
              <w:fldChar w:fldCharType="separate"/>
            </w:r>
            <w:r w:rsidR="002F27CA">
              <w:rPr>
                <w:noProof/>
              </w:rPr>
              <w:t>34</w:t>
            </w:r>
            <w:r w:rsidR="002F27CA">
              <w:rPr>
                <w:noProof/>
              </w:rPr>
              <w:fldChar w:fldCharType="end"/>
            </w:r>
          </w:hyperlink>
        </w:p>
        <w:p w:rsidR="002F27CA" w:rsidRDefault="001140EF">
          <w:pPr>
            <w:pStyle w:val="TOC2"/>
            <w:tabs>
              <w:tab w:val="right" w:leader="dot" w:pos="9350"/>
            </w:tabs>
            <w:rPr>
              <w:noProof/>
            </w:rPr>
          </w:pPr>
          <w:hyperlink w:anchor="_Toc224631675" w:history="1">
            <w:r w:rsidR="002F27CA" w:rsidRPr="00021E4C">
              <w:rPr>
                <w:rStyle w:val="Hyperlink"/>
                <w:noProof/>
              </w:rPr>
              <w:t>9.4 Customer Dashboard (Portal Home)</w:t>
            </w:r>
            <w:r w:rsidR="002F27CA">
              <w:rPr>
                <w:noProof/>
              </w:rPr>
              <w:tab/>
            </w:r>
            <w:r w:rsidR="002F27CA">
              <w:rPr>
                <w:noProof/>
              </w:rPr>
              <w:fldChar w:fldCharType="begin"/>
            </w:r>
            <w:r w:rsidR="002F27CA">
              <w:rPr>
                <w:noProof/>
              </w:rPr>
              <w:instrText xml:space="preserve"> PAGEREF _Toc224631675 \h </w:instrText>
            </w:r>
            <w:r w:rsidR="002F27CA">
              <w:rPr>
                <w:noProof/>
              </w:rPr>
            </w:r>
            <w:r w:rsidR="002F27CA">
              <w:rPr>
                <w:noProof/>
              </w:rPr>
              <w:fldChar w:fldCharType="separate"/>
            </w:r>
            <w:r w:rsidR="002F27CA">
              <w:rPr>
                <w:noProof/>
              </w:rPr>
              <w:t>34</w:t>
            </w:r>
            <w:r w:rsidR="002F27CA">
              <w:rPr>
                <w:noProof/>
              </w:rPr>
              <w:fldChar w:fldCharType="end"/>
            </w:r>
          </w:hyperlink>
        </w:p>
        <w:p w:rsidR="002F27CA" w:rsidRDefault="001140EF">
          <w:pPr>
            <w:pStyle w:val="TOC1"/>
            <w:tabs>
              <w:tab w:val="right" w:leader="dot" w:pos="9350"/>
            </w:tabs>
            <w:rPr>
              <w:noProof/>
            </w:rPr>
          </w:pPr>
          <w:hyperlink w:anchor="_Toc224631676" w:history="1">
            <w:r w:rsidR="002F27CA" w:rsidRPr="00021E4C">
              <w:rPr>
                <w:rStyle w:val="Hyperlink"/>
                <w:noProof/>
              </w:rPr>
              <w:t>10. Reports</w:t>
            </w:r>
            <w:r w:rsidR="002F27CA">
              <w:rPr>
                <w:noProof/>
              </w:rPr>
              <w:tab/>
            </w:r>
            <w:r w:rsidR="002F27CA">
              <w:rPr>
                <w:noProof/>
              </w:rPr>
              <w:fldChar w:fldCharType="begin"/>
            </w:r>
            <w:r w:rsidR="002F27CA">
              <w:rPr>
                <w:noProof/>
              </w:rPr>
              <w:instrText xml:space="preserve"> PAGEREF _Toc224631676 \h </w:instrText>
            </w:r>
            <w:r w:rsidR="002F27CA">
              <w:rPr>
                <w:noProof/>
              </w:rPr>
            </w:r>
            <w:r w:rsidR="002F27CA">
              <w:rPr>
                <w:noProof/>
              </w:rPr>
              <w:fldChar w:fldCharType="separate"/>
            </w:r>
            <w:r w:rsidR="002F27CA">
              <w:rPr>
                <w:noProof/>
              </w:rPr>
              <w:t>35</w:t>
            </w:r>
            <w:r w:rsidR="002F27CA">
              <w:rPr>
                <w:noProof/>
              </w:rPr>
              <w:fldChar w:fldCharType="end"/>
            </w:r>
          </w:hyperlink>
        </w:p>
        <w:p w:rsidR="002F27CA" w:rsidRDefault="001140EF">
          <w:pPr>
            <w:pStyle w:val="TOC2"/>
            <w:tabs>
              <w:tab w:val="right" w:leader="dot" w:pos="9350"/>
            </w:tabs>
            <w:rPr>
              <w:noProof/>
            </w:rPr>
          </w:pPr>
          <w:hyperlink w:anchor="_Toc224631677" w:history="1">
            <w:r w:rsidR="002F27CA" w:rsidRPr="00021E4C">
              <w:rPr>
                <w:rStyle w:val="Hyperlink"/>
                <w:noProof/>
              </w:rPr>
              <w:t>10.1 Standard Reports</w:t>
            </w:r>
            <w:r w:rsidR="002F27CA">
              <w:rPr>
                <w:noProof/>
              </w:rPr>
              <w:tab/>
            </w:r>
            <w:r w:rsidR="002F27CA">
              <w:rPr>
                <w:noProof/>
              </w:rPr>
              <w:fldChar w:fldCharType="begin"/>
            </w:r>
            <w:r w:rsidR="002F27CA">
              <w:rPr>
                <w:noProof/>
              </w:rPr>
              <w:instrText xml:space="preserve"> PAGEREF _Toc224631677 \h </w:instrText>
            </w:r>
            <w:r w:rsidR="002F27CA">
              <w:rPr>
                <w:noProof/>
              </w:rPr>
            </w:r>
            <w:r w:rsidR="002F27CA">
              <w:rPr>
                <w:noProof/>
              </w:rPr>
              <w:fldChar w:fldCharType="separate"/>
            </w:r>
            <w:r w:rsidR="002F27CA">
              <w:rPr>
                <w:noProof/>
              </w:rPr>
              <w:t>35</w:t>
            </w:r>
            <w:r w:rsidR="002F27CA">
              <w:rPr>
                <w:noProof/>
              </w:rPr>
              <w:fldChar w:fldCharType="end"/>
            </w:r>
          </w:hyperlink>
        </w:p>
        <w:p w:rsidR="002F27CA" w:rsidRDefault="001140EF">
          <w:pPr>
            <w:pStyle w:val="TOC3"/>
            <w:tabs>
              <w:tab w:val="right" w:leader="dot" w:pos="9350"/>
            </w:tabs>
            <w:rPr>
              <w:noProof/>
            </w:rPr>
          </w:pPr>
          <w:hyperlink w:anchor="_Toc224631678" w:history="1">
            <w:r w:rsidR="002F27CA" w:rsidRPr="00021E4C">
              <w:rPr>
                <w:rStyle w:val="Hyperlink"/>
                <w:noProof/>
              </w:rPr>
              <w:t>9.1.1 Daily Operations Digest</w:t>
            </w:r>
            <w:r w:rsidR="002F27CA">
              <w:rPr>
                <w:noProof/>
              </w:rPr>
              <w:tab/>
            </w:r>
            <w:r w:rsidR="002F27CA">
              <w:rPr>
                <w:noProof/>
              </w:rPr>
              <w:fldChar w:fldCharType="begin"/>
            </w:r>
            <w:r w:rsidR="002F27CA">
              <w:rPr>
                <w:noProof/>
              </w:rPr>
              <w:instrText xml:space="preserve"> PAGEREF _Toc224631678 \h </w:instrText>
            </w:r>
            <w:r w:rsidR="002F27CA">
              <w:rPr>
                <w:noProof/>
              </w:rPr>
            </w:r>
            <w:r w:rsidR="002F27CA">
              <w:rPr>
                <w:noProof/>
              </w:rPr>
              <w:fldChar w:fldCharType="separate"/>
            </w:r>
            <w:r w:rsidR="002F27CA">
              <w:rPr>
                <w:noProof/>
              </w:rPr>
              <w:t>35</w:t>
            </w:r>
            <w:r w:rsidR="002F27CA">
              <w:rPr>
                <w:noProof/>
              </w:rPr>
              <w:fldChar w:fldCharType="end"/>
            </w:r>
          </w:hyperlink>
        </w:p>
        <w:p w:rsidR="002F27CA" w:rsidRDefault="001140EF">
          <w:pPr>
            <w:pStyle w:val="TOC3"/>
            <w:tabs>
              <w:tab w:val="right" w:leader="dot" w:pos="9350"/>
            </w:tabs>
            <w:rPr>
              <w:noProof/>
            </w:rPr>
          </w:pPr>
          <w:hyperlink w:anchor="_Toc224631679" w:history="1">
            <w:r w:rsidR="002F27CA" w:rsidRPr="00021E4C">
              <w:rPr>
                <w:rStyle w:val="Hyperlink"/>
                <w:noProof/>
              </w:rPr>
              <w:t>9.1.2 Weekly Performance Summary</w:t>
            </w:r>
            <w:r w:rsidR="002F27CA">
              <w:rPr>
                <w:noProof/>
              </w:rPr>
              <w:tab/>
            </w:r>
            <w:r w:rsidR="002F27CA">
              <w:rPr>
                <w:noProof/>
              </w:rPr>
              <w:fldChar w:fldCharType="begin"/>
            </w:r>
            <w:r w:rsidR="002F27CA">
              <w:rPr>
                <w:noProof/>
              </w:rPr>
              <w:instrText xml:space="preserve"> PAGEREF _Toc224631679 \h </w:instrText>
            </w:r>
            <w:r w:rsidR="002F27CA">
              <w:rPr>
                <w:noProof/>
              </w:rPr>
            </w:r>
            <w:r w:rsidR="002F27CA">
              <w:rPr>
                <w:noProof/>
              </w:rPr>
              <w:fldChar w:fldCharType="separate"/>
            </w:r>
            <w:r w:rsidR="002F27CA">
              <w:rPr>
                <w:noProof/>
              </w:rPr>
              <w:t>35</w:t>
            </w:r>
            <w:r w:rsidR="002F27CA">
              <w:rPr>
                <w:noProof/>
              </w:rPr>
              <w:fldChar w:fldCharType="end"/>
            </w:r>
          </w:hyperlink>
        </w:p>
        <w:p w:rsidR="002F27CA" w:rsidRDefault="001140EF">
          <w:pPr>
            <w:pStyle w:val="TOC3"/>
            <w:tabs>
              <w:tab w:val="right" w:leader="dot" w:pos="9350"/>
            </w:tabs>
            <w:rPr>
              <w:noProof/>
            </w:rPr>
          </w:pPr>
          <w:hyperlink w:anchor="_Toc224631680" w:history="1">
            <w:r w:rsidR="002F27CA" w:rsidRPr="00021E4C">
              <w:rPr>
                <w:rStyle w:val="Hyperlink"/>
                <w:noProof/>
              </w:rPr>
              <w:t>9.1.3 Monthly Executive Report</w:t>
            </w:r>
            <w:r w:rsidR="002F27CA">
              <w:rPr>
                <w:noProof/>
              </w:rPr>
              <w:tab/>
            </w:r>
            <w:r w:rsidR="002F27CA">
              <w:rPr>
                <w:noProof/>
              </w:rPr>
              <w:fldChar w:fldCharType="begin"/>
            </w:r>
            <w:r w:rsidR="002F27CA">
              <w:rPr>
                <w:noProof/>
              </w:rPr>
              <w:instrText xml:space="preserve"> PAGEREF _Toc224631680 \h </w:instrText>
            </w:r>
            <w:r w:rsidR="002F27CA">
              <w:rPr>
                <w:noProof/>
              </w:rPr>
            </w:r>
            <w:r w:rsidR="002F27CA">
              <w:rPr>
                <w:noProof/>
              </w:rPr>
              <w:fldChar w:fldCharType="separate"/>
            </w:r>
            <w:r w:rsidR="002F27CA">
              <w:rPr>
                <w:noProof/>
              </w:rPr>
              <w:t>35</w:t>
            </w:r>
            <w:r w:rsidR="002F27CA">
              <w:rPr>
                <w:noProof/>
              </w:rPr>
              <w:fldChar w:fldCharType="end"/>
            </w:r>
          </w:hyperlink>
        </w:p>
        <w:p w:rsidR="002F27CA" w:rsidRDefault="001140EF">
          <w:pPr>
            <w:pStyle w:val="TOC3"/>
            <w:tabs>
              <w:tab w:val="right" w:leader="dot" w:pos="9350"/>
            </w:tabs>
            <w:rPr>
              <w:noProof/>
            </w:rPr>
          </w:pPr>
          <w:hyperlink w:anchor="_Toc224631681" w:history="1">
            <w:r w:rsidR="002F27CA" w:rsidRPr="00021E4C">
              <w:rPr>
                <w:rStyle w:val="Hyperlink"/>
                <w:noProof/>
              </w:rPr>
              <w:t>9.1.4 SLA Compliance Report</w:t>
            </w:r>
            <w:r w:rsidR="002F27CA">
              <w:rPr>
                <w:noProof/>
              </w:rPr>
              <w:tab/>
            </w:r>
            <w:r w:rsidR="002F27CA">
              <w:rPr>
                <w:noProof/>
              </w:rPr>
              <w:fldChar w:fldCharType="begin"/>
            </w:r>
            <w:r w:rsidR="002F27CA">
              <w:rPr>
                <w:noProof/>
              </w:rPr>
              <w:instrText xml:space="preserve"> PAGEREF _Toc224631681 \h </w:instrText>
            </w:r>
            <w:r w:rsidR="002F27CA">
              <w:rPr>
                <w:noProof/>
              </w:rPr>
            </w:r>
            <w:r w:rsidR="002F27CA">
              <w:rPr>
                <w:noProof/>
              </w:rPr>
              <w:fldChar w:fldCharType="separate"/>
            </w:r>
            <w:r w:rsidR="002F27CA">
              <w:rPr>
                <w:noProof/>
              </w:rPr>
              <w:t>36</w:t>
            </w:r>
            <w:r w:rsidR="002F27CA">
              <w:rPr>
                <w:noProof/>
              </w:rPr>
              <w:fldChar w:fldCharType="end"/>
            </w:r>
          </w:hyperlink>
        </w:p>
        <w:p w:rsidR="002F27CA" w:rsidRDefault="001140EF">
          <w:pPr>
            <w:pStyle w:val="TOC3"/>
            <w:tabs>
              <w:tab w:val="right" w:leader="dot" w:pos="9350"/>
            </w:tabs>
            <w:rPr>
              <w:noProof/>
            </w:rPr>
          </w:pPr>
          <w:hyperlink w:anchor="_Toc224631682" w:history="1">
            <w:r w:rsidR="002F27CA" w:rsidRPr="00021E4C">
              <w:rPr>
                <w:rStyle w:val="Hyperlink"/>
                <w:noProof/>
              </w:rPr>
              <w:t>9.1.5 Agent Performance Report</w:t>
            </w:r>
            <w:r w:rsidR="002F27CA">
              <w:rPr>
                <w:noProof/>
              </w:rPr>
              <w:tab/>
            </w:r>
            <w:r w:rsidR="002F27CA">
              <w:rPr>
                <w:noProof/>
              </w:rPr>
              <w:fldChar w:fldCharType="begin"/>
            </w:r>
            <w:r w:rsidR="002F27CA">
              <w:rPr>
                <w:noProof/>
              </w:rPr>
              <w:instrText xml:space="preserve"> PAGEREF _Toc224631682 \h </w:instrText>
            </w:r>
            <w:r w:rsidR="002F27CA">
              <w:rPr>
                <w:noProof/>
              </w:rPr>
            </w:r>
            <w:r w:rsidR="002F27CA">
              <w:rPr>
                <w:noProof/>
              </w:rPr>
              <w:fldChar w:fldCharType="separate"/>
            </w:r>
            <w:r w:rsidR="002F27CA">
              <w:rPr>
                <w:noProof/>
              </w:rPr>
              <w:t>36</w:t>
            </w:r>
            <w:r w:rsidR="002F27CA">
              <w:rPr>
                <w:noProof/>
              </w:rPr>
              <w:fldChar w:fldCharType="end"/>
            </w:r>
          </w:hyperlink>
        </w:p>
        <w:p w:rsidR="002F27CA" w:rsidRDefault="001140EF">
          <w:pPr>
            <w:pStyle w:val="TOC2"/>
            <w:tabs>
              <w:tab w:val="right" w:leader="dot" w:pos="9350"/>
            </w:tabs>
            <w:rPr>
              <w:noProof/>
            </w:rPr>
          </w:pPr>
          <w:hyperlink w:anchor="_Toc224631683" w:history="1">
            <w:r w:rsidR="002F27CA" w:rsidRPr="00021E4C">
              <w:rPr>
                <w:rStyle w:val="Hyperlink"/>
                <w:noProof/>
              </w:rPr>
              <w:t>10.2 Custom Report Builder</w:t>
            </w:r>
            <w:r w:rsidR="002F27CA">
              <w:rPr>
                <w:noProof/>
              </w:rPr>
              <w:tab/>
            </w:r>
            <w:r w:rsidR="002F27CA">
              <w:rPr>
                <w:noProof/>
              </w:rPr>
              <w:fldChar w:fldCharType="begin"/>
            </w:r>
            <w:r w:rsidR="002F27CA">
              <w:rPr>
                <w:noProof/>
              </w:rPr>
              <w:instrText xml:space="preserve"> PAGEREF _Toc224631683 \h </w:instrText>
            </w:r>
            <w:r w:rsidR="002F27CA">
              <w:rPr>
                <w:noProof/>
              </w:rPr>
            </w:r>
            <w:r w:rsidR="002F27CA">
              <w:rPr>
                <w:noProof/>
              </w:rPr>
              <w:fldChar w:fldCharType="separate"/>
            </w:r>
            <w:r w:rsidR="002F27CA">
              <w:rPr>
                <w:noProof/>
              </w:rPr>
              <w:t>36</w:t>
            </w:r>
            <w:r w:rsidR="002F27CA">
              <w:rPr>
                <w:noProof/>
              </w:rPr>
              <w:fldChar w:fldCharType="end"/>
            </w:r>
          </w:hyperlink>
        </w:p>
        <w:p w:rsidR="002F27CA" w:rsidRDefault="001140EF">
          <w:pPr>
            <w:pStyle w:val="TOC2"/>
            <w:tabs>
              <w:tab w:val="right" w:leader="dot" w:pos="9350"/>
            </w:tabs>
            <w:rPr>
              <w:noProof/>
            </w:rPr>
          </w:pPr>
          <w:hyperlink w:anchor="_Toc224631684" w:history="1">
            <w:r w:rsidR="002F27CA" w:rsidRPr="00021E4C">
              <w:rPr>
                <w:rStyle w:val="Hyperlink"/>
                <w:noProof/>
              </w:rPr>
              <w:t>10.3 Data Access &amp; Permissions</w:t>
            </w:r>
            <w:r w:rsidR="002F27CA">
              <w:rPr>
                <w:noProof/>
              </w:rPr>
              <w:tab/>
            </w:r>
            <w:r w:rsidR="002F27CA">
              <w:rPr>
                <w:noProof/>
              </w:rPr>
              <w:fldChar w:fldCharType="begin"/>
            </w:r>
            <w:r w:rsidR="002F27CA">
              <w:rPr>
                <w:noProof/>
              </w:rPr>
              <w:instrText xml:space="preserve"> PAGEREF _Toc224631684 \h </w:instrText>
            </w:r>
            <w:r w:rsidR="002F27CA">
              <w:rPr>
                <w:noProof/>
              </w:rPr>
            </w:r>
            <w:r w:rsidR="002F27CA">
              <w:rPr>
                <w:noProof/>
              </w:rPr>
              <w:fldChar w:fldCharType="separate"/>
            </w:r>
            <w:r w:rsidR="002F27CA">
              <w:rPr>
                <w:noProof/>
              </w:rPr>
              <w:t>36</w:t>
            </w:r>
            <w:r w:rsidR="002F27CA">
              <w:rPr>
                <w:noProof/>
              </w:rPr>
              <w:fldChar w:fldCharType="end"/>
            </w:r>
          </w:hyperlink>
        </w:p>
        <w:p w:rsidR="002F27CA" w:rsidRDefault="001140EF">
          <w:pPr>
            <w:pStyle w:val="TOC1"/>
            <w:tabs>
              <w:tab w:val="right" w:leader="dot" w:pos="9350"/>
            </w:tabs>
            <w:rPr>
              <w:noProof/>
            </w:rPr>
          </w:pPr>
          <w:hyperlink w:anchor="_Toc224631685" w:history="1">
            <w:r w:rsidR="002F27CA" w:rsidRPr="00021E4C">
              <w:rPr>
                <w:rStyle w:val="Hyperlink"/>
                <w:noProof/>
              </w:rPr>
              <w:t>11. Non-Functional Requirements</w:t>
            </w:r>
            <w:r w:rsidR="002F27CA">
              <w:rPr>
                <w:noProof/>
              </w:rPr>
              <w:tab/>
            </w:r>
            <w:r w:rsidR="002F27CA">
              <w:rPr>
                <w:noProof/>
              </w:rPr>
              <w:fldChar w:fldCharType="begin"/>
            </w:r>
            <w:r w:rsidR="002F27CA">
              <w:rPr>
                <w:noProof/>
              </w:rPr>
              <w:instrText xml:space="preserve"> PAGEREF _Toc224631685 \h </w:instrText>
            </w:r>
            <w:r w:rsidR="002F27CA">
              <w:rPr>
                <w:noProof/>
              </w:rPr>
            </w:r>
            <w:r w:rsidR="002F27CA">
              <w:rPr>
                <w:noProof/>
              </w:rPr>
              <w:fldChar w:fldCharType="separate"/>
            </w:r>
            <w:r w:rsidR="002F27CA">
              <w:rPr>
                <w:noProof/>
              </w:rPr>
              <w:t>38</w:t>
            </w:r>
            <w:r w:rsidR="002F27CA">
              <w:rPr>
                <w:noProof/>
              </w:rPr>
              <w:fldChar w:fldCharType="end"/>
            </w:r>
          </w:hyperlink>
        </w:p>
        <w:p w:rsidR="002F27CA" w:rsidRDefault="001140EF">
          <w:pPr>
            <w:pStyle w:val="TOC2"/>
            <w:tabs>
              <w:tab w:val="right" w:leader="dot" w:pos="9350"/>
            </w:tabs>
            <w:rPr>
              <w:noProof/>
            </w:rPr>
          </w:pPr>
          <w:hyperlink w:anchor="_Toc224631686" w:history="1">
            <w:r w:rsidR="002F27CA" w:rsidRPr="00021E4C">
              <w:rPr>
                <w:rStyle w:val="Hyperlink"/>
                <w:noProof/>
              </w:rPr>
              <w:t>11.1 Performance</w:t>
            </w:r>
            <w:r w:rsidR="002F27CA">
              <w:rPr>
                <w:noProof/>
              </w:rPr>
              <w:tab/>
            </w:r>
            <w:r w:rsidR="002F27CA">
              <w:rPr>
                <w:noProof/>
              </w:rPr>
              <w:fldChar w:fldCharType="begin"/>
            </w:r>
            <w:r w:rsidR="002F27CA">
              <w:rPr>
                <w:noProof/>
              </w:rPr>
              <w:instrText xml:space="preserve"> PAGEREF _Toc224631686 \h </w:instrText>
            </w:r>
            <w:r w:rsidR="002F27CA">
              <w:rPr>
                <w:noProof/>
              </w:rPr>
            </w:r>
            <w:r w:rsidR="002F27CA">
              <w:rPr>
                <w:noProof/>
              </w:rPr>
              <w:fldChar w:fldCharType="separate"/>
            </w:r>
            <w:r w:rsidR="002F27CA">
              <w:rPr>
                <w:noProof/>
              </w:rPr>
              <w:t>38</w:t>
            </w:r>
            <w:r w:rsidR="002F27CA">
              <w:rPr>
                <w:noProof/>
              </w:rPr>
              <w:fldChar w:fldCharType="end"/>
            </w:r>
          </w:hyperlink>
        </w:p>
        <w:p w:rsidR="002F27CA" w:rsidRDefault="001140EF">
          <w:pPr>
            <w:pStyle w:val="TOC2"/>
            <w:tabs>
              <w:tab w:val="right" w:leader="dot" w:pos="9350"/>
            </w:tabs>
            <w:rPr>
              <w:noProof/>
            </w:rPr>
          </w:pPr>
          <w:hyperlink w:anchor="_Toc224631687" w:history="1">
            <w:r w:rsidR="002F27CA" w:rsidRPr="00021E4C">
              <w:rPr>
                <w:rStyle w:val="Hyperlink"/>
                <w:noProof/>
              </w:rPr>
              <w:t>11.2 Scalability</w:t>
            </w:r>
            <w:r w:rsidR="002F27CA">
              <w:rPr>
                <w:noProof/>
              </w:rPr>
              <w:tab/>
            </w:r>
            <w:r w:rsidR="002F27CA">
              <w:rPr>
                <w:noProof/>
              </w:rPr>
              <w:fldChar w:fldCharType="begin"/>
            </w:r>
            <w:r w:rsidR="002F27CA">
              <w:rPr>
                <w:noProof/>
              </w:rPr>
              <w:instrText xml:space="preserve"> PAGEREF _Toc224631687 \h </w:instrText>
            </w:r>
            <w:r w:rsidR="002F27CA">
              <w:rPr>
                <w:noProof/>
              </w:rPr>
            </w:r>
            <w:r w:rsidR="002F27CA">
              <w:rPr>
                <w:noProof/>
              </w:rPr>
              <w:fldChar w:fldCharType="separate"/>
            </w:r>
            <w:r w:rsidR="002F27CA">
              <w:rPr>
                <w:noProof/>
              </w:rPr>
              <w:t>38</w:t>
            </w:r>
            <w:r w:rsidR="002F27CA">
              <w:rPr>
                <w:noProof/>
              </w:rPr>
              <w:fldChar w:fldCharType="end"/>
            </w:r>
          </w:hyperlink>
        </w:p>
        <w:p w:rsidR="002F27CA" w:rsidRDefault="001140EF">
          <w:pPr>
            <w:pStyle w:val="TOC2"/>
            <w:tabs>
              <w:tab w:val="right" w:leader="dot" w:pos="9350"/>
            </w:tabs>
            <w:rPr>
              <w:noProof/>
            </w:rPr>
          </w:pPr>
          <w:hyperlink w:anchor="_Toc224631688" w:history="1">
            <w:r w:rsidR="002F27CA" w:rsidRPr="00021E4C">
              <w:rPr>
                <w:rStyle w:val="Hyperlink"/>
                <w:noProof/>
              </w:rPr>
              <w:t>11.3 Availability &amp; Reliability</w:t>
            </w:r>
            <w:r w:rsidR="002F27CA">
              <w:rPr>
                <w:noProof/>
              </w:rPr>
              <w:tab/>
            </w:r>
            <w:r w:rsidR="002F27CA">
              <w:rPr>
                <w:noProof/>
              </w:rPr>
              <w:fldChar w:fldCharType="begin"/>
            </w:r>
            <w:r w:rsidR="002F27CA">
              <w:rPr>
                <w:noProof/>
              </w:rPr>
              <w:instrText xml:space="preserve"> PAGEREF _Toc224631688 \h </w:instrText>
            </w:r>
            <w:r w:rsidR="002F27CA">
              <w:rPr>
                <w:noProof/>
              </w:rPr>
            </w:r>
            <w:r w:rsidR="002F27CA">
              <w:rPr>
                <w:noProof/>
              </w:rPr>
              <w:fldChar w:fldCharType="separate"/>
            </w:r>
            <w:r w:rsidR="002F27CA">
              <w:rPr>
                <w:noProof/>
              </w:rPr>
              <w:t>38</w:t>
            </w:r>
            <w:r w:rsidR="002F27CA">
              <w:rPr>
                <w:noProof/>
              </w:rPr>
              <w:fldChar w:fldCharType="end"/>
            </w:r>
          </w:hyperlink>
        </w:p>
        <w:p w:rsidR="002F27CA" w:rsidRDefault="001140EF">
          <w:pPr>
            <w:pStyle w:val="TOC2"/>
            <w:tabs>
              <w:tab w:val="right" w:leader="dot" w:pos="9350"/>
            </w:tabs>
            <w:rPr>
              <w:noProof/>
            </w:rPr>
          </w:pPr>
          <w:hyperlink w:anchor="_Toc224631689" w:history="1">
            <w:r w:rsidR="002F27CA" w:rsidRPr="00021E4C">
              <w:rPr>
                <w:rStyle w:val="Hyperlink"/>
                <w:noProof/>
              </w:rPr>
              <w:t>11.4 Security</w:t>
            </w:r>
            <w:r w:rsidR="002F27CA">
              <w:rPr>
                <w:noProof/>
              </w:rPr>
              <w:tab/>
            </w:r>
            <w:r w:rsidR="002F27CA">
              <w:rPr>
                <w:noProof/>
              </w:rPr>
              <w:fldChar w:fldCharType="begin"/>
            </w:r>
            <w:r w:rsidR="002F27CA">
              <w:rPr>
                <w:noProof/>
              </w:rPr>
              <w:instrText xml:space="preserve"> PAGEREF _Toc224631689 \h </w:instrText>
            </w:r>
            <w:r w:rsidR="002F27CA">
              <w:rPr>
                <w:noProof/>
              </w:rPr>
            </w:r>
            <w:r w:rsidR="002F27CA">
              <w:rPr>
                <w:noProof/>
              </w:rPr>
              <w:fldChar w:fldCharType="separate"/>
            </w:r>
            <w:r w:rsidR="002F27CA">
              <w:rPr>
                <w:noProof/>
              </w:rPr>
              <w:t>38</w:t>
            </w:r>
            <w:r w:rsidR="002F27CA">
              <w:rPr>
                <w:noProof/>
              </w:rPr>
              <w:fldChar w:fldCharType="end"/>
            </w:r>
          </w:hyperlink>
        </w:p>
        <w:p w:rsidR="002F27CA" w:rsidRDefault="001140EF">
          <w:pPr>
            <w:pStyle w:val="TOC2"/>
            <w:tabs>
              <w:tab w:val="right" w:leader="dot" w:pos="9350"/>
            </w:tabs>
            <w:rPr>
              <w:noProof/>
            </w:rPr>
          </w:pPr>
          <w:hyperlink w:anchor="_Toc224631690" w:history="1">
            <w:r w:rsidR="002F27CA" w:rsidRPr="00021E4C">
              <w:rPr>
                <w:rStyle w:val="Hyperlink"/>
                <w:noProof/>
              </w:rPr>
              <w:t>11.5 Compliance</w:t>
            </w:r>
            <w:r w:rsidR="002F27CA">
              <w:rPr>
                <w:noProof/>
              </w:rPr>
              <w:tab/>
            </w:r>
            <w:r w:rsidR="002F27CA">
              <w:rPr>
                <w:noProof/>
              </w:rPr>
              <w:fldChar w:fldCharType="begin"/>
            </w:r>
            <w:r w:rsidR="002F27CA">
              <w:rPr>
                <w:noProof/>
              </w:rPr>
              <w:instrText xml:space="preserve"> PAGEREF _Toc224631690 \h </w:instrText>
            </w:r>
            <w:r w:rsidR="002F27CA">
              <w:rPr>
                <w:noProof/>
              </w:rPr>
            </w:r>
            <w:r w:rsidR="002F27CA">
              <w:rPr>
                <w:noProof/>
              </w:rPr>
              <w:fldChar w:fldCharType="separate"/>
            </w:r>
            <w:r w:rsidR="002F27CA">
              <w:rPr>
                <w:noProof/>
              </w:rPr>
              <w:t>39</w:t>
            </w:r>
            <w:r w:rsidR="002F27CA">
              <w:rPr>
                <w:noProof/>
              </w:rPr>
              <w:fldChar w:fldCharType="end"/>
            </w:r>
          </w:hyperlink>
        </w:p>
        <w:p w:rsidR="002F27CA" w:rsidRDefault="001140EF">
          <w:pPr>
            <w:pStyle w:val="TOC2"/>
            <w:tabs>
              <w:tab w:val="right" w:leader="dot" w:pos="9350"/>
            </w:tabs>
            <w:rPr>
              <w:noProof/>
            </w:rPr>
          </w:pPr>
          <w:hyperlink w:anchor="_Toc224631691" w:history="1">
            <w:r w:rsidR="002F27CA" w:rsidRPr="00021E4C">
              <w:rPr>
                <w:rStyle w:val="Hyperlink"/>
                <w:noProof/>
              </w:rPr>
              <w:t>11.6 Accessibility</w:t>
            </w:r>
            <w:r w:rsidR="002F27CA">
              <w:rPr>
                <w:noProof/>
              </w:rPr>
              <w:tab/>
            </w:r>
            <w:r w:rsidR="002F27CA">
              <w:rPr>
                <w:noProof/>
              </w:rPr>
              <w:fldChar w:fldCharType="begin"/>
            </w:r>
            <w:r w:rsidR="002F27CA">
              <w:rPr>
                <w:noProof/>
              </w:rPr>
              <w:instrText xml:space="preserve"> PAGEREF _Toc224631691 \h </w:instrText>
            </w:r>
            <w:r w:rsidR="002F27CA">
              <w:rPr>
                <w:noProof/>
              </w:rPr>
            </w:r>
            <w:r w:rsidR="002F27CA">
              <w:rPr>
                <w:noProof/>
              </w:rPr>
              <w:fldChar w:fldCharType="separate"/>
            </w:r>
            <w:r w:rsidR="002F27CA">
              <w:rPr>
                <w:noProof/>
              </w:rPr>
              <w:t>39</w:t>
            </w:r>
            <w:r w:rsidR="002F27CA">
              <w:rPr>
                <w:noProof/>
              </w:rPr>
              <w:fldChar w:fldCharType="end"/>
            </w:r>
          </w:hyperlink>
        </w:p>
        <w:p w:rsidR="002F27CA" w:rsidRDefault="001140EF">
          <w:pPr>
            <w:pStyle w:val="TOC1"/>
            <w:tabs>
              <w:tab w:val="right" w:leader="dot" w:pos="9350"/>
            </w:tabs>
            <w:rPr>
              <w:noProof/>
            </w:rPr>
          </w:pPr>
          <w:hyperlink w:anchor="_Toc224631692" w:history="1">
            <w:r w:rsidR="002F27CA" w:rsidRPr="00021E4C">
              <w:rPr>
                <w:rStyle w:val="Hyperlink"/>
                <w:noProof/>
              </w:rPr>
              <w:t>12. Implementation Roadmap</w:t>
            </w:r>
            <w:r w:rsidR="002F27CA">
              <w:rPr>
                <w:noProof/>
              </w:rPr>
              <w:tab/>
            </w:r>
            <w:r w:rsidR="002F27CA">
              <w:rPr>
                <w:noProof/>
              </w:rPr>
              <w:fldChar w:fldCharType="begin"/>
            </w:r>
            <w:r w:rsidR="002F27CA">
              <w:rPr>
                <w:noProof/>
              </w:rPr>
              <w:instrText xml:space="preserve"> PAGEREF _Toc224631692 \h </w:instrText>
            </w:r>
            <w:r w:rsidR="002F27CA">
              <w:rPr>
                <w:noProof/>
              </w:rPr>
            </w:r>
            <w:r w:rsidR="002F27CA">
              <w:rPr>
                <w:noProof/>
              </w:rPr>
              <w:fldChar w:fldCharType="separate"/>
            </w:r>
            <w:r w:rsidR="002F27CA">
              <w:rPr>
                <w:noProof/>
              </w:rPr>
              <w:t>40</w:t>
            </w:r>
            <w:r w:rsidR="002F27CA">
              <w:rPr>
                <w:noProof/>
              </w:rPr>
              <w:fldChar w:fldCharType="end"/>
            </w:r>
          </w:hyperlink>
        </w:p>
        <w:p w:rsidR="002F27CA" w:rsidRDefault="001140EF">
          <w:pPr>
            <w:pStyle w:val="TOC2"/>
            <w:tabs>
              <w:tab w:val="right" w:leader="dot" w:pos="9350"/>
            </w:tabs>
            <w:rPr>
              <w:noProof/>
            </w:rPr>
          </w:pPr>
          <w:hyperlink w:anchor="_Toc224631693" w:history="1">
            <w:r w:rsidR="002F27CA" w:rsidRPr="00021E4C">
              <w:rPr>
                <w:rStyle w:val="Hyperlink"/>
                <w:noProof/>
              </w:rPr>
              <w:t>12.1 Phase 1 — Foundation (Months 1–2)</w:t>
            </w:r>
            <w:r w:rsidR="002F27CA">
              <w:rPr>
                <w:noProof/>
              </w:rPr>
              <w:tab/>
            </w:r>
            <w:r w:rsidR="002F27CA">
              <w:rPr>
                <w:noProof/>
              </w:rPr>
              <w:fldChar w:fldCharType="begin"/>
            </w:r>
            <w:r w:rsidR="002F27CA">
              <w:rPr>
                <w:noProof/>
              </w:rPr>
              <w:instrText xml:space="preserve"> PAGEREF _Toc224631693 \h </w:instrText>
            </w:r>
            <w:r w:rsidR="002F27CA">
              <w:rPr>
                <w:noProof/>
              </w:rPr>
            </w:r>
            <w:r w:rsidR="002F27CA">
              <w:rPr>
                <w:noProof/>
              </w:rPr>
              <w:fldChar w:fldCharType="separate"/>
            </w:r>
            <w:r w:rsidR="002F27CA">
              <w:rPr>
                <w:noProof/>
              </w:rPr>
              <w:t>40</w:t>
            </w:r>
            <w:r w:rsidR="002F27CA">
              <w:rPr>
                <w:noProof/>
              </w:rPr>
              <w:fldChar w:fldCharType="end"/>
            </w:r>
          </w:hyperlink>
        </w:p>
        <w:p w:rsidR="002F27CA" w:rsidRDefault="001140EF">
          <w:pPr>
            <w:pStyle w:val="TOC2"/>
            <w:tabs>
              <w:tab w:val="right" w:leader="dot" w:pos="9350"/>
            </w:tabs>
            <w:rPr>
              <w:noProof/>
            </w:rPr>
          </w:pPr>
          <w:hyperlink w:anchor="_Toc224631694" w:history="1">
            <w:r w:rsidR="002F27CA" w:rsidRPr="00021E4C">
              <w:rPr>
                <w:rStyle w:val="Hyperlink"/>
                <w:noProof/>
              </w:rPr>
              <w:t>12.2 Phase 2 — SLA &amp; Escalation (Month 3)</w:t>
            </w:r>
            <w:r w:rsidR="002F27CA">
              <w:rPr>
                <w:noProof/>
              </w:rPr>
              <w:tab/>
            </w:r>
            <w:r w:rsidR="002F27CA">
              <w:rPr>
                <w:noProof/>
              </w:rPr>
              <w:fldChar w:fldCharType="begin"/>
            </w:r>
            <w:r w:rsidR="002F27CA">
              <w:rPr>
                <w:noProof/>
              </w:rPr>
              <w:instrText xml:space="preserve"> PAGEREF _Toc224631694 \h </w:instrText>
            </w:r>
            <w:r w:rsidR="002F27CA">
              <w:rPr>
                <w:noProof/>
              </w:rPr>
            </w:r>
            <w:r w:rsidR="002F27CA">
              <w:rPr>
                <w:noProof/>
              </w:rPr>
              <w:fldChar w:fldCharType="separate"/>
            </w:r>
            <w:r w:rsidR="002F27CA">
              <w:rPr>
                <w:noProof/>
              </w:rPr>
              <w:t>40</w:t>
            </w:r>
            <w:r w:rsidR="002F27CA">
              <w:rPr>
                <w:noProof/>
              </w:rPr>
              <w:fldChar w:fldCharType="end"/>
            </w:r>
          </w:hyperlink>
        </w:p>
        <w:p w:rsidR="002F27CA" w:rsidRDefault="001140EF">
          <w:pPr>
            <w:pStyle w:val="TOC2"/>
            <w:tabs>
              <w:tab w:val="right" w:leader="dot" w:pos="9350"/>
            </w:tabs>
            <w:rPr>
              <w:noProof/>
            </w:rPr>
          </w:pPr>
          <w:hyperlink w:anchor="_Toc224631695" w:history="1">
            <w:r w:rsidR="002F27CA" w:rsidRPr="00021E4C">
              <w:rPr>
                <w:rStyle w:val="Hyperlink"/>
                <w:noProof/>
              </w:rPr>
              <w:t>12.3 Phase 3 — Self-Service Portal (Month 4)</w:t>
            </w:r>
            <w:r w:rsidR="002F27CA">
              <w:rPr>
                <w:noProof/>
              </w:rPr>
              <w:tab/>
            </w:r>
            <w:r w:rsidR="002F27CA">
              <w:rPr>
                <w:noProof/>
              </w:rPr>
              <w:fldChar w:fldCharType="begin"/>
            </w:r>
            <w:r w:rsidR="002F27CA">
              <w:rPr>
                <w:noProof/>
              </w:rPr>
              <w:instrText xml:space="preserve"> PAGEREF _Toc224631695 \h </w:instrText>
            </w:r>
            <w:r w:rsidR="002F27CA">
              <w:rPr>
                <w:noProof/>
              </w:rPr>
            </w:r>
            <w:r w:rsidR="002F27CA">
              <w:rPr>
                <w:noProof/>
              </w:rPr>
              <w:fldChar w:fldCharType="separate"/>
            </w:r>
            <w:r w:rsidR="002F27CA">
              <w:rPr>
                <w:noProof/>
              </w:rPr>
              <w:t>41</w:t>
            </w:r>
            <w:r w:rsidR="002F27CA">
              <w:rPr>
                <w:noProof/>
              </w:rPr>
              <w:fldChar w:fldCharType="end"/>
            </w:r>
          </w:hyperlink>
        </w:p>
        <w:p w:rsidR="002F27CA" w:rsidRDefault="001140EF">
          <w:pPr>
            <w:pStyle w:val="TOC2"/>
            <w:tabs>
              <w:tab w:val="right" w:leader="dot" w:pos="9350"/>
            </w:tabs>
            <w:rPr>
              <w:noProof/>
            </w:rPr>
          </w:pPr>
          <w:hyperlink w:anchor="_Toc224631696" w:history="1">
            <w:r w:rsidR="002F27CA" w:rsidRPr="00021E4C">
              <w:rPr>
                <w:rStyle w:val="Hyperlink"/>
                <w:noProof/>
              </w:rPr>
              <w:t>12.4 Phase 4 — Reporting &amp; Analytics (Months 5–6)</w:t>
            </w:r>
            <w:r w:rsidR="002F27CA">
              <w:rPr>
                <w:noProof/>
              </w:rPr>
              <w:tab/>
            </w:r>
            <w:r w:rsidR="002F27CA">
              <w:rPr>
                <w:noProof/>
              </w:rPr>
              <w:fldChar w:fldCharType="begin"/>
            </w:r>
            <w:r w:rsidR="002F27CA">
              <w:rPr>
                <w:noProof/>
              </w:rPr>
              <w:instrText xml:space="preserve"> PAGEREF _Toc224631696 \h </w:instrText>
            </w:r>
            <w:r w:rsidR="002F27CA">
              <w:rPr>
                <w:noProof/>
              </w:rPr>
            </w:r>
            <w:r w:rsidR="002F27CA">
              <w:rPr>
                <w:noProof/>
              </w:rPr>
              <w:fldChar w:fldCharType="separate"/>
            </w:r>
            <w:r w:rsidR="002F27CA">
              <w:rPr>
                <w:noProof/>
              </w:rPr>
              <w:t>41</w:t>
            </w:r>
            <w:r w:rsidR="002F27CA">
              <w:rPr>
                <w:noProof/>
              </w:rPr>
              <w:fldChar w:fldCharType="end"/>
            </w:r>
          </w:hyperlink>
        </w:p>
        <w:p w:rsidR="002F27CA" w:rsidRDefault="001140EF">
          <w:pPr>
            <w:pStyle w:val="TOC2"/>
            <w:tabs>
              <w:tab w:val="right" w:leader="dot" w:pos="9350"/>
            </w:tabs>
            <w:rPr>
              <w:noProof/>
            </w:rPr>
          </w:pPr>
          <w:hyperlink w:anchor="_Toc224631697" w:history="1">
            <w:r w:rsidR="002F27CA" w:rsidRPr="00021E4C">
              <w:rPr>
                <w:rStyle w:val="Hyperlink"/>
                <w:noProof/>
              </w:rPr>
              <w:t>12.5 Phase 5 — Advanced Capabilities (Month 7+)</w:t>
            </w:r>
            <w:r w:rsidR="002F27CA">
              <w:rPr>
                <w:noProof/>
              </w:rPr>
              <w:tab/>
            </w:r>
            <w:r w:rsidR="002F27CA">
              <w:rPr>
                <w:noProof/>
              </w:rPr>
              <w:fldChar w:fldCharType="begin"/>
            </w:r>
            <w:r w:rsidR="002F27CA">
              <w:rPr>
                <w:noProof/>
              </w:rPr>
              <w:instrText xml:space="preserve"> PAGEREF _Toc224631697 \h </w:instrText>
            </w:r>
            <w:r w:rsidR="002F27CA">
              <w:rPr>
                <w:noProof/>
              </w:rPr>
            </w:r>
            <w:r w:rsidR="002F27CA">
              <w:rPr>
                <w:noProof/>
              </w:rPr>
              <w:fldChar w:fldCharType="separate"/>
            </w:r>
            <w:r w:rsidR="002F27CA">
              <w:rPr>
                <w:noProof/>
              </w:rPr>
              <w:t>41</w:t>
            </w:r>
            <w:r w:rsidR="002F27CA">
              <w:rPr>
                <w:noProof/>
              </w:rPr>
              <w:fldChar w:fldCharType="end"/>
            </w:r>
          </w:hyperlink>
        </w:p>
        <w:p w:rsidR="002F27CA" w:rsidRDefault="001140EF">
          <w:pPr>
            <w:pStyle w:val="TOC1"/>
            <w:tabs>
              <w:tab w:val="right" w:leader="dot" w:pos="9350"/>
            </w:tabs>
            <w:rPr>
              <w:noProof/>
            </w:rPr>
          </w:pPr>
          <w:hyperlink w:anchor="_Toc224631698" w:history="1">
            <w:r w:rsidR="002F27CA" w:rsidRPr="00021E4C">
              <w:rPr>
                <w:rStyle w:val="Hyperlink"/>
                <w:noProof/>
              </w:rPr>
              <w:t>13. Risks &amp; Open Questions</w:t>
            </w:r>
            <w:r w:rsidR="002F27CA">
              <w:rPr>
                <w:noProof/>
              </w:rPr>
              <w:tab/>
            </w:r>
            <w:r w:rsidR="002F27CA">
              <w:rPr>
                <w:noProof/>
              </w:rPr>
              <w:fldChar w:fldCharType="begin"/>
            </w:r>
            <w:r w:rsidR="002F27CA">
              <w:rPr>
                <w:noProof/>
              </w:rPr>
              <w:instrText xml:space="preserve"> PAGEREF _Toc224631698 \h </w:instrText>
            </w:r>
            <w:r w:rsidR="002F27CA">
              <w:rPr>
                <w:noProof/>
              </w:rPr>
            </w:r>
            <w:r w:rsidR="002F27CA">
              <w:rPr>
                <w:noProof/>
              </w:rPr>
              <w:fldChar w:fldCharType="separate"/>
            </w:r>
            <w:r w:rsidR="002F27CA">
              <w:rPr>
                <w:noProof/>
              </w:rPr>
              <w:t>42</w:t>
            </w:r>
            <w:r w:rsidR="002F27CA">
              <w:rPr>
                <w:noProof/>
              </w:rPr>
              <w:fldChar w:fldCharType="end"/>
            </w:r>
          </w:hyperlink>
        </w:p>
        <w:p w:rsidR="002F27CA" w:rsidRDefault="001140EF">
          <w:pPr>
            <w:pStyle w:val="TOC2"/>
            <w:tabs>
              <w:tab w:val="right" w:leader="dot" w:pos="9350"/>
            </w:tabs>
            <w:rPr>
              <w:noProof/>
            </w:rPr>
          </w:pPr>
          <w:hyperlink w:anchor="_Toc224631699" w:history="1">
            <w:r w:rsidR="002F27CA" w:rsidRPr="00021E4C">
              <w:rPr>
                <w:rStyle w:val="Hyperlink"/>
                <w:noProof/>
              </w:rPr>
              <w:t>13.1 Risk Register</w:t>
            </w:r>
            <w:r w:rsidR="002F27CA">
              <w:rPr>
                <w:noProof/>
              </w:rPr>
              <w:tab/>
            </w:r>
            <w:r w:rsidR="002F27CA">
              <w:rPr>
                <w:noProof/>
              </w:rPr>
              <w:fldChar w:fldCharType="begin"/>
            </w:r>
            <w:r w:rsidR="002F27CA">
              <w:rPr>
                <w:noProof/>
              </w:rPr>
              <w:instrText xml:space="preserve"> PAGEREF _Toc224631699 \h </w:instrText>
            </w:r>
            <w:r w:rsidR="002F27CA">
              <w:rPr>
                <w:noProof/>
              </w:rPr>
            </w:r>
            <w:r w:rsidR="002F27CA">
              <w:rPr>
                <w:noProof/>
              </w:rPr>
              <w:fldChar w:fldCharType="separate"/>
            </w:r>
            <w:r w:rsidR="002F27CA">
              <w:rPr>
                <w:noProof/>
              </w:rPr>
              <w:t>42</w:t>
            </w:r>
            <w:r w:rsidR="002F27CA">
              <w:rPr>
                <w:noProof/>
              </w:rPr>
              <w:fldChar w:fldCharType="end"/>
            </w:r>
          </w:hyperlink>
        </w:p>
        <w:p w:rsidR="002F27CA" w:rsidRDefault="001140EF">
          <w:pPr>
            <w:pStyle w:val="TOC2"/>
            <w:tabs>
              <w:tab w:val="right" w:leader="dot" w:pos="9350"/>
            </w:tabs>
            <w:rPr>
              <w:noProof/>
            </w:rPr>
          </w:pPr>
          <w:hyperlink w:anchor="_Toc224631700" w:history="1">
            <w:r w:rsidR="002F27CA" w:rsidRPr="00021E4C">
              <w:rPr>
                <w:rStyle w:val="Hyperlink"/>
                <w:noProof/>
              </w:rPr>
              <w:t>13.2 Open Questions</w:t>
            </w:r>
            <w:r w:rsidR="002F27CA">
              <w:rPr>
                <w:noProof/>
              </w:rPr>
              <w:tab/>
            </w:r>
            <w:r w:rsidR="002F27CA">
              <w:rPr>
                <w:noProof/>
              </w:rPr>
              <w:fldChar w:fldCharType="begin"/>
            </w:r>
            <w:r w:rsidR="002F27CA">
              <w:rPr>
                <w:noProof/>
              </w:rPr>
              <w:instrText xml:space="preserve"> PAGEREF _Toc224631700 \h </w:instrText>
            </w:r>
            <w:r w:rsidR="002F27CA">
              <w:rPr>
                <w:noProof/>
              </w:rPr>
            </w:r>
            <w:r w:rsidR="002F27CA">
              <w:rPr>
                <w:noProof/>
              </w:rPr>
              <w:fldChar w:fldCharType="separate"/>
            </w:r>
            <w:r w:rsidR="002F27CA">
              <w:rPr>
                <w:noProof/>
              </w:rPr>
              <w:t>42</w:t>
            </w:r>
            <w:r w:rsidR="002F27CA">
              <w:rPr>
                <w:noProof/>
              </w:rPr>
              <w:fldChar w:fldCharType="end"/>
            </w:r>
          </w:hyperlink>
        </w:p>
        <w:p w:rsidR="002F27CA" w:rsidRDefault="001140EF">
          <w:pPr>
            <w:pStyle w:val="TOC1"/>
            <w:tabs>
              <w:tab w:val="right" w:leader="dot" w:pos="9350"/>
            </w:tabs>
            <w:rPr>
              <w:noProof/>
            </w:rPr>
          </w:pPr>
          <w:hyperlink w:anchor="_Toc224631701" w:history="1">
            <w:r w:rsidR="002F27CA" w:rsidRPr="00021E4C">
              <w:rPr>
                <w:rStyle w:val="Hyperlink"/>
                <w:noProof/>
              </w:rPr>
              <w:t>14. Glossary</w:t>
            </w:r>
            <w:r w:rsidR="002F27CA">
              <w:rPr>
                <w:noProof/>
              </w:rPr>
              <w:tab/>
            </w:r>
            <w:r w:rsidR="002F27CA">
              <w:rPr>
                <w:noProof/>
              </w:rPr>
              <w:fldChar w:fldCharType="begin"/>
            </w:r>
            <w:r w:rsidR="002F27CA">
              <w:rPr>
                <w:noProof/>
              </w:rPr>
              <w:instrText xml:space="preserve"> PAGEREF _Toc224631701 \h </w:instrText>
            </w:r>
            <w:r w:rsidR="002F27CA">
              <w:rPr>
                <w:noProof/>
              </w:rPr>
            </w:r>
            <w:r w:rsidR="002F27CA">
              <w:rPr>
                <w:noProof/>
              </w:rPr>
              <w:fldChar w:fldCharType="separate"/>
            </w:r>
            <w:r w:rsidR="002F27CA">
              <w:rPr>
                <w:noProof/>
              </w:rPr>
              <w:t>44</w:t>
            </w:r>
            <w:r w:rsidR="002F27CA">
              <w:rPr>
                <w:noProof/>
              </w:rPr>
              <w:fldChar w:fldCharType="end"/>
            </w:r>
          </w:hyperlink>
        </w:p>
        <w:p w:rsidR="00E66415" w:rsidRDefault="002F27CA">
          <w:r>
            <w:fldChar w:fldCharType="end"/>
          </w:r>
        </w:p>
      </w:sdtContent>
    </w:sdt>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220" w:type="dxa"/>
              <w:bottom w:w="160" w:type="dxa"/>
              <w:right w:w="220" w:type="dxa"/>
            </w:tcMar>
          </w:tcPr>
          <w:p w:rsidR="00E66415" w:rsidRDefault="002F27CA">
            <w:pPr>
              <w:spacing w:after="40"/>
            </w:pPr>
            <w:r>
              <w:rPr>
                <w:b/>
                <w:bCs/>
                <w:caps/>
                <w:color w:val="C9D9EC"/>
                <w:sz w:val="16"/>
                <w:szCs w:val="16"/>
              </w:rPr>
              <w:lastRenderedPageBreak/>
              <w:t>CHAPTER 1</w:t>
            </w:r>
          </w:p>
          <w:p w:rsidR="00E66415" w:rsidRDefault="002F27CA">
            <w:r>
              <w:rPr>
                <w:b/>
                <w:bCs/>
                <w:color w:val="FFFFFF"/>
                <w:sz w:val="36"/>
                <w:szCs w:val="36"/>
              </w:rPr>
              <w:t>Overview</w:t>
            </w:r>
          </w:p>
        </w:tc>
      </w:tr>
    </w:tbl>
    <w:p w:rsidR="00E66415" w:rsidRDefault="00E66415">
      <w:pPr>
        <w:spacing w:before="100"/>
      </w:pPr>
    </w:p>
    <w:p w:rsidR="00E66415" w:rsidRDefault="002F27CA">
      <w:pPr>
        <w:pStyle w:val="Heading1"/>
      </w:pPr>
      <w:bookmarkStart w:id="1" w:name="_Toc224631583"/>
      <w:r>
        <w:t>1. Overview</w:t>
      </w:r>
      <w:bookmarkEnd w:id="1"/>
    </w:p>
    <w:p w:rsidR="00E66415" w:rsidRDefault="00E66415">
      <w:pPr>
        <w:pBdr>
          <w:bottom w:val="single" w:sz="6" w:space="1" w:color="2E75B6"/>
        </w:pBdr>
        <w:spacing w:before="140" w:after="160"/>
      </w:pPr>
    </w:p>
    <w:p w:rsidR="00E66415" w:rsidRDefault="002F27CA">
      <w:pPr>
        <w:pStyle w:val="Heading2"/>
      </w:pPr>
      <w:bookmarkStart w:id="2" w:name="_Toc224631584"/>
      <w:r>
        <w:t>1.1 Purpose</w:t>
      </w:r>
      <w:bookmarkEnd w:id="2"/>
    </w:p>
    <w:p w:rsidR="00E66415" w:rsidRDefault="002F27CA">
      <w:pPr>
        <w:spacing w:before="80" w:after="80"/>
      </w:pPr>
      <w:proofErr w:type="spellStart"/>
      <w:r>
        <w:t>Ezii</w:t>
      </w:r>
      <w:proofErr w:type="spellEnd"/>
      <w:r>
        <w:t xml:space="preserve"> is a modern HR and workforce management platform with four core product lines: Payroll, Leave, Attendance, and Expense. As the platform and its customer base grow, support and issue management has become fragmented — teams rely on a patchwork of emails, spreadsheets, and informal messaging to handle customer requests.</w:t>
      </w:r>
    </w:p>
    <w:p w:rsidR="00E66415" w:rsidRDefault="00E66415">
      <w:pPr>
        <w:spacing w:before="100"/>
      </w:pPr>
    </w:p>
    <w:p w:rsidR="00E66415" w:rsidRDefault="002F27CA">
      <w:pPr>
        <w:spacing w:before="80" w:after="80"/>
      </w:pPr>
      <w:r>
        <w:t xml:space="preserve">The </w:t>
      </w:r>
      <w:proofErr w:type="spellStart"/>
      <w:r>
        <w:t>Ezii</w:t>
      </w:r>
      <w:proofErr w:type="spellEnd"/>
      <w:r>
        <w:t xml:space="preserve"> Ticketing System (</w:t>
      </w:r>
      <w:r w:rsidRPr="00746E4C">
        <w:t>ETS</w:t>
      </w:r>
      <w:r>
        <w:t xml:space="preserve">) is a purpose-built, </w:t>
      </w:r>
      <w:proofErr w:type="spellStart"/>
      <w:r>
        <w:t>ServiceNow</w:t>
      </w:r>
      <w:proofErr w:type="spellEnd"/>
      <w:r>
        <w:t xml:space="preserve">-inspired issue management platform designed for </w:t>
      </w:r>
      <w:proofErr w:type="spellStart"/>
      <w:r>
        <w:t>Ezii's</w:t>
      </w:r>
      <w:proofErr w:type="spellEnd"/>
      <w:r>
        <w:t xml:space="preserve"> operational teams and customers. It provides a single place to raise, track, triage, and resolve issues across all four product lines — with consistent SLAs, structured escalation, and actionable reporting.</w:t>
      </w:r>
    </w:p>
    <w:p w:rsidR="00E66415" w:rsidRDefault="00E66415">
      <w:pPr>
        <w:spacing w:before="100"/>
      </w:pPr>
    </w:p>
    <w:p w:rsidR="00E66415" w:rsidRDefault="002F27CA">
      <w:pPr>
        <w:pStyle w:val="Heading2"/>
      </w:pPr>
      <w:bookmarkStart w:id="3" w:name="_Toc224631585"/>
      <w:r>
        <w:t>1.2 Problems Being Solved</w:t>
      </w:r>
      <w:bookmarkEnd w:id="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360"/>
      </w:tblGrid>
      <w:tr w:rsidR="00E66415">
        <w:tc>
          <w:tcPr>
            <w:tcW w:w="3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Problem</w:t>
            </w:r>
          </w:p>
        </w:tc>
        <w:tc>
          <w:tcPr>
            <w:tcW w:w="2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Current State</w:t>
            </w:r>
          </w:p>
        </w:tc>
        <w:tc>
          <w:tcPr>
            <w:tcW w:w="33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With ETS</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unified inbox</w:t>
            </w:r>
          </w:p>
        </w:tc>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Requests arrive via email, </w:t>
            </w:r>
            <w:proofErr w:type="spellStart"/>
            <w:r>
              <w:rPr>
                <w:sz w:val="19"/>
                <w:szCs w:val="19"/>
              </w:rPr>
              <w:t>WhatsApp</w:t>
            </w:r>
            <w:proofErr w:type="spellEnd"/>
            <w:r>
              <w:rPr>
                <w:sz w:val="19"/>
                <w:szCs w:val="19"/>
              </w:rPr>
              <w:t xml:space="preserve">, Slack — </w:t>
            </w:r>
            <w:proofErr w:type="spellStart"/>
            <w:r>
              <w:rPr>
                <w:sz w:val="19"/>
                <w:szCs w:val="19"/>
              </w:rPr>
              <w:t>siloed</w:t>
            </w:r>
            <w:proofErr w:type="spellEnd"/>
            <w:r>
              <w:rPr>
                <w:sz w:val="19"/>
                <w:szCs w:val="19"/>
              </w:rPr>
              <w:t xml:space="preserve"> per team</w:t>
            </w:r>
          </w:p>
        </w:tc>
        <w:tc>
          <w:tcPr>
            <w:tcW w:w="3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Single portal and agent workspace across all products</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 SLA enforcement</w:t>
            </w:r>
          </w:p>
        </w:tc>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Response times are unmeasured and inconsistent</w:t>
            </w:r>
          </w:p>
        </w:tc>
        <w:tc>
          <w:tcPr>
            <w:tcW w:w="3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Automated SLA timers, breach alerts, and escalation</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self-service</w:t>
            </w:r>
          </w:p>
        </w:tc>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Every query requires an agent; high L1 volume</w:t>
            </w:r>
          </w:p>
        </w:tc>
        <w:tc>
          <w:tcPr>
            <w:tcW w:w="3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 portal to raise, track, and manage tickets without calling support</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 cross-product visibility</w:t>
            </w:r>
          </w:p>
        </w:tc>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Issues are handled in silos with no linked view</w:t>
            </w:r>
          </w:p>
        </w:tc>
        <w:tc>
          <w:tcPr>
            <w:tcW w:w="3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Shared platform with product filters and linked tickets</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reporting</w:t>
            </w:r>
          </w:p>
        </w:tc>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Manual, lagged, and inaccurate data</w:t>
            </w:r>
          </w:p>
        </w:tc>
        <w:tc>
          <w:tcPr>
            <w:tcW w:w="3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Real-time dashboards and scheduled reports</w:t>
            </w:r>
          </w:p>
        </w:tc>
      </w:tr>
    </w:tbl>
    <w:p w:rsidR="00E66415" w:rsidRDefault="00E66415">
      <w:pPr>
        <w:spacing w:before="100"/>
      </w:pPr>
    </w:p>
    <w:p w:rsidR="00E66415" w:rsidRDefault="002F27CA">
      <w:pPr>
        <w:pStyle w:val="Heading2"/>
      </w:pPr>
      <w:bookmarkStart w:id="4" w:name="_Toc224631586"/>
      <w:r>
        <w:t>1.3 Goals</w:t>
      </w:r>
      <w:bookmarkEnd w:id="4"/>
    </w:p>
    <w:p w:rsidR="00E66415" w:rsidRDefault="002F27CA">
      <w:pPr>
        <w:pStyle w:val="ListParagraph"/>
        <w:numPr>
          <w:ilvl w:val="0"/>
          <w:numId w:val="2"/>
        </w:numPr>
        <w:spacing w:before="60" w:after="60"/>
      </w:pPr>
      <w:r>
        <w:t>Provide a single ticketing platform across Payroll, Leave, Attendance, and Expense.</w:t>
      </w:r>
    </w:p>
    <w:p w:rsidR="00E66415" w:rsidRDefault="002F27CA">
      <w:pPr>
        <w:pStyle w:val="ListParagraph"/>
        <w:numPr>
          <w:ilvl w:val="0"/>
          <w:numId w:val="2"/>
        </w:numPr>
        <w:spacing w:before="60" w:after="60"/>
      </w:pPr>
      <w:r>
        <w:t>Enforce SLA targets with automated escalation and breach notifications.</w:t>
      </w:r>
    </w:p>
    <w:p w:rsidR="00E66415" w:rsidRDefault="002F27CA">
      <w:pPr>
        <w:pStyle w:val="ListParagraph"/>
        <w:numPr>
          <w:ilvl w:val="0"/>
          <w:numId w:val="2"/>
        </w:numPr>
        <w:spacing w:before="60" w:after="60"/>
      </w:pPr>
      <w:r>
        <w:t>Enable customer self-service through a branded portal with ticket tracking and status updates.</w:t>
      </w:r>
    </w:p>
    <w:p w:rsidR="00E66415" w:rsidRDefault="002F27CA">
      <w:pPr>
        <w:pStyle w:val="ListParagraph"/>
        <w:numPr>
          <w:ilvl w:val="0"/>
          <w:numId w:val="2"/>
        </w:numPr>
        <w:spacing w:before="60" w:after="60"/>
      </w:pPr>
      <w:r>
        <w:lastRenderedPageBreak/>
        <w:t>Support a structured three-tier support model: L1 → L2 → L3.</w:t>
      </w:r>
    </w:p>
    <w:p w:rsidR="00E66415" w:rsidRDefault="002F27CA">
      <w:pPr>
        <w:pStyle w:val="ListParagraph"/>
        <w:numPr>
          <w:ilvl w:val="0"/>
          <w:numId w:val="2"/>
        </w:numPr>
        <w:spacing w:before="60" w:after="60"/>
      </w:pPr>
      <w:r>
        <w:t>Give managers real-time visibility into team performance and SLA health.</w:t>
      </w:r>
    </w:p>
    <w:p w:rsidR="00E66415" w:rsidRDefault="00E66415">
      <w:pPr>
        <w:spacing w:before="100"/>
      </w:pPr>
    </w:p>
    <w:p w:rsidR="00E66415" w:rsidRDefault="002F27CA">
      <w:pPr>
        <w:pStyle w:val="Heading2"/>
      </w:pPr>
      <w:bookmarkStart w:id="5" w:name="_Toc224631587"/>
      <w:r>
        <w:t>1.4 Success Metrics</w:t>
      </w:r>
      <w:bookmarkEnd w:id="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160"/>
        <w:gridCol w:w="2200"/>
      </w:tblGrid>
      <w:tr w:rsidR="00E66415">
        <w:tc>
          <w:tcPr>
            <w:tcW w:w="3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Metric</w:t>
            </w:r>
          </w:p>
        </w:tc>
        <w:tc>
          <w:tcPr>
            <w:tcW w:w="1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Today</w:t>
            </w:r>
          </w:p>
        </w:tc>
        <w:tc>
          <w:tcPr>
            <w:tcW w:w="21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6-Month Target</w:t>
            </w:r>
          </w:p>
        </w:tc>
        <w:tc>
          <w:tcPr>
            <w:tcW w:w="2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12-Month Target</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Avg. First Response Time</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&gt; 8 hours</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&lt; 4 hours</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&lt; 2 hours</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Breach Rate</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Unmeasured</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&lt; 20%</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&lt; 10%</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Self-service Resolution Rate</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0%</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15%</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30%</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Customer Satisfaction (CSAT)</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Not tracked</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&gt; 3.5 / 5</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&gt; 4.2 / 5</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Mean Time to Resolution (MTTR)</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Unmeasured</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&lt; 3 business days</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&lt; 1.5 business days</w:t>
            </w:r>
          </w:p>
        </w:tc>
      </w:tr>
      <w:tr w:rsidR="00E66415">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L1 → L2 Escalation Rate</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Unmeasured</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&lt; 40%</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&lt; 25%</w:t>
            </w:r>
          </w:p>
        </w:tc>
      </w:tr>
    </w:tbl>
    <w:p w:rsidR="00E66415" w:rsidRDefault="00E66415">
      <w:pPr>
        <w:spacing w:before="100"/>
      </w:pPr>
    </w:p>
    <w:p w:rsidR="00E66415" w:rsidRDefault="002F27CA">
      <w:pPr>
        <w:pStyle w:val="Heading2"/>
      </w:pPr>
      <w:bookmarkStart w:id="6" w:name="_Toc224631588"/>
      <w:r>
        <w:t>1.5 Scope Summary</w:t>
      </w:r>
      <w:bookmarkEnd w:id="6"/>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single" w:sz="1" w:space="0" w:color="2E75B6"/>
              <w:left w:val="single" w:sz="12" w:space="0" w:color="2E75B6"/>
              <w:bottom w:val="single" w:sz="1" w:space="0" w:color="2E75B6"/>
              <w:right w:val="single" w:sz="1" w:space="0" w:color="2E75B6"/>
            </w:tcBorders>
            <w:shd w:val="clear" w:color="auto" w:fill="DEEAF1"/>
            <w:tcMar>
              <w:top w:w="120" w:type="dxa"/>
              <w:left w:w="200" w:type="dxa"/>
              <w:bottom w:w="120" w:type="dxa"/>
              <w:right w:w="200" w:type="dxa"/>
            </w:tcMar>
          </w:tcPr>
          <w:p w:rsidR="00E66415" w:rsidRDefault="002F27CA">
            <w:pPr>
              <w:spacing w:after="80"/>
            </w:pPr>
            <w:r>
              <w:rPr>
                <w:b/>
                <w:bCs/>
                <w:color w:val="1F4E79"/>
                <w:sz w:val="21"/>
                <w:szCs w:val="21"/>
              </w:rPr>
              <w:t>In Scope — v1.0</w:t>
            </w:r>
          </w:p>
          <w:p w:rsidR="00E66415" w:rsidRDefault="002F27CA">
            <w:pPr>
              <w:pStyle w:val="ListParagraph"/>
              <w:numPr>
                <w:ilvl w:val="0"/>
                <w:numId w:val="3"/>
              </w:numPr>
              <w:spacing w:before="40" w:after="40"/>
            </w:pPr>
            <w:r>
              <w:rPr>
                <w:sz w:val="20"/>
                <w:szCs w:val="20"/>
              </w:rPr>
              <w:t xml:space="preserve">In-app Chat Widget: floating ticket creation available on every screen of the </w:t>
            </w:r>
            <w:proofErr w:type="spellStart"/>
            <w:r>
              <w:rPr>
                <w:sz w:val="20"/>
                <w:szCs w:val="20"/>
              </w:rPr>
              <w:t>Ezii</w:t>
            </w:r>
            <w:proofErr w:type="spellEnd"/>
            <w:r>
              <w:rPr>
                <w:sz w:val="20"/>
                <w:szCs w:val="20"/>
              </w:rPr>
              <w:t xml:space="preserve"> application, with context-aware pre-fill and full attachment support</w:t>
            </w:r>
          </w:p>
          <w:p w:rsidR="00E66415" w:rsidRDefault="002F27CA">
            <w:pPr>
              <w:pStyle w:val="ListParagraph"/>
              <w:numPr>
                <w:ilvl w:val="0"/>
                <w:numId w:val="3"/>
              </w:numPr>
              <w:spacing w:before="40" w:after="40"/>
            </w:pPr>
            <w:r>
              <w:rPr>
                <w:sz w:val="20"/>
                <w:szCs w:val="20"/>
              </w:rPr>
              <w:t>Unified ticket creation, assignment, and lifecycle management across all 4 products</w:t>
            </w:r>
          </w:p>
          <w:p w:rsidR="00E66415" w:rsidRDefault="002F27CA">
            <w:pPr>
              <w:pStyle w:val="ListParagraph"/>
              <w:numPr>
                <w:ilvl w:val="0"/>
                <w:numId w:val="3"/>
              </w:numPr>
              <w:spacing w:before="40" w:after="40"/>
            </w:pPr>
            <w:r>
              <w:rPr>
                <w:sz w:val="20"/>
                <w:szCs w:val="20"/>
              </w:rPr>
              <w:t>Product-specific ticket categories (Payroll, Leave, Attendance, Expense)</w:t>
            </w:r>
          </w:p>
          <w:p w:rsidR="00E66415" w:rsidRDefault="002F27CA">
            <w:pPr>
              <w:pStyle w:val="ListParagraph"/>
              <w:numPr>
                <w:ilvl w:val="0"/>
                <w:numId w:val="3"/>
              </w:numPr>
              <w:spacing w:before="40" w:after="40"/>
            </w:pPr>
            <w:r>
              <w:rPr>
                <w:sz w:val="20"/>
                <w:szCs w:val="20"/>
              </w:rPr>
              <w:t>SLA policy engine with P1–P4 priority tiers and business-hours calendars</w:t>
            </w:r>
          </w:p>
          <w:p w:rsidR="00E66415" w:rsidRDefault="002F27CA">
            <w:pPr>
              <w:pStyle w:val="ListParagraph"/>
              <w:numPr>
                <w:ilvl w:val="0"/>
                <w:numId w:val="3"/>
              </w:numPr>
              <w:spacing w:before="40" w:after="40"/>
            </w:pPr>
            <w:r>
              <w:rPr>
                <w:sz w:val="20"/>
                <w:szCs w:val="20"/>
              </w:rPr>
              <w:t>Customer self-service portal (web) with ticket tracking and status updates</w:t>
            </w:r>
          </w:p>
          <w:p w:rsidR="00E66415" w:rsidRDefault="002F27CA">
            <w:pPr>
              <w:pStyle w:val="ListParagraph"/>
              <w:numPr>
                <w:ilvl w:val="0"/>
                <w:numId w:val="3"/>
              </w:numPr>
              <w:spacing w:before="40" w:after="40"/>
            </w:pPr>
            <w:r>
              <w:rPr>
                <w:sz w:val="20"/>
                <w:szCs w:val="20"/>
              </w:rPr>
              <w:t>Internal agent workspace with queue management and collaboration tools</w:t>
            </w:r>
          </w:p>
          <w:p w:rsidR="00E66415" w:rsidRDefault="002F27CA">
            <w:pPr>
              <w:pStyle w:val="ListParagraph"/>
              <w:numPr>
                <w:ilvl w:val="0"/>
                <w:numId w:val="3"/>
              </w:numPr>
              <w:spacing w:before="40" w:after="40"/>
            </w:pPr>
            <w:r>
              <w:rPr>
                <w:sz w:val="20"/>
                <w:szCs w:val="20"/>
              </w:rPr>
              <w:t>Three-tier escalation model (L1 frontline / L2 product specialist / L3 engineering)</w:t>
            </w:r>
          </w:p>
          <w:p w:rsidR="00E66415" w:rsidRDefault="002F27CA">
            <w:pPr>
              <w:pStyle w:val="ListParagraph"/>
              <w:numPr>
                <w:ilvl w:val="0"/>
                <w:numId w:val="3"/>
              </w:numPr>
              <w:spacing w:before="40" w:after="40"/>
            </w:pPr>
            <w:r>
              <w:rPr>
                <w:sz w:val="20"/>
                <w:szCs w:val="20"/>
              </w:rPr>
              <w:t>Role-based access control: Admin, Agent, Team Lead, Customer</w:t>
            </w:r>
          </w:p>
          <w:p w:rsidR="00E66415" w:rsidRDefault="002F27CA">
            <w:pPr>
              <w:pStyle w:val="ListParagraph"/>
              <w:numPr>
                <w:ilvl w:val="0"/>
                <w:numId w:val="3"/>
              </w:numPr>
              <w:spacing w:before="40" w:after="40"/>
            </w:pPr>
            <w:r>
              <w:rPr>
                <w:sz w:val="20"/>
                <w:szCs w:val="20"/>
              </w:rPr>
              <w:t>Real-time dashboards and scheduled reports</w:t>
            </w:r>
          </w:p>
          <w:p w:rsidR="00E66415" w:rsidRDefault="002F27CA">
            <w:pPr>
              <w:pStyle w:val="ListParagraph"/>
              <w:numPr>
                <w:ilvl w:val="0"/>
                <w:numId w:val="3"/>
              </w:numPr>
              <w:spacing w:before="40" w:after="40"/>
            </w:pPr>
            <w:r>
              <w:rPr>
                <w:sz w:val="20"/>
                <w:szCs w:val="20"/>
              </w:rPr>
              <w:t>Email and in-app notifications</w:t>
            </w:r>
          </w:p>
          <w:p w:rsidR="00E66415" w:rsidRDefault="002F27CA">
            <w:pPr>
              <w:pStyle w:val="ListParagraph"/>
              <w:numPr>
                <w:ilvl w:val="0"/>
                <w:numId w:val="3"/>
              </w:numPr>
              <w:spacing w:before="40" w:after="40"/>
            </w:pPr>
            <w:r>
              <w:rPr>
                <w:sz w:val="20"/>
                <w:szCs w:val="20"/>
              </w:rPr>
              <w:t>Audit trail for all ticket state changes</w:t>
            </w:r>
          </w:p>
        </w:tc>
      </w:tr>
    </w:tbl>
    <w:p w:rsidR="00E66415" w:rsidRDefault="00E66415">
      <w:pPr>
        <w:spacing w:before="10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200" w:type="dxa"/>
            </w:tcMar>
          </w:tcPr>
          <w:p w:rsidR="00E66415" w:rsidRDefault="002F27CA">
            <w:pPr>
              <w:spacing w:after="80"/>
            </w:pPr>
            <w:r>
              <w:rPr>
                <w:b/>
                <w:bCs/>
                <w:color w:val="1F4E79"/>
                <w:sz w:val="21"/>
                <w:szCs w:val="21"/>
              </w:rPr>
              <w:t>Out of Scope — v1.0</w:t>
            </w:r>
          </w:p>
          <w:p w:rsidR="00E66415" w:rsidRDefault="002F27CA">
            <w:pPr>
              <w:pStyle w:val="ListParagraph"/>
              <w:numPr>
                <w:ilvl w:val="0"/>
                <w:numId w:val="3"/>
              </w:numPr>
              <w:spacing w:before="40" w:after="40"/>
            </w:pPr>
            <w:r>
              <w:rPr>
                <w:sz w:val="20"/>
                <w:szCs w:val="20"/>
              </w:rPr>
              <w:t xml:space="preserve">AI-powered auto-resolution or </w:t>
            </w:r>
            <w:proofErr w:type="spellStart"/>
            <w:r>
              <w:rPr>
                <w:sz w:val="20"/>
                <w:szCs w:val="20"/>
              </w:rPr>
              <w:t>chatbot</w:t>
            </w:r>
            <w:proofErr w:type="spellEnd"/>
            <w:r>
              <w:rPr>
                <w:sz w:val="20"/>
                <w:szCs w:val="20"/>
              </w:rPr>
              <w:t xml:space="preserve"> (planned v2.0)</w:t>
            </w:r>
          </w:p>
          <w:p w:rsidR="00E66415" w:rsidRDefault="002F27CA">
            <w:pPr>
              <w:pStyle w:val="ListParagraph"/>
              <w:numPr>
                <w:ilvl w:val="0"/>
                <w:numId w:val="3"/>
              </w:numPr>
              <w:spacing w:before="40" w:after="40"/>
            </w:pPr>
            <w:r>
              <w:rPr>
                <w:sz w:val="20"/>
                <w:szCs w:val="20"/>
              </w:rPr>
              <w:t>Native mobile application (web-responsive only)</w:t>
            </w:r>
          </w:p>
          <w:p w:rsidR="00E66415" w:rsidRDefault="002F27CA">
            <w:pPr>
              <w:pStyle w:val="ListParagraph"/>
              <w:numPr>
                <w:ilvl w:val="0"/>
                <w:numId w:val="3"/>
              </w:numPr>
              <w:spacing w:before="40" w:after="40"/>
            </w:pPr>
            <w:r>
              <w:rPr>
                <w:sz w:val="20"/>
                <w:szCs w:val="20"/>
              </w:rPr>
              <w:t>Integration with external ITSM tools (</w:t>
            </w:r>
            <w:proofErr w:type="spellStart"/>
            <w:r>
              <w:rPr>
                <w:sz w:val="20"/>
                <w:szCs w:val="20"/>
              </w:rPr>
              <w:t>ServiceNow</w:t>
            </w:r>
            <w:proofErr w:type="spellEnd"/>
            <w:r>
              <w:rPr>
                <w:sz w:val="20"/>
                <w:szCs w:val="20"/>
              </w:rPr>
              <w:t xml:space="preserve">, </w:t>
            </w:r>
            <w:proofErr w:type="spellStart"/>
            <w:r>
              <w:rPr>
                <w:sz w:val="20"/>
                <w:szCs w:val="20"/>
              </w:rPr>
              <w:t>Jira</w:t>
            </w:r>
            <w:proofErr w:type="spellEnd"/>
            <w:r>
              <w:rPr>
                <w:sz w:val="20"/>
                <w:szCs w:val="20"/>
              </w:rPr>
              <w:t xml:space="preserve">, </w:t>
            </w:r>
            <w:proofErr w:type="spellStart"/>
            <w:r>
              <w:rPr>
                <w:sz w:val="20"/>
                <w:szCs w:val="20"/>
              </w:rPr>
              <w:t>Zendesk</w:t>
            </w:r>
            <w:proofErr w:type="spellEnd"/>
            <w:r>
              <w:rPr>
                <w:sz w:val="20"/>
                <w:szCs w:val="20"/>
              </w:rPr>
              <w:t>)</w:t>
            </w:r>
          </w:p>
          <w:p w:rsidR="00E66415" w:rsidRDefault="002F27CA">
            <w:pPr>
              <w:pStyle w:val="ListParagraph"/>
              <w:numPr>
                <w:ilvl w:val="0"/>
                <w:numId w:val="3"/>
              </w:numPr>
              <w:spacing w:before="40" w:after="40"/>
            </w:pPr>
            <w:proofErr w:type="spellStart"/>
            <w:r>
              <w:rPr>
                <w:sz w:val="20"/>
                <w:szCs w:val="20"/>
              </w:rPr>
              <w:t>WhatsApp</w:t>
            </w:r>
            <w:proofErr w:type="spellEnd"/>
            <w:r>
              <w:rPr>
                <w:sz w:val="20"/>
                <w:szCs w:val="20"/>
              </w:rPr>
              <w:t xml:space="preserve"> Business API (planned v2.0)</w:t>
            </w:r>
          </w:p>
          <w:p w:rsidR="00E66415" w:rsidRDefault="002F27CA">
            <w:pPr>
              <w:pStyle w:val="ListParagraph"/>
              <w:numPr>
                <w:ilvl w:val="0"/>
                <w:numId w:val="3"/>
              </w:numPr>
              <w:spacing w:before="40" w:after="40"/>
            </w:pPr>
            <w:r>
              <w:rPr>
                <w:sz w:val="20"/>
                <w:szCs w:val="20"/>
              </w:rPr>
              <w:t>Billing, invoicing, or asset management workflows</w:t>
            </w:r>
          </w:p>
        </w:tc>
      </w:tr>
    </w:tbl>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2E5F8A"/>
            <w:tcMar>
              <w:top w:w="160" w:type="dxa"/>
              <w:left w:w="220" w:type="dxa"/>
              <w:bottom w:w="160" w:type="dxa"/>
              <w:right w:w="220" w:type="dxa"/>
            </w:tcMar>
          </w:tcPr>
          <w:p w:rsidR="00E66415" w:rsidRDefault="002F27CA">
            <w:pPr>
              <w:spacing w:after="40"/>
            </w:pPr>
            <w:r>
              <w:rPr>
                <w:b/>
                <w:bCs/>
                <w:caps/>
                <w:color w:val="C9D9EC"/>
                <w:sz w:val="16"/>
                <w:szCs w:val="16"/>
              </w:rPr>
              <w:lastRenderedPageBreak/>
              <w:t>CHAPTER 2</w:t>
            </w:r>
          </w:p>
          <w:p w:rsidR="00E66415" w:rsidRDefault="002F27CA">
            <w:r>
              <w:rPr>
                <w:b/>
                <w:bCs/>
                <w:color w:val="FFFFFF"/>
                <w:sz w:val="36"/>
                <w:szCs w:val="36"/>
              </w:rPr>
              <w:t>User Personas</w:t>
            </w:r>
          </w:p>
        </w:tc>
      </w:tr>
    </w:tbl>
    <w:p w:rsidR="00E66415" w:rsidRDefault="00E66415">
      <w:pPr>
        <w:spacing w:before="100"/>
      </w:pPr>
    </w:p>
    <w:p w:rsidR="00E66415" w:rsidRDefault="002F27CA">
      <w:pPr>
        <w:pStyle w:val="Heading1"/>
      </w:pPr>
      <w:bookmarkStart w:id="7" w:name="_Toc224631589"/>
      <w:r>
        <w:t>2. User Personas</w:t>
      </w:r>
      <w:bookmarkEnd w:id="7"/>
    </w:p>
    <w:p w:rsidR="00E66415" w:rsidRDefault="00E66415">
      <w:pPr>
        <w:pBdr>
          <w:bottom w:val="single" w:sz="6" w:space="1" w:color="2E75B6"/>
        </w:pBdr>
        <w:spacing w:before="140" w:after="160"/>
      </w:pPr>
    </w:p>
    <w:p w:rsidR="00E66415" w:rsidRDefault="002F27CA">
      <w:pPr>
        <w:spacing w:before="80" w:after="80"/>
      </w:pPr>
      <w:r>
        <w:t>ETS serves five distinct user types. Understanding their goals and pain points drives every design and workflow decision in this document.</w:t>
      </w:r>
    </w:p>
    <w:p w:rsidR="00E66415" w:rsidRDefault="00E66415">
      <w:pPr>
        <w:spacing w:before="100"/>
      </w:pPr>
    </w:p>
    <w:p w:rsidR="00E66415" w:rsidRDefault="002F27CA">
      <w:pPr>
        <w:pStyle w:val="Heading2"/>
      </w:pPr>
      <w:bookmarkStart w:id="8" w:name="_Toc224631590"/>
      <w:r>
        <w:t>2.1 Customer (End User)</w:t>
      </w:r>
      <w:bookmarkEnd w:id="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Who</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 xml:space="preserve">HR Manager, Finance Manager, or Employee at a company using </w:t>
            </w:r>
            <w:proofErr w:type="spellStart"/>
            <w:r>
              <w:rPr>
                <w:sz w:val="20"/>
                <w:szCs w:val="20"/>
              </w:rPr>
              <w:t>Ezii</w:t>
            </w:r>
            <w:proofErr w:type="spellEnd"/>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Goal</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Raise an issue quickly, track its progress without chasing, and get a resolution with clear next steps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Pain Today</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No visibility into progress; must send follow-up emails; doesn't know who owns the issue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Key Needs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Simple ticket form; real-time status tracking; notification on every update; self-serve resolution for common issues</w:t>
            </w:r>
          </w:p>
        </w:tc>
      </w:tr>
    </w:tbl>
    <w:p w:rsidR="00E66415" w:rsidRDefault="00E66415">
      <w:pPr>
        <w:spacing w:before="100"/>
      </w:pPr>
    </w:p>
    <w:p w:rsidR="00E66415" w:rsidRDefault="002F27CA">
      <w:pPr>
        <w:pStyle w:val="Heading2"/>
      </w:pPr>
      <w:bookmarkStart w:id="9" w:name="_Toc224631591"/>
      <w:r>
        <w:t>2.2 L1 Support Agent</w:t>
      </w:r>
      <w:bookmarkEnd w:id="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Who</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proofErr w:type="spellStart"/>
            <w:r>
              <w:rPr>
                <w:sz w:val="20"/>
                <w:szCs w:val="20"/>
              </w:rPr>
              <w:t>Ezii</w:t>
            </w:r>
            <w:proofErr w:type="spellEnd"/>
            <w:r>
              <w:rPr>
                <w:sz w:val="20"/>
                <w:szCs w:val="20"/>
              </w:rPr>
              <w:t xml:space="preserve"> frontline support agent handling first-contact tickets across all products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Goal</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Triage and resolve tickets efficiently; hit SLA targets; escalate clearly when needed</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Pain Today</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Juggling email, Slack, and spreadsheets; no SLA visibility; no canned responses; duplicate work</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Key Needs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Single queue view; SLA countdown on every ticket; canned response library; one-click escalation</w:t>
            </w:r>
          </w:p>
        </w:tc>
      </w:tr>
    </w:tbl>
    <w:p w:rsidR="00E66415" w:rsidRDefault="00E66415">
      <w:pPr>
        <w:spacing w:before="100"/>
      </w:pPr>
    </w:p>
    <w:p w:rsidR="00E66415" w:rsidRDefault="002F27CA">
      <w:pPr>
        <w:pStyle w:val="Heading2"/>
      </w:pPr>
      <w:bookmarkStart w:id="10" w:name="_Toc224631592"/>
      <w:r>
        <w:t>2.3 L2 Product Specialist</w:t>
      </w:r>
      <w:bookmarkEnd w:id="1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Who</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 xml:space="preserve">Functional expert for one or more </w:t>
            </w:r>
            <w:proofErr w:type="spellStart"/>
            <w:r>
              <w:rPr>
                <w:sz w:val="20"/>
                <w:szCs w:val="20"/>
              </w:rPr>
              <w:t>Ezii</w:t>
            </w:r>
            <w:proofErr w:type="spellEnd"/>
            <w:r>
              <w:rPr>
                <w:sz w:val="20"/>
                <w:szCs w:val="20"/>
              </w:rPr>
              <w:t xml:space="preserve"> products (e.g., Payroll Specialist, Leave Specialist)</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Goal</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Receive escalated tickets with full context; diagnose complex issues; coordinate with engineering if needed</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lastRenderedPageBreak/>
              <w:t>Pain Today</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Escalated tickets arrive without history or reproduction steps; no standard handoff format</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Key Needs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Full ticket history on escalation; internal notes for context; ability to loop in L3; structured resolution template</w:t>
            </w:r>
          </w:p>
        </w:tc>
      </w:tr>
    </w:tbl>
    <w:p w:rsidR="00E66415" w:rsidRDefault="00E66415">
      <w:pPr>
        <w:spacing w:before="100"/>
      </w:pPr>
    </w:p>
    <w:p w:rsidR="00E66415" w:rsidRDefault="002F27CA">
      <w:pPr>
        <w:pStyle w:val="Heading2"/>
      </w:pPr>
      <w:bookmarkStart w:id="11" w:name="_Toc224631593"/>
      <w:r>
        <w:t>2.4 Support Team Lead</w:t>
      </w:r>
      <w:bookmarkEnd w:id="1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Who</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Manages one or more support agents; accountable for team SLA and quality</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Goal</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Monitor team performance in real time; intervene before SLA breaches; identify training gaps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Pain Today</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No real-time data; weekly manual reports; can't see SLA risk before breach occurs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Key Needs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Live SLA dashboard; agent workload view; breach warning alerts; trend reports by product</w:t>
            </w:r>
          </w:p>
        </w:tc>
      </w:tr>
    </w:tbl>
    <w:p w:rsidR="00E66415" w:rsidRDefault="00E66415">
      <w:pPr>
        <w:spacing w:before="100"/>
      </w:pPr>
    </w:p>
    <w:p w:rsidR="00E66415" w:rsidRDefault="002F27CA">
      <w:pPr>
        <w:pStyle w:val="Heading2"/>
      </w:pPr>
      <w:bookmarkStart w:id="12" w:name="_Toc224631594"/>
      <w:r>
        <w:t>2.5 System Administrator</w:t>
      </w:r>
      <w:bookmarkEnd w:id="1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Who</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proofErr w:type="spellStart"/>
            <w:r>
              <w:rPr>
                <w:sz w:val="20"/>
                <w:szCs w:val="20"/>
              </w:rPr>
              <w:t>Ezii</w:t>
            </w:r>
            <w:proofErr w:type="spellEnd"/>
            <w:r>
              <w:rPr>
                <w:sz w:val="20"/>
                <w:szCs w:val="20"/>
              </w:rPr>
              <w:t xml:space="preserve"> platform admin responsible for configuring and maintaining ETS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Goal</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 xml:space="preserve">Set up products, workflows, </w:t>
            </w:r>
            <w:r w:rsidRPr="00746E4C">
              <w:rPr>
                <w:sz w:val="20"/>
                <w:szCs w:val="20"/>
              </w:rPr>
              <w:t>SLA</w:t>
            </w:r>
            <w:r>
              <w:rPr>
                <w:sz w:val="20"/>
                <w:szCs w:val="20"/>
              </w:rPr>
              <w:t xml:space="preserve"> policies, and user roles without writing code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Pain Today</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Any workflow change requires an engineering sprint; no self-serve configuration panel</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DEEAF1"/>
            <w:tcMar>
              <w:top w:w="80" w:type="dxa"/>
              <w:left w:w="160" w:type="dxa"/>
              <w:bottom w:w="80" w:type="dxa"/>
              <w:right w:w="120" w:type="dxa"/>
            </w:tcMar>
          </w:tcPr>
          <w:p w:rsidR="00E66415" w:rsidRDefault="002F27CA">
            <w:r>
              <w:rPr>
                <w:b/>
                <w:bCs/>
                <w:color w:val="1F4E79"/>
                <w:sz w:val="20"/>
                <w:szCs w:val="20"/>
              </w:rPr>
              <w:t>Key Needs</w:t>
            </w:r>
          </w:p>
        </w:tc>
        <w:tc>
          <w:tcPr>
            <w:tcW w:w="6760" w:type="dxa"/>
            <w:tcBorders>
              <w:top w:val="single" w:sz="1" w:space="0" w:color="D1DFE8"/>
              <w:left w:val="single" w:sz="1" w:space="0" w:color="D1DFE8"/>
              <w:bottom w:val="single" w:sz="1" w:space="0" w:color="D1DFE8"/>
              <w:right w:val="single" w:sz="1" w:space="0" w:color="D1DFE8"/>
            </w:tcBorders>
            <w:tcMar>
              <w:top w:w="80" w:type="dxa"/>
              <w:left w:w="160" w:type="dxa"/>
              <w:bottom w:w="80" w:type="dxa"/>
              <w:right w:w="120" w:type="dxa"/>
            </w:tcMar>
          </w:tcPr>
          <w:p w:rsidR="00E66415" w:rsidRDefault="002F27CA">
            <w:r>
              <w:rPr>
                <w:sz w:val="20"/>
                <w:szCs w:val="20"/>
              </w:rPr>
              <w:t xml:space="preserve">Visual admin panel; drag-and-drop workflow editor; SLA policy builder; audit log of </w:t>
            </w:r>
            <w:proofErr w:type="spellStart"/>
            <w:r>
              <w:rPr>
                <w:sz w:val="20"/>
                <w:szCs w:val="20"/>
              </w:rPr>
              <w:t>config</w:t>
            </w:r>
            <w:proofErr w:type="spellEnd"/>
            <w:r>
              <w:rPr>
                <w:sz w:val="20"/>
                <w:szCs w:val="20"/>
              </w:rPr>
              <w:t xml:space="preserve"> changes</w:t>
            </w:r>
          </w:p>
        </w:tc>
      </w:tr>
    </w:tbl>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0D7377"/>
            <w:tcMar>
              <w:top w:w="160" w:type="dxa"/>
              <w:left w:w="220" w:type="dxa"/>
              <w:bottom w:w="160" w:type="dxa"/>
              <w:right w:w="220" w:type="dxa"/>
            </w:tcMar>
          </w:tcPr>
          <w:p w:rsidR="00E66415" w:rsidRDefault="002F27CA">
            <w:pPr>
              <w:spacing w:after="40"/>
            </w:pPr>
            <w:r>
              <w:rPr>
                <w:b/>
                <w:bCs/>
                <w:caps/>
                <w:color w:val="C9D9EC"/>
                <w:sz w:val="16"/>
                <w:szCs w:val="16"/>
              </w:rPr>
              <w:lastRenderedPageBreak/>
              <w:t>CHAPTER 3</w:t>
            </w:r>
          </w:p>
          <w:p w:rsidR="00E66415" w:rsidRDefault="002F27CA">
            <w:r>
              <w:rPr>
                <w:b/>
                <w:bCs/>
                <w:color w:val="FFFFFF"/>
                <w:sz w:val="36"/>
                <w:szCs w:val="36"/>
              </w:rPr>
              <w:t>System Setup &amp; Configuration</w:t>
            </w:r>
          </w:p>
        </w:tc>
      </w:tr>
    </w:tbl>
    <w:p w:rsidR="00E66415" w:rsidRDefault="00E66415">
      <w:pPr>
        <w:spacing w:before="100"/>
      </w:pPr>
    </w:p>
    <w:p w:rsidR="00E66415" w:rsidRDefault="002F27CA">
      <w:pPr>
        <w:pStyle w:val="Heading1"/>
      </w:pPr>
      <w:bookmarkStart w:id="13" w:name="_Toc224631595"/>
      <w:r>
        <w:t>3. System Setup &amp; Configuration</w:t>
      </w:r>
      <w:bookmarkEnd w:id="13"/>
    </w:p>
    <w:p w:rsidR="00E66415" w:rsidRDefault="00E66415">
      <w:pPr>
        <w:pBdr>
          <w:bottom w:val="single" w:sz="6" w:space="1" w:color="2E75B6"/>
        </w:pBdr>
        <w:spacing w:before="140" w:after="160"/>
      </w:pPr>
    </w:p>
    <w:p w:rsidR="00E66415" w:rsidRDefault="002F27CA">
      <w:pPr>
        <w:spacing w:before="80" w:after="80"/>
      </w:pPr>
      <w:r>
        <w:t>Before tickets can flow, an Administrator must configure the foundational elements of ETS. This chapter covers everything needed to go from a blank installation to a fully operational system.</w:t>
      </w:r>
    </w:p>
    <w:p w:rsidR="00E66415" w:rsidRDefault="00E66415">
      <w:pPr>
        <w:spacing w:before="100"/>
      </w:pPr>
    </w:p>
    <w:p w:rsidR="00E66415" w:rsidRDefault="00241645">
      <w:pPr>
        <w:pStyle w:val="Heading2"/>
      </w:pPr>
      <w:bookmarkStart w:id="14" w:name="_Toc224631596"/>
      <w:r>
        <w:t>3.1 Organiz</w:t>
      </w:r>
      <w:r w:rsidR="002F27CA">
        <w:t>ation &amp; Product Setup</w:t>
      </w:r>
      <w:bookmarkEnd w:id="14"/>
    </w:p>
    <w:p w:rsidR="00E66415" w:rsidRDefault="00241645">
      <w:pPr>
        <w:pStyle w:val="Heading3"/>
      </w:pPr>
      <w:bookmarkStart w:id="15" w:name="_Toc224631597"/>
      <w:r>
        <w:t>3.1.1 Organiz</w:t>
      </w:r>
      <w:r w:rsidR="002F27CA">
        <w:t>ation Profile</w:t>
      </w:r>
      <w:bookmarkEnd w:id="15"/>
    </w:p>
    <w:p w:rsidR="00E66415" w:rsidRDefault="00241645">
      <w:pPr>
        <w:pStyle w:val="ListParagraph"/>
        <w:numPr>
          <w:ilvl w:val="0"/>
          <w:numId w:val="3"/>
        </w:numPr>
        <w:spacing w:before="60" w:after="60"/>
      </w:pPr>
      <w:r>
        <w:t>Organiz</w:t>
      </w:r>
      <w:r w:rsidR="002F27CA">
        <w:t xml:space="preserve">ation name, logo, support email address, and </w:t>
      </w:r>
      <w:proofErr w:type="spellStart"/>
      <w:r w:rsidR="002F27CA">
        <w:t>timezone</w:t>
      </w:r>
      <w:proofErr w:type="spellEnd"/>
      <w:r w:rsidR="002F27CA">
        <w:t>.</w:t>
      </w:r>
    </w:p>
    <w:p w:rsidR="00E66415" w:rsidRDefault="002F27CA">
      <w:pPr>
        <w:pStyle w:val="ListParagraph"/>
        <w:numPr>
          <w:ilvl w:val="0"/>
          <w:numId w:val="3"/>
        </w:numPr>
        <w:spacing w:before="60" w:after="60"/>
      </w:pPr>
      <w:r>
        <w:t>Business hours definition: default Monday–Friday, 9 AM – 6 PM IST (configurable per org).</w:t>
      </w:r>
    </w:p>
    <w:p w:rsidR="00E66415" w:rsidRDefault="002F27CA">
      <w:pPr>
        <w:pStyle w:val="ListParagraph"/>
        <w:numPr>
          <w:ilvl w:val="0"/>
          <w:numId w:val="3"/>
        </w:numPr>
        <w:spacing w:before="60" w:after="60"/>
      </w:pPr>
      <w:r>
        <w:t>Public holiday calendar: import national/state holidays or define custom dates.</w:t>
      </w:r>
    </w:p>
    <w:p w:rsidR="00E66415" w:rsidRDefault="002F27CA">
      <w:pPr>
        <w:pStyle w:val="ListParagraph"/>
        <w:numPr>
          <w:ilvl w:val="0"/>
          <w:numId w:val="3"/>
        </w:numPr>
        <w:spacing w:before="60" w:after="60"/>
      </w:pPr>
      <w:r>
        <w:t>Customer portal URL: custom subdomain (e.g., support.ezii.com</w:t>
      </w:r>
      <w:proofErr w:type="gramStart"/>
      <w:r>
        <w:t>/[</w:t>
      </w:r>
      <w:proofErr w:type="gramEnd"/>
      <w:r>
        <w:t>org-name]).</w:t>
      </w:r>
    </w:p>
    <w:p w:rsidR="00E66415" w:rsidRDefault="00E66415">
      <w:pPr>
        <w:spacing w:before="100"/>
      </w:pPr>
    </w:p>
    <w:p w:rsidR="00E66415" w:rsidRDefault="002F27CA">
      <w:pPr>
        <w:pStyle w:val="Heading3"/>
      </w:pPr>
      <w:bookmarkStart w:id="16" w:name="_Toc224631598"/>
      <w:r>
        <w:t>3.1.2 Product Enablement</w:t>
      </w:r>
      <w:bookmarkEnd w:id="16"/>
    </w:p>
    <w:p w:rsidR="00E66415" w:rsidRDefault="002F27CA">
      <w:pPr>
        <w:spacing w:before="80" w:after="80"/>
      </w:pPr>
      <w:r>
        <w:t xml:space="preserve">Each of the four </w:t>
      </w:r>
      <w:proofErr w:type="spellStart"/>
      <w:r>
        <w:t>Ezii</w:t>
      </w:r>
      <w:proofErr w:type="spellEnd"/>
      <w:r>
        <w:t xml:space="preserve"> products can be independently enabled or disabled for ticketing. When a product is enabled, its category taxonomy becomes available for ticket creation.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760"/>
        <w:gridCol w:w="2600"/>
      </w:tblGrid>
      <w:tr w:rsidR="00E66415">
        <w:tc>
          <w:tcPr>
            <w:tcW w:w="1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Product</w:t>
            </w:r>
          </w:p>
        </w:tc>
        <w:tc>
          <w:tcPr>
            <w:tcW w:w="2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Default Ticket Prefix</w:t>
            </w:r>
          </w:p>
        </w:tc>
        <w:tc>
          <w:tcPr>
            <w:tcW w:w="2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Default Routing Queue</w:t>
            </w:r>
          </w:p>
        </w:tc>
        <w:tc>
          <w:tcPr>
            <w:tcW w:w="2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Can Be Disabled?</w:t>
            </w:r>
          </w:p>
        </w:tc>
      </w:tr>
      <w:tr w:rsidR="00E66415">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Payroll</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PAY-</w:t>
            </w:r>
          </w:p>
        </w:tc>
        <w:tc>
          <w:tcPr>
            <w:tcW w:w="2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Payroll Support Queue</w:t>
            </w:r>
          </w:p>
        </w:tc>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 — hides from portal and agent view</w:t>
            </w:r>
          </w:p>
        </w:tc>
      </w:tr>
      <w:tr w:rsidR="00E66415">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Leave</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w:t>
            </w:r>
          </w:p>
        </w:tc>
        <w:tc>
          <w:tcPr>
            <w:tcW w:w="2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Leave Support Queue</w:t>
            </w:r>
          </w:p>
        </w:tc>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r w:rsidR="00E66415">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Attendance</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ATT-</w:t>
            </w:r>
          </w:p>
        </w:tc>
        <w:tc>
          <w:tcPr>
            <w:tcW w:w="2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Attendance Support Queue</w:t>
            </w:r>
          </w:p>
        </w:tc>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Expense</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w:t>
            </w:r>
          </w:p>
        </w:tc>
        <w:tc>
          <w:tcPr>
            <w:tcW w:w="2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Expense Support Queue</w:t>
            </w:r>
          </w:p>
        </w:tc>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bl>
    <w:p w:rsidR="00E66415" w:rsidRDefault="00E66415">
      <w:pPr>
        <w:spacing w:before="100"/>
      </w:pPr>
    </w:p>
    <w:p w:rsidR="00E66415" w:rsidRDefault="002F27CA">
      <w:pPr>
        <w:pStyle w:val="Heading2"/>
      </w:pPr>
      <w:bookmarkStart w:id="17" w:name="_Toc224631599"/>
      <w:r>
        <w:t>3.2 Ticket Category Configuration</w:t>
      </w:r>
      <w:bookmarkEnd w:id="17"/>
    </w:p>
    <w:p w:rsidR="00E66415" w:rsidRDefault="002F27CA">
      <w:pPr>
        <w:spacing w:before="80" w:after="80"/>
      </w:pPr>
      <w:r>
        <w:t>Categories define how tickets are classified within each product. They drive routing, SLA assignment, and reporting granularity. Categories are managed in the Admin Panel under each product.</w:t>
      </w:r>
    </w:p>
    <w:p w:rsidR="00E66415" w:rsidRDefault="00E66415">
      <w:pPr>
        <w:spacing w:before="100"/>
      </w:pPr>
    </w:p>
    <w:p w:rsidR="00E66415" w:rsidRDefault="002F27CA">
      <w:pPr>
        <w:pStyle w:val="Heading3"/>
      </w:pPr>
      <w:bookmarkStart w:id="18" w:name="_Toc224631600"/>
      <w:r>
        <w:t>3.2.1 Payroll — Default Categories</w:t>
      </w:r>
      <w:bookmarkEnd w:id="1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lastRenderedPageBreak/>
              <w:t>Category</w:t>
            </w:r>
          </w:p>
        </w:tc>
        <w:tc>
          <w:tcPr>
            <w:tcW w:w="676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Sub-categories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Salary Discrepancy</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Gross pay incorrect | Deductions mismatch | Arrears not processed</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Tax &amp; Compliance</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TDS computation error | Form 16 issue | PF/ESI mismatch</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Payslip</w:t>
            </w:r>
            <w:proofErr w:type="spellEnd"/>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Not generated | Incorrect data | Download failure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Bank Transfer</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Salary not credited | Wrong account | Partial transfer</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Payroll Run</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Run failed | Incorrect period | Revision request</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Configuration</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New employee setup | Grade / band change | Component addition</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Statutory Reports</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MIS report error | Statutory report | Export failure</w:t>
            </w:r>
          </w:p>
        </w:tc>
      </w:tr>
    </w:tbl>
    <w:p w:rsidR="00E66415" w:rsidRDefault="00E66415">
      <w:pPr>
        <w:spacing w:before="100"/>
      </w:pPr>
    </w:p>
    <w:p w:rsidR="00E66415" w:rsidRDefault="002F27CA">
      <w:pPr>
        <w:pStyle w:val="Heading3"/>
      </w:pPr>
      <w:bookmarkStart w:id="19" w:name="_Toc224631601"/>
      <w:r>
        <w:t>3.2.2 Leave — Default Categories</w:t>
      </w:r>
      <w:bookmarkEnd w:id="1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Category</w:t>
            </w:r>
          </w:p>
        </w:tc>
        <w:tc>
          <w:tcPr>
            <w:tcW w:w="676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Sub-categories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Leave Application</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Cannot apply | Duplicate application | Unable to cancel</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Leave Balance</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Incorrect balance | Carry-forward issue | Encashment error</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Leave Policy</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Policy not applied | Entitlement mismatch | Exception request</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Approval Workflow</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Approver not notified | Auto-rejected | Delegation issue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Holiday Calendar</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Wrong holiday listed | Restricted holiday | State-specific holiday</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Compensatory Off</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Compoff</w:t>
            </w:r>
            <w:proofErr w:type="spellEnd"/>
            <w:r>
              <w:rPr>
                <w:sz w:val="19"/>
                <w:szCs w:val="19"/>
              </w:rPr>
              <w:t xml:space="preserve"> not credited | Expired </w:t>
            </w:r>
            <w:proofErr w:type="spellStart"/>
            <w:r>
              <w:rPr>
                <w:sz w:val="19"/>
                <w:szCs w:val="19"/>
              </w:rPr>
              <w:t>compoff</w:t>
            </w:r>
            <w:proofErr w:type="spellEnd"/>
            <w:r>
              <w:rPr>
                <w:sz w:val="19"/>
                <w:szCs w:val="19"/>
              </w:rPr>
              <w:t xml:space="preserve"> | Application rejected</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Reporting</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Leave report incorrect | Balance summary wrong | Export failure</w:t>
            </w:r>
          </w:p>
        </w:tc>
      </w:tr>
    </w:tbl>
    <w:p w:rsidR="00E66415" w:rsidRDefault="00E66415">
      <w:pPr>
        <w:spacing w:before="100"/>
      </w:pPr>
    </w:p>
    <w:p w:rsidR="00E66415" w:rsidRDefault="002F27CA">
      <w:pPr>
        <w:pStyle w:val="Heading3"/>
      </w:pPr>
      <w:bookmarkStart w:id="20" w:name="_Toc224631602"/>
      <w:r>
        <w:t>3.2.3 Attendance — Default Categories</w:t>
      </w:r>
      <w:bookmarkEnd w:id="2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Category</w:t>
            </w:r>
          </w:p>
        </w:tc>
        <w:tc>
          <w:tcPr>
            <w:tcW w:w="676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Sub-categories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Punch In / Out</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Missed punch | Duplicate punch | Biometric failure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696489">
            <w:r>
              <w:rPr>
                <w:sz w:val="19"/>
                <w:szCs w:val="19"/>
              </w:rPr>
              <w:t>Regulariz</w:t>
            </w:r>
            <w:r w:rsidR="002F27CA">
              <w:rPr>
                <w:sz w:val="19"/>
                <w:szCs w:val="19"/>
              </w:rPr>
              <w:t>ation</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696489">
            <w:r>
              <w:rPr>
                <w:sz w:val="19"/>
                <w:szCs w:val="19"/>
              </w:rPr>
              <w:t>Regulariz</w:t>
            </w:r>
            <w:r w:rsidR="002F27CA">
              <w:rPr>
                <w:sz w:val="19"/>
                <w:szCs w:val="19"/>
              </w:rPr>
              <w:t>ation rejected | Missing approval | Period already closed</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Shift Management</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Wrong shift assigned | Roster not updated | Night shift issue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Overtime</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OT not calculated | OT rate incorrect | Approval pending</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Work From Home</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WFH not marked | Location tracking issue | Policy mismatch</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Device &amp; Integration</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Biometric device offline | Mobile app issue | GPS failure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Reporting</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Attendance summary wrong | Report mismatch | Export issue</w:t>
            </w:r>
          </w:p>
        </w:tc>
      </w:tr>
    </w:tbl>
    <w:p w:rsidR="00E66415" w:rsidRDefault="00E66415">
      <w:pPr>
        <w:spacing w:before="100"/>
      </w:pPr>
    </w:p>
    <w:p w:rsidR="00E66415" w:rsidRDefault="002F27CA">
      <w:pPr>
        <w:pStyle w:val="Heading3"/>
      </w:pPr>
      <w:bookmarkStart w:id="21" w:name="_Toc224631603"/>
      <w:r>
        <w:t>3.2.4 Expense — Default Categories</w:t>
      </w:r>
      <w:bookmarkEnd w:id="2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6415">
        <w:tc>
          <w:tcPr>
            <w:tcW w:w="260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Category</w:t>
            </w:r>
          </w:p>
        </w:tc>
        <w:tc>
          <w:tcPr>
            <w:tcW w:w="6760" w:type="dxa"/>
            <w:tcBorders>
              <w:top w:val="single" w:sz="1" w:space="0" w:color="9BB5C8"/>
              <w:left w:val="single" w:sz="1" w:space="0" w:color="9BB5C8"/>
              <w:bottom w:val="single" w:sz="1" w:space="0" w:color="9BB5C8"/>
              <w:right w:val="single" w:sz="1" w:space="0" w:color="9BB5C8"/>
            </w:tcBorders>
            <w:shd w:val="clear" w:color="auto" w:fill="0D7377"/>
            <w:tcMar>
              <w:top w:w="100" w:type="dxa"/>
              <w:left w:w="120" w:type="dxa"/>
              <w:bottom w:w="100" w:type="dxa"/>
              <w:right w:w="120" w:type="dxa"/>
            </w:tcMar>
          </w:tcPr>
          <w:p w:rsidR="00E66415" w:rsidRDefault="002F27CA">
            <w:r>
              <w:rPr>
                <w:b/>
                <w:bCs/>
                <w:color w:val="FFFFFF"/>
                <w:sz w:val="19"/>
                <w:szCs w:val="19"/>
              </w:rPr>
              <w:t>Sub-categories</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Claim Submission</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Cannot submit claim | Attachment issue | Category not available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lastRenderedPageBreak/>
              <w:t>Approval Workflow</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Approver not notified | Claim auto-rejected | Delegation issue</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Reimbursement</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Not reimbursed | Partial reimbursement | Wrong account credited</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Policy Violation</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Over policy limit | Missing receipt | Category mismatch</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Travel Advance</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Advance not released | Incorrect amount | Settlement pending</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Receipt Management</w:t>
            </w:r>
          </w:p>
        </w:tc>
        <w:tc>
          <w:tcPr>
            <w:tcW w:w="6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OCR scan failure | Receipt not attached | Duplicate receipt</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Reporting</w:t>
            </w:r>
          </w:p>
        </w:tc>
        <w:tc>
          <w:tcPr>
            <w:tcW w:w="6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Expense report incorrect | Budget variance | Export failure</w:t>
            </w:r>
          </w:p>
        </w:tc>
      </w:tr>
    </w:tbl>
    <w:p w:rsidR="00E66415" w:rsidRDefault="00E66415">
      <w:pPr>
        <w:spacing w:before="100"/>
      </w:pPr>
    </w:p>
    <w:p w:rsidR="00E66415" w:rsidRDefault="002F27CA">
      <w:pPr>
        <w:spacing w:before="80" w:after="80"/>
      </w:pPr>
      <w:r>
        <w:t>All categories and sub-categories above are defaults. Administrators can add, rename, or disable any category without engineering involvement.</w:t>
      </w:r>
    </w:p>
    <w:p w:rsidR="00E66415" w:rsidRDefault="00E66415">
      <w:pPr>
        <w:spacing w:before="100"/>
      </w:pPr>
    </w:p>
    <w:p w:rsidR="00E66415" w:rsidRDefault="002F27CA">
      <w:pPr>
        <w:pStyle w:val="Heading2"/>
      </w:pPr>
      <w:bookmarkStart w:id="22" w:name="_Toc224631604"/>
      <w:r>
        <w:t>3.3 SLA Policy Engine</w:t>
      </w:r>
      <w:bookmarkEnd w:id="22"/>
    </w:p>
    <w:p w:rsidR="00E66415" w:rsidRDefault="002F27CA">
      <w:pPr>
        <w:spacing w:before="80" w:after="80"/>
      </w:pPr>
      <w:r>
        <w:t>ETS operates a two-tier SLA model. Customer-facing SLAs (Tier 1) can be confi</w:t>
      </w:r>
      <w:r w:rsidR="009E4536">
        <w:t xml:space="preserve">gured by </w:t>
      </w:r>
      <w:proofErr w:type="spellStart"/>
      <w:r w:rsidR="009E4536">
        <w:t>Ezii</w:t>
      </w:r>
      <w:proofErr w:type="spellEnd"/>
      <w:r w:rsidR="009E4536">
        <w:t xml:space="preserve"> Admins per organiz</w:t>
      </w:r>
      <w:r>
        <w:t xml:space="preserve">ation. Internal </w:t>
      </w:r>
      <w:proofErr w:type="spellStart"/>
      <w:r>
        <w:t>Ezii</w:t>
      </w:r>
      <w:proofErr w:type="spellEnd"/>
      <w:r>
        <w:t xml:space="preserve"> SLAs (Tier 2) govern L2 and L3 engineering work and are hard-coded by </w:t>
      </w:r>
      <w:proofErr w:type="spellStart"/>
      <w:r>
        <w:t>Ezi</w:t>
      </w:r>
      <w:r w:rsidR="009E4536">
        <w:t>i</w:t>
      </w:r>
      <w:proofErr w:type="spellEnd"/>
      <w:r w:rsidR="009E4536">
        <w:t xml:space="preserve"> — no customer admin or organiz</w:t>
      </w:r>
      <w:r>
        <w:t>ation can view or modify them.</w:t>
      </w:r>
    </w:p>
    <w:p w:rsidR="00E66415" w:rsidRDefault="00E66415">
      <w:pPr>
        <w:spacing w:before="10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single" w:sz="1" w:space="0" w:color="2E75B6"/>
              <w:left w:val="single" w:sz="12" w:space="0" w:color="2E75B6"/>
              <w:bottom w:val="single" w:sz="1" w:space="0" w:color="2E75B6"/>
              <w:right w:val="single" w:sz="1" w:space="0" w:color="2E75B6"/>
            </w:tcBorders>
            <w:shd w:val="clear" w:color="auto" w:fill="DEEAF1"/>
            <w:tcMar>
              <w:top w:w="120" w:type="dxa"/>
              <w:left w:w="200" w:type="dxa"/>
              <w:bottom w:w="120" w:type="dxa"/>
              <w:right w:w="200" w:type="dxa"/>
            </w:tcMar>
          </w:tcPr>
          <w:p w:rsidR="00E66415" w:rsidRDefault="002F27CA">
            <w:pPr>
              <w:spacing w:after="80"/>
            </w:pPr>
            <w:r>
              <w:rPr>
                <w:b/>
                <w:bCs/>
                <w:color w:val="1F4E79"/>
                <w:sz w:val="21"/>
                <w:szCs w:val="21"/>
              </w:rPr>
              <w:t>Why two tiers?</w:t>
            </w:r>
          </w:p>
          <w:p w:rsidR="00E66415" w:rsidRDefault="002F27CA">
            <w:pPr>
              <w:pStyle w:val="ListParagraph"/>
              <w:numPr>
                <w:ilvl w:val="0"/>
                <w:numId w:val="3"/>
              </w:numPr>
              <w:spacing w:before="40" w:after="40"/>
            </w:pPr>
            <w:r>
              <w:rPr>
                <w:sz w:val="20"/>
                <w:szCs w:val="20"/>
              </w:rPr>
              <w:t xml:space="preserve">L1 tickets are customer-visible interactions — response time expectations are a commercial relationship between </w:t>
            </w:r>
            <w:proofErr w:type="spellStart"/>
            <w:r>
              <w:rPr>
                <w:sz w:val="20"/>
                <w:szCs w:val="20"/>
              </w:rPr>
              <w:t>Ezii</w:t>
            </w:r>
            <w:proofErr w:type="spellEnd"/>
            <w:r>
              <w:rPr>
                <w:sz w:val="20"/>
                <w:szCs w:val="20"/>
              </w:rPr>
              <w:t xml:space="preserve"> and the client.</w:t>
            </w:r>
          </w:p>
          <w:p w:rsidR="00E66415" w:rsidRDefault="002F27CA">
            <w:pPr>
              <w:pStyle w:val="ListParagraph"/>
              <w:numPr>
                <w:ilvl w:val="0"/>
                <w:numId w:val="3"/>
              </w:numPr>
              <w:spacing w:before="40" w:after="40"/>
            </w:pPr>
            <w:r>
              <w:rPr>
                <w:sz w:val="20"/>
                <w:szCs w:val="20"/>
              </w:rPr>
              <w:t xml:space="preserve">L2 and L3 tickets involve </w:t>
            </w:r>
            <w:proofErr w:type="spellStart"/>
            <w:r>
              <w:rPr>
                <w:sz w:val="20"/>
                <w:szCs w:val="20"/>
              </w:rPr>
              <w:t>Ezii's</w:t>
            </w:r>
            <w:proofErr w:type="spellEnd"/>
            <w:r>
              <w:rPr>
                <w:sz w:val="20"/>
                <w:szCs w:val="20"/>
              </w:rPr>
              <w:t xml:space="preserve"> internal engineering and product teams. Allowing clients to set these timers would let a single customer </w:t>
            </w:r>
            <w:proofErr w:type="spellStart"/>
            <w:r>
              <w:rPr>
                <w:sz w:val="20"/>
                <w:szCs w:val="20"/>
              </w:rPr>
              <w:t>monopolise</w:t>
            </w:r>
            <w:proofErr w:type="spellEnd"/>
            <w:r>
              <w:rPr>
                <w:sz w:val="20"/>
                <w:szCs w:val="20"/>
              </w:rPr>
              <w:t xml:space="preserve"> engineering capacity or create unrealistic SLA obligations that </w:t>
            </w:r>
            <w:proofErr w:type="spellStart"/>
            <w:r>
              <w:rPr>
                <w:sz w:val="20"/>
                <w:szCs w:val="20"/>
              </w:rPr>
              <w:t>Ezii</w:t>
            </w:r>
            <w:proofErr w:type="spellEnd"/>
            <w:r>
              <w:rPr>
                <w:sz w:val="20"/>
                <w:szCs w:val="20"/>
              </w:rPr>
              <w:t xml:space="preserve"> cannot </w:t>
            </w:r>
            <w:proofErr w:type="spellStart"/>
            <w:r>
              <w:rPr>
                <w:sz w:val="20"/>
                <w:szCs w:val="20"/>
              </w:rPr>
              <w:t>honour</w:t>
            </w:r>
            <w:proofErr w:type="spellEnd"/>
            <w:r>
              <w:rPr>
                <w:sz w:val="20"/>
                <w:szCs w:val="20"/>
              </w:rPr>
              <w:t xml:space="preserve"> at scale.</w:t>
            </w:r>
          </w:p>
          <w:p w:rsidR="00E66415" w:rsidRDefault="002F27CA">
            <w:pPr>
              <w:pStyle w:val="ListParagraph"/>
              <w:numPr>
                <w:ilvl w:val="0"/>
                <w:numId w:val="3"/>
              </w:numPr>
              <w:spacing w:before="40" w:after="40"/>
            </w:pPr>
            <w:r>
              <w:rPr>
                <w:sz w:val="20"/>
                <w:szCs w:val="20"/>
              </w:rPr>
              <w:t>Clients see that their ticket has been escalated internally and will receive updates, but they do not see or influence the internal resolution clock.</w:t>
            </w:r>
          </w:p>
        </w:tc>
      </w:tr>
    </w:tbl>
    <w:p w:rsidR="00E66415" w:rsidRDefault="00E66415">
      <w:pPr>
        <w:spacing w:before="100"/>
      </w:pPr>
    </w:p>
    <w:p w:rsidR="00E66415" w:rsidRDefault="002F27CA">
      <w:pPr>
        <w:pStyle w:val="Heading3"/>
      </w:pPr>
      <w:bookmarkStart w:id="23" w:name="_Toc224631605"/>
      <w:r>
        <w:t>3.3.1 Tier 1 — Customer-Facing SLA (Configurable)</w:t>
      </w:r>
      <w:bookmarkEnd w:id="23"/>
    </w:p>
    <w:p w:rsidR="00E66415" w:rsidRDefault="002F27CA">
      <w:pPr>
        <w:spacing w:before="80" w:after="80"/>
      </w:pPr>
      <w:r>
        <w:t xml:space="preserve">Tier 1 SLAs define what </w:t>
      </w:r>
      <w:proofErr w:type="spellStart"/>
      <w:r>
        <w:t>Ezii</w:t>
      </w:r>
      <w:proofErr w:type="spellEnd"/>
      <w:r>
        <w:t xml:space="preserve"> commits to the customer: how quickly L1 agents will first respond to and resolve a ticket. These are surfaced on the customer portal and in customer-facing notifications. </w:t>
      </w:r>
      <w:proofErr w:type="spellStart"/>
      <w:r>
        <w:t>Ezii</w:t>
      </w:r>
      <w:proofErr w:type="spellEnd"/>
      <w:r>
        <w:t xml:space="preserve"> Adm</w:t>
      </w:r>
      <w:r w:rsidR="00EF4C64">
        <w:t>ins can adjust these per organiz</w:t>
      </w:r>
      <w:bookmarkStart w:id="24" w:name="_GoBack"/>
      <w:bookmarkEnd w:id="24"/>
      <w:r>
        <w:t>ation within permitted bounds (see Section 3.3.3).</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4"/>
        <w:gridCol w:w="3573"/>
        <w:gridCol w:w="1673"/>
        <w:gridCol w:w="1477"/>
        <w:gridCol w:w="1243"/>
      </w:tblGrid>
      <w:tr w:rsidR="00E66415">
        <w:tc>
          <w:tcPr>
            <w:tcW w:w="1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Priority</w:t>
            </w:r>
          </w:p>
        </w:tc>
        <w:tc>
          <w:tcPr>
            <w:tcW w:w="3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Definition</w:t>
            </w:r>
          </w:p>
        </w:tc>
        <w:tc>
          <w:tcPr>
            <w:tcW w:w="16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L1 First Response</w:t>
            </w:r>
          </w:p>
        </w:tc>
        <w:tc>
          <w:tcPr>
            <w:tcW w:w="14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L1 Resolution Target</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Visible to Customer?</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P1 – Critical</w:t>
            </w:r>
          </w:p>
        </w:tc>
        <w:tc>
          <w:tcPr>
            <w:tcW w:w="3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System-wide outage or data corruption; payroll run or compliance at risk</w:t>
            </w:r>
          </w:p>
        </w:tc>
        <w:tc>
          <w:tcPr>
            <w:tcW w:w="16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30 min</w:t>
            </w:r>
          </w:p>
        </w:tc>
        <w:tc>
          <w:tcPr>
            <w:tcW w:w="1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4 hours</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P2 – High</w:t>
            </w:r>
          </w:p>
        </w:tc>
        <w:tc>
          <w:tcPr>
            <w:tcW w:w="3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Major feature broken; significant users impacted; no workaround</w:t>
            </w:r>
          </w:p>
        </w:tc>
        <w:tc>
          <w:tcPr>
            <w:tcW w:w="16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 hours</w:t>
            </w:r>
          </w:p>
        </w:tc>
        <w:tc>
          <w:tcPr>
            <w:tcW w:w="1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 business day</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P3 – Medium</w:t>
            </w:r>
          </w:p>
        </w:tc>
        <w:tc>
          <w:tcPr>
            <w:tcW w:w="3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Feature impaired; moderate impact; workaround available</w:t>
            </w:r>
          </w:p>
        </w:tc>
        <w:tc>
          <w:tcPr>
            <w:tcW w:w="16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4 hours</w:t>
            </w:r>
          </w:p>
        </w:tc>
        <w:tc>
          <w:tcPr>
            <w:tcW w:w="1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 business days</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lastRenderedPageBreak/>
              <w:t>P4 – Low</w:t>
            </w:r>
          </w:p>
        </w:tc>
        <w:tc>
          <w:tcPr>
            <w:tcW w:w="3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Minor issue, cosmetic defect, general query, or enhancement request</w:t>
            </w:r>
          </w:p>
        </w:tc>
        <w:tc>
          <w:tcPr>
            <w:tcW w:w="16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 biz day</w:t>
            </w:r>
          </w:p>
        </w:tc>
        <w:tc>
          <w:tcPr>
            <w:tcW w:w="1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7 business days</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bl>
    <w:p w:rsidR="00E66415" w:rsidRDefault="00E66415">
      <w:pPr>
        <w:spacing w:before="100"/>
      </w:pPr>
    </w:p>
    <w:p w:rsidR="00E66415" w:rsidRDefault="002F27CA">
      <w:pPr>
        <w:pStyle w:val="Heading3"/>
      </w:pPr>
      <w:bookmarkStart w:id="25" w:name="_Toc224631606"/>
      <w:r>
        <w:t xml:space="preserve">3.3.2 Tier 2 — Internal </w:t>
      </w:r>
      <w:proofErr w:type="spellStart"/>
      <w:r>
        <w:t>Ezii</w:t>
      </w:r>
      <w:proofErr w:type="spellEnd"/>
      <w:r>
        <w:t xml:space="preserve"> SLA (Non-Configurable)</w:t>
      </w:r>
      <w:bookmarkEnd w:id="25"/>
    </w:p>
    <w:p w:rsidR="00E66415" w:rsidRDefault="002F27CA">
      <w:pPr>
        <w:spacing w:before="80" w:after="80"/>
      </w:pPr>
      <w:r>
        <w:t xml:space="preserve">Tier 2 SLAs govern how quickly </w:t>
      </w:r>
      <w:proofErr w:type="spellStart"/>
      <w:r>
        <w:t>Ezii's</w:t>
      </w:r>
      <w:proofErr w:type="spellEnd"/>
      <w:r>
        <w:t xml:space="preserve"> L2 Product Specialists and L3 Engineering teams must act once a ticket is escalated to them. These timers are set by </w:t>
      </w:r>
      <w:proofErr w:type="spellStart"/>
      <w:r>
        <w:t>Ezii</w:t>
      </w:r>
      <w:proofErr w:type="spellEnd"/>
      <w:r>
        <w:t>, hardcoded in the system, and are not exposed to customers or customer admins in any form.</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919"/>
        <w:gridCol w:w="1923"/>
        <w:gridCol w:w="1919"/>
        <w:gridCol w:w="2247"/>
      </w:tblGrid>
      <w:tr w:rsidR="00E66415">
        <w:tc>
          <w:tcPr>
            <w:tcW w:w="1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Priority</w:t>
            </w:r>
          </w:p>
        </w:tc>
        <w:tc>
          <w:tcPr>
            <w:tcW w:w="1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L2 Acknowledgement</w:t>
            </w:r>
          </w:p>
        </w:tc>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L2 Resolution / Pass to L3</w:t>
            </w:r>
          </w:p>
        </w:tc>
        <w:tc>
          <w:tcPr>
            <w:tcW w:w="1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L3 Acknowledgement</w:t>
            </w:r>
          </w:p>
        </w:tc>
        <w:tc>
          <w:tcPr>
            <w:tcW w:w="23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L3 Resolution Target</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P1 – Critical</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15 min</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2 hours</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30 min</w:t>
            </w:r>
          </w:p>
        </w:tc>
        <w:tc>
          <w:tcPr>
            <w:tcW w:w="2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4 hours</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P2 – High</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 hour</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4 business hours</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 hours</w:t>
            </w:r>
          </w:p>
        </w:tc>
        <w:tc>
          <w:tcPr>
            <w:tcW w:w="2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 business day</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P3 – Medium</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4 hours</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2 business days</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 biz day</w:t>
            </w:r>
          </w:p>
        </w:tc>
        <w:tc>
          <w:tcPr>
            <w:tcW w:w="2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 business days</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P4 – Low</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 biz day</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5 business days</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 biz day</w:t>
            </w:r>
          </w:p>
        </w:tc>
        <w:tc>
          <w:tcPr>
            <w:tcW w:w="2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7 business days</w:t>
            </w:r>
          </w:p>
        </w:tc>
      </w:tr>
    </w:tbl>
    <w:p w:rsidR="00E66415" w:rsidRDefault="00E66415">
      <w:pPr>
        <w:spacing w:before="10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single" w:sz="1" w:space="0" w:color="1A7431"/>
              <w:left w:val="single" w:sz="12" w:space="0" w:color="1A7431"/>
              <w:bottom w:val="single" w:sz="1" w:space="0" w:color="1A7431"/>
              <w:right w:val="single" w:sz="1" w:space="0" w:color="1A7431"/>
            </w:tcBorders>
            <w:shd w:val="clear" w:color="auto" w:fill="E2EFDA"/>
            <w:tcMar>
              <w:top w:w="120" w:type="dxa"/>
              <w:left w:w="200" w:type="dxa"/>
              <w:bottom w:w="120" w:type="dxa"/>
              <w:right w:w="200" w:type="dxa"/>
            </w:tcMar>
          </w:tcPr>
          <w:p w:rsidR="00E66415" w:rsidRDefault="002F27CA">
            <w:pPr>
              <w:spacing w:after="80"/>
            </w:pPr>
            <w:r>
              <w:rPr>
                <w:b/>
                <w:bCs/>
                <w:color w:val="1F4E79"/>
                <w:sz w:val="21"/>
                <w:szCs w:val="21"/>
              </w:rPr>
              <w:t>Tier 2 SLA Rules</w:t>
            </w:r>
          </w:p>
          <w:p w:rsidR="00E66415" w:rsidRDefault="002F27CA">
            <w:pPr>
              <w:pStyle w:val="ListParagraph"/>
              <w:numPr>
                <w:ilvl w:val="0"/>
                <w:numId w:val="3"/>
              </w:numPr>
              <w:spacing w:before="40" w:after="40"/>
            </w:pPr>
            <w:r>
              <w:rPr>
                <w:sz w:val="20"/>
                <w:szCs w:val="20"/>
              </w:rPr>
              <w:t>Tier 2 timers start the moment a ticket is escalated to L2 or L3 — independent of Tier 1 timers.</w:t>
            </w:r>
          </w:p>
          <w:p w:rsidR="00E66415" w:rsidRDefault="002F27CA">
            <w:pPr>
              <w:pStyle w:val="ListParagraph"/>
              <w:numPr>
                <w:ilvl w:val="0"/>
                <w:numId w:val="3"/>
              </w:numPr>
              <w:spacing w:before="40" w:after="40"/>
            </w:pPr>
            <w:r>
              <w:rPr>
                <w:sz w:val="20"/>
                <w:szCs w:val="20"/>
              </w:rPr>
              <w:t xml:space="preserve">Tier 2 SLA data appears only in internal dashboards and reports visible to </w:t>
            </w:r>
            <w:proofErr w:type="spellStart"/>
            <w:r>
              <w:rPr>
                <w:sz w:val="20"/>
                <w:szCs w:val="20"/>
              </w:rPr>
              <w:t>Ezii</w:t>
            </w:r>
            <w:proofErr w:type="spellEnd"/>
            <w:r>
              <w:rPr>
                <w:sz w:val="20"/>
                <w:szCs w:val="20"/>
              </w:rPr>
              <w:t xml:space="preserve"> agents, Team Leads, and Admins.</w:t>
            </w:r>
          </w:p>
          <w:p w:rsidR="00E66415" w:rsidRDefault="002F27CA">
            <w:pPr>
              <w:pStyle w:val="ListParagraph"/>
              <w:numPr>
                <w:ilvl w:val="0"/>
                <w:numId w:val="3"/>
              </w:numPr>
              <w:spacing w:before="40" w:after="40"/>
            </w:pPr>
            <w:r>
              <w:rPr>
                <w:sz w:val="20"/>
                <w:szCs w:val="20"/>
              </w:rPr>
              <w:t>Customers receive status updates at defined milestones (e.g., '</w:t>
            </w:r>
            <w:proofErr w:type="gramStart"/>
            <w:r>
              <w:rPr>
                <w:sz w:val="20"/>
                <w:szCs w:val="20"/>
              </w:rPr>
              <w:t>Your</w:t>
            </w:r>
            <w:proofErr w:type="gramEnd"/>
            <w:r>
              <w:rPr>
                <w:sz w:val="20"/>
                <w:szCs w:val="20"/>
              </w:rPr>
              <w:t xml:space="preserve"> ticket has been escalated to our specialist team') but are not shown Tier 2 timer values or deadlines.</w:t>
            </w:r>
          </w:p>
          <w:p w:rsidR="00E66415" w:rsidRDefault="002F27CA">
            <w:pPr>
              <w:pStyle w:val="ListParagraph"/>
              <w:numPr>
                <w:ilvl w:val="0"/>
                <w:numId w:val="3"/>
              </w:numPr>
              <w:spacing w:before="40" w:after="40"/>
            </w:pPr>
            <w:r>
              <w:rPr>
                <w:sz w:val="20"/>
                <w:szCs w:val="20"/>
              </w:rPr>
              <w:t xml:space="preserve">Breaching a Tier 2 SLA triggers an internal alert to the </w:t>
            </w:r>
            <w:proofErr w:type="spellStart"/>
            <w:r>
              <w:rPr>
                <w:sz w:val="20"/>
                <w:szCs w:val="20"/>
              </w:rPr>
              <w:t>Ezii</w:t>
            </w:r>
            <w:proofErr w:type="spellEnd"/>
            <w:r>
              <w:rPr>
                <w:sz w:val="20"/>
                <w:szCs w:val="20"/>
              </w:rPr>
              <w:t xml:space="preserve"> Team Lead and escalates to the relevant engineering manager — it does not generate a customer-facing notification.</w:t>
            </w:r>
          </w:p>
          <w:p w:rsidR="00E66415" w:rsidRDefault="002F27CA">
            <w:pPr>
              <w:pStyle w:val="ListParagraph"/>
              <w:numPr>
                <w:ilvl w:val="0"/>
                <w:numId w:val="3"/>
              </w:numPr>
              <w:spacing w:before="40" w:after="40"/>
            </w:pPr>
            <w:r>
              <w:rPr>
                <w:sz w:val="20"/>
                <w:szCs w:val="20"/>
              </w:rPr>
              <w:t xml:space="preserve">Tier 2 SLA values can only be changed by the </w:t>
            </w:r>
            <w:proofErr w:type="spellStart"/>
            <w:r>
              <w:rPr>
                <w:sz w:val="20"/>
                <w:szCs w:val="20"/>
              </w:rPr>
              <w:t>Ezii</w:t>
            </w:r>
            <w:proofErr w:type="spellEnd"/>
            <w:r>
              <w:rPr>
                <w:sz w:val="20"/>
                <w:szCs w:val="20"/>
              </w:rPr>
              <w:t xml:space="preserve"> System Admin through a restricted configuration panel — they are not accessible via the standard Admin Pan</w:t>
            </w:r>
            <w:r w:rsidR="00CD028C">
              <w:rPr>
                <w:sz w:val="20"/>
                <w:szCs w:val="20"/>
              </w:rPr>
              <w:t>el available to customer organiz</w:t>
            </w:r>
            <w:r>
              <w:rPr>
                <w:sz w:val="20"/>
                <w:szCs w:val="20"/>
              </w:rPr>
              <w:t>ations.</w:t>
            </w:r>
          </w:p>
        </w:tc>
      </w:tr>
    </w:tbl>
    <w:p w:rsidR="00E66415" w:rsidRDefault="00E66415">
      <w:pPr>
        <w:spacing w:before="100"/>
      </w:pPr>
    </w:p>
    <w:p w:rsidR="00E66415" w:rsidRDefault="002F27CA">
      <w:pPr>
        <w:pStyle w:val="Heading3"/>
      </w:pPr>
      <w:bookmarkStart w:id="26" w:name="_Toc224631607"/>
      <w:r>
        <w:t>3.3.3 Customer Admin SLA Configuration Bounds</w:t>
      </w:r>
      <w:bookmarkEnd w:id="26"/>
    </w:p>
    <w:p w:rsidR="00E66415" w:rsidRDefault="002F27CA">
      <w:pPr>
        <w:spacing w:before="80" w:after="80"/>
      </w:pPr>
      <w:proofErr w:type="spellStart"/>
      <w:r>
        <w:t>Ezii</w:t>
      </w:r>
      <w:proofErr w:type="spellEnd"/>
      <w:r>
        <w:t xml:space="preserve"> Admins can adjust Tier 1 SLA targe</w:t>
      </w:r>
      <w:r w:rsidR="00EC2E3E">
        <w:t>ts for specific customer organiz</w:t>
      </w:r>
      <w:r>
        <w:t xml:space="preserve">ations, subject to the following guardrails. These bounds exist to prevent commercial commitments that </w:t>
      </w:r>
      <w:proofErr w:type="spellStart"/>
      <w:r>
        <w:t>Ezii</w:t>
      </w:r>
      <w:proofErr w:type="spellEnd"/>
      <w:r>
        <w:t xml:space="preserve"> cannot operationally deliver.</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60"/>
        <w:gridCol w:w="1960"/>
        <w:gridCol w:w="1840"/>
        <w:gridCol w:w="2200"/>
      </w:tblGrid>
      <w:tr w:rsidR="00E66415">
        <w:tc>
          <w:tcPr>
            <w:tcW w:w="1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Priority</w:t>
            </w:r>
          </w:p>
        </w:tc>
        <w:tc>
          <w:tcPr>
            <w:tcW w:w="19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Min First Response</w:t>
            </w:r>
          </w:p>
        </w:tc>
        <w:tc>
          <w:tcPr>
            <w:tcW w:w="19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Max First Response</w:t>
            </w:r>
          </w:p>
        </w:tc>
        <w:tc>
          <w:tcPr>
            <w:tcW w:w="184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Min Resolution</w:t>
            </w:r>
          </w:p>
        </w:tc>
        <w:tc>
          <w:tcPr>
            <w:tcW w:w="2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Max Resolution</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P1 – Critical</w:t>
            </w:r>
          </w:p>
        </w:tc>
        <w:tc>
          <w:tcPr>
            <w:tcW w:w="1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15 min  (floor)</w:t>
            </w:r>
          </w:p>
        </w:tc>
        <w:tc>
          <w:tcPr>
            <w:tcW w:w="1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 hour  (ceiling)</w:t>
            </w:r>
          </w:p>
        </w:tc>
        <w:tc>
          <w:tcPr>
            <w:tcW w:w="18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2 hours  (floor)</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8 hours  (ceiling)</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P2 – High</w:t>
            </w:r>
          </w:p>
        </w:tc>
        <w:tc>
          <w:tcPr>
            <w:tcW w:w="1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 hour  (floor)</w:t>
            </w:r>
          </w:p>
        </w:tc>
        <w:tc>
          <w:tcPr>
            <w:tcW w:w="1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4 hours  (ceiling)</w:t>
            </w:r>
          </w:p>
        </w:tc>
        <w:tc>
          <w:tcPr>
            <w:tcW w:w="18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4 biz hours  (floor)</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 business days  (ceiling)</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lastRenderedPageBreak/>
              <w:t>P3 – Medium</w:t>
            </w:r>
          </w:p>
        </w:tc>
        <w:tc>
          <w:tcPr>
            <w:tcW w:w="1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2 hours  (floor)</w:t>
            </w:r>
          </w:p>
        </w:tc>
        <w:tc>
          <w:tcPr>
            <w:tcW w:w="1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8 hours  (ceiling)</w:t>
            </w:r>
          </w:p>
        </w:tc>
        <w:tc>
          <w:tcPr>
            <w:tcW w:w="18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 biz day  (floor)</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5 business days  (ceiling)</w:t>
            </w:r>
          </w:p>
        </w:tc>
      </w:tr>
      <w:tr w:rsidR="00E66415">
        <w:tc>
          <w:tcPr>
            <w:tcW w:w="1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P4 – Low</w:t>
            </w:r>
          </w:p>
        </w:tc>
        <w:tc>
          <w:tcPr>
            <w:tcW w:w="1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4 hours  (floor)</w:t>
            </w:r>
          </w:p>
        </w:tc>
        <w:tc>
          <w:tcPr>
            <w:tcW w:w="1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 biz days  (ceiling)</w:t>
            </w:r>
          </w:p>
        </w:tc>
        <w:tc>
          <w:tcPr>
            <w:tcW w:w="18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3 biz days  (floor)</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14 business days  (ceiling)</w:t>
            </w:r>
          </w:p>
        </w:tc>
      </w:tr>
    </w:tbl>
    <w:p w:rsidR="00E66415" w:rsidRDefault="00E66415">
      <w:pPr>
        <w:spacing w:before="100"/>
      </w:pPr>
    </w:p>
    <w:p w:rsidR="00E66415" w:rsidRDefault="002F27CA">
      <w:pPr>
        <w:pStyle w:val="ListParagraph"/>
        <w:numPr>
          <w:ilvl w:val="0"/>
          <w:numId w:val="3"/>
        </w:numPr>
        <w:spacing w:before="60" w:after="60"/>
      </w:pPr>
      <w:r>
        <w:t xml:space="preserve">If an </w:t>
      </w:r>
      <w:proofErr w:type="spellStart"/>
      <w:r>
        <w:t>Ezii</w:t>
      </w:r>
      <w:proofErr w:type="spellEnd"/>
      <w:r>
        <w:t xml:space="preserve"> Admin attempts to set a Tier 1 SLA value outside the permitted bounds, the system rejects the input and displays the allowed range.</w:t>
      </w:r>
    </w:p>
    <w:p w:rsidR="00E66415" w:rsidRDefault="002F27CA">
      <w:pPr>
        <w:pStyle w:val="ListParagraph"/>
        <w:numPr>
          <w:ilvl w:val="0"/>
          <w:numId w:val="3"/>
        </w:numPr>
        <w:spacing w:before="60" w:after="60"/>
      </w:pPr>
      <w:r>
        <w:t>All Tier 1 SLA overrides are recorded in the Admin Audit Log with before/after values and the acting admin's identity.</w:t>
      </w:r>
    </w:p>
    <w:p w:rsidR="00E66415" w:rsidRDefault="002F27CA">
      <w:pPr>
        <w:pStyle w:val="ListParagraph"/>
        <w:numPr>
          <w:ilvl w:val="0"/>
          <w:numId w:val="3"/>
        </w:numPr>
        <w:spacing w:before="60" w:after="60"/>
      </w:pPr>
      <w:r>
        <w:t xml:space="preserve">Tier 1 SLA values cannot be set more aggressively than the corresponding Tier 2 values — this prevents a scenario where the customer's resolution expectation is faster than </w:t>
      </w:r>
      <w:proofErr w:type="spellStart"/>
      <w:r>
        <w:t>Ezii's</w:t>
      </w:r>
      <w:proofErr w:type="spellEnd"/>
      <w:r>
        <w:t xml:space="preserve"> own internal engineering target.</w:t>
      </w:r>
    </w:p>
    <w:p w:rsidR="00E66415" w:rsidRDefault="00E66415">
      <w:pPr>
        <w:spacing w:before="100"/>
      </w:pPr>
    </w:p>
    <w:p w:rsidR="00E66415" w:rsidRDefault="002F27CA">
      <w:pPr>
        <w:pStyle w:val="Heading3"/>
      </w:pPr>
      <w:bookmarkStart w:id="27" w:name="_Toc224631608"/>
      <w:r>
        <w:t>3.3.4 SLA Calculation Rules</w:t>
      </w:r>
      <w:bookmarkEnd w:id="27"/>
    </w:p>
    <w:p w:rsidR="00E66415" w:rsidRDefault="002F27CA">
      <w:pPr>
        <w:pStyle w:val="ListParagraph"/>
        <w:numPr>
          <w:ilvl w:val="0"/>
          <w:numId w:val="3"/>
        </w:numPr>
        <w:spacing w:before="60" w:after="60"/>
      </w:pPr>
      <w:r>
        <w:t>Tier 1 timer starts the moment a ticket is created (status = New).</w:t>
      </w:r>
    </w:p>
    <w:p w:rsidR="00E66415" w:rsidRDefault="002F27CA">
      <w:pPr>
        <w:pStyle w:val="ListParagraph"/>
        <w:numPr>
          <w:ilvl w:val="0"/>
          <w:numId w:val="3"/>
        </w:numPr>
        <w:spacing w:before="60" w:after="60"/>
      </w:pPr>
      <w:r>
        <w:t>Tier 2 timer starts the moment a ticket status changes to Escalated.</w:t>
      </w:r>
    </w:p>
    <w:p w:rsidR="00E66415" w:rsidRDefault="002F27CA">
      <w:pPr>
        <w:pStyle w:val="ListParagraph"/>
        <w:numPr>
          <w:ilvl w:val="0"/>
          <w:numId w:val="3"/>
        </w:numPr>
        <w:spacing w:before="60" w:after="60"/>
      </w:pPr>
      <w:r>
        <w:t>Both timers pause independently when the respective ticket is in Pending status.</w:t>
      </w:r>
    </w:p>
    <w:p w:rsidR="00E66415" w:rsidRDefault="002F27CA">
      <w:pPr>
        <w:pStyle w:val="ListParagraph"/>
        <w:numPr>
          <w:ilvl w:val="0"/>
          <w:numId w:val="3"/>
        </w:numPr>
        <w:spacing w:before="60" w:after="60"/>
      </w:pPr>
      <w:r>
        <w:t>Timers resume when a customer or agent responds, or when Pending duration exceeds 48 hours.</w:t>
      </w:r>
    </w:p>
    <w:p w:rsidR="00E66415" w:rsidRDefault="002F27CA">
      <w:pPr>
        <w:pStyle w:val="ListParagraph"/>
        <w:numPr>
          <w:ilvl w:val="0"/>
          <w:numId w:val="3"/>
        </w:numPr>
        <w:spacing w:before="60" w:after="60"/>
      </w:pPr>
      <w:r>
        <w:t>Business hours apply to both tiers; public holidays are excluded automatically.</w:t>
      </w:r>
    </w:p>
    <w:p w:rsidR="00E66415" w:rsidRDefault="002F27CA">
      <w:pPr>
        <w:pStyle w:val="ListParagraph"/>
        <w:numPr>
          <w:ilvl w:val="0"/>
          <w:numId w:val="3"/>
        </w:numPr>
        <w:spacing w:before="60" w:after="60"/>
      </w:pPr>
      <w:r>
        <w:t>Breach warning fires at 75% of elapsed SLA time for both tiers (to different audiences).</w:t>
      </w:r>
    </w:p>
    <w:p w:rsidR="00E66415" w:rsidRDefault="002F27CA">
      <w:pPr>
        <w:pStyle w:val="ListParagraph"/>
        <w:numPr>
          <w:ilvl w:val="0"/>
          <w:numId w:val="3"/>
        </w:numPr>
        <w:spacing w:before="60" w:after="60"/>
      </w:pPr>
      <w:r>
        <w:t xml:space="preserve">On Tier 1 breach: auto-escalate ticket, notify customer's Org Admin and </w:t>
      </w:r>
      <w:proofErr w:type="spellStart"/>
      <w:r>
        <w:t>Ezii</w:t>
      </w:r>
      <w:proofErr w:type="spellEnd"/>
      <w:r>
        <w:t xml:space="preserve"> Team Lead.</w:t>
      </w:r>
    </w:p>
    <w:p w:rsidR="00E66415" w:rsidRDefault="002F27CA">
      <w:pPr>
        <w:pStyle w:val="ListParagraph"/>
        <w:numPr>
          <w:ilvl w:val="0"/>
          <w:numId w:val="3"/>
        </w:numPr>
        <w:spacing w:before="60" w:after="60"/>
      </w:pPr>
      <w:r>
        <w:t xml:space="preserve">On Tier 2 breach: alert </w:t>
      </w:r>
      <w:proofErr w:type="spellStart"/>
      <w:r>
        <w:t>Ezii</w:t>
      </w:r>
      <w:proofErr w:type="spellEnd"/>
      <w:r>
        <w:t xml:space="preserve"> Team Lead and engineering manager — no customer notification.</w:t>
      </w:r>
    </w:p>
    <w:p w:rsidR="00E66415" w:rsidRDefault="00E66415">
      <w:pPr>
        <w:spacing w:before="100"/>
      </w:pPr>
    </w:p>
    <w:p w:rsidR="00E66415" w:rsidRDefault="002F27CA">
      <w:pPr>
        <w:pStyle w:val="Heading3"/>
      </w:pPr>
      <w:bookmarkStart w:id="28" w:name="_Toc224631609"/>
      <w:r>
        <w:t>3.3.5 Keyword Auto-Escalation</w:t>
      </w:r>
      <w:bookmarkEnd w:id="28"/>
    </w:p>
    <w:p w:rsidR="00E66415" w:rsidRDefault="002F27CA">
      <w:pPr>
        <w:spacing w:before="80" w:after="80"/>
      </w:pPr>
      <w:r>
        <w:t>Administrators can define keywords that, when detected in a new ticket's subject or description, automatically set priority to P1 and route directly to L2 or L3. Default keywords: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66415">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Product</w:t>
            </w:r>
          </w:p>
        </w:tc>
        <w:tc>
          <w:tcPr>
            <w:tcW w:w="7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Trigger Keywords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Payroll</w:t>
            </w:r>
          </w:p>
        </w:tc>
        <w:tc>
          <w:tcPr>
            <w:tcW w:w="7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salary not processed, payroll failed, wrong salary, data breach, all employees, statutory deadline</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Leave</w:t>
            </w:r>
          </w:p>
        </w:tc>
        <w:tc>
          <w:tcPr>
            <w:tcW w:w="7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leave data lost, negative balance for all, carry-forward wiped, compliance audit</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Attendance</w:t>
            </w:r>
          </w:p>
        </w:tc>
        <w:tc>
          <w:tcPr>
            <w:tcW w:w="7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all punches missing, biometric data loss, regularization closed for all, payroll sync failed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Expense</w:t>
            </w:r>
          </w:p>
        </w:tc>
        <w:tc>
          <w:tcPr>
            <w:tcW w:w="7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reimbursement for all, advance not disbursed, data corruption, audit requirement</w:t>
            </w:r>
          </w:p>
        </w:tc>
      </w:tr>
    </w:tbl>
    <w:p w:rsidR="00E66415" w:rsidRDefault="00E66415">
      <w:pPr>
        <w:spacing w:before="100"/>
      </w:pPr>
    </w:p>
    <w:p w:rsidR="00E66415" w:rsidRDefault="002F27CA">
      <w:pPr>
        <w:pStyle w:val="Heading2"/>
      </w:pPr>
      <w:bookmarkStart w:id="29" w:name="_Toc224631610"/>
      <w:r>
        <w:t>3.4 Routing &amp; Assignment Rules</w:t>
      </w:r>
      <w:bookmarkEnd w:id="29"/>
    </w:p>
    <w:p w:rsidR="00E66415" w:rsidRDefault="002F27CA">
      <w:pPr>
        <w:spacing w:before="80" w:after="80"/>
      </w:pPr>
      <w:r>
        <w:t xml:space="preserve">Routing rules determine which queue or agent a new ticket is assigned to </w:t>
      </w:r>
      <w:proofErr w:type="spellStart"/>
      <w:proofErr w:type="gramStart"/>
      <w:r>
        <w:t>based</w:t>
      </w:r>
      <w:proofErr w:type="spellEnd"/>
      <w:proofErr w:type="gramEnd"/>
      <w:r>
        <w:t xml:space="preserve"> on its attributes. Rules are evaluated in priority order; the first matching rule wins.</w:t>
      </w:r>
    </w:p>
    <w:p w:rsidR="00E66415" w:rsidRDefault="00E66415">
      <w:pPr>
        <w:spacing w:before="100"/>
      </w:pPr>
    </w:p>
    <w:p w:rsidR="00E66415" w:rsidRDefault="002F27CA">
      <w:pPr>
        <w:pStyle w:val="Heading3"/>
      </w:pPr>
      <w:bookmarkStart w:id="30" w:name="_Toc224631611"/>
      <w:r>
        <w:t>3.4.1 Rule Conditions</w:t>
      </w:r>
      <w:bookmarkEnd w:id="30"/>
    </w:p>
    <w:p w:rsidR="00E66415" w:rsidRDefault="002F27CA">
      <w:pPr>
        <w:pStyle w:val="ListParagraph"/>
        <w:numPr>
          <w:ilvl w:val="0"/>
          <w:numId w:val="3"/>
        </w:numPr>
        <w:spacing w:before="60" w:after="60"/>
      </w:pPr>
      <w:r>
        <w:t>Product (Payroll | Leave | Attendance | Expense)</w:t>
      </w:r>
    </w:p>
    <w:p w:rsidR="00E66415" w:rsidRDefault="002F27CA">
      <w:pPr>
        <w:pStyle w:val="ListParagraph"/>
        <w:numPr>
          <w:ilvl w:val="0"/>
          <w:numId w:val="3"/>
        </w:numPr>
        <w:spacing w:before="60" w:after="60"/>
      </w:pPr>
      <w:r>
        <w:t>Category and sub-category</w:t>
      </w:r>
    </w:p>
    <w:p w:rsidR="00E66415" w:rsidRDefault="002F27CA">
      <w:pPr>
        <w:pStyle w:val="ListParagraph"/>
        <w:numPr>
          <w:ilvl w:val="0"/>
          <w:numId w:val="3"/>
        </w:numPr>
        <w:spacing w:before="60" w:after="60"/>
      </w:pPr>
      <w:r>
        <w:t>Priority (P1–P4)</w:t>
      </w:r>
    </w:p>
    <w:p w:rsidR="00E66415" w:rsidRDefault="00004783">
      <w:pPr>
        <w:pStyle w:val="ListParagraph"/>
        <w:numPr>
          <w:ilvl w:val="0"/>
          <w:numId w:val="3"/>
        </w:numPr>
        <w:spacing w:before="60" w:after="60"/>
      </w:pPr>
      <w:r>
        <w:t>Reporter's organiz</w:t>
      </w:r>
      <w:r w:rsidR="002F27CA">
        <w:t>ation or customer tier</w:t>
      </w:r>
    </w:p>
    <w:p w:rsidR="00E66415" w:rsidRDefault="002F27CA">
      <w:pPr>
        <w:pStyle w:val="ListParagraph"/>
        <w:numPr>
          <w:ilvl w:val="0"/>
          <w:numId w:val="3"/>
        </w:numPr>
        <w:spacing w:before="60" w:after="60"/>
      </w:pPr>
      <w:r>
        <w:t>Keywords in subject or description</w:t>
      </w:r>
    </w:p>
    <w:p w:rsidR="00E66415" w:rsidRDefault="00E66415">
      <w:pPr>
        <w:spacing w:before="100"/>
      </w:pPr>
    </w:p>
    <w:p w:rsidR="00E66415" w:rsidRDefault="002F27CA">
      <w:pPr>
        <w:pStyle w:val="Heading3"/>
      </w:pPr>
      <w:bookmarkStart w:id="31" w:name="_Toc224631612"/>
      <w:r>
        <w:t>3.4.2 Rule Actions</w:t>
      </w:r>
      <w:bookmarkEnd w:id="31"/>
    </w:p>
    <w:p w:rsidR="00E66415" w:rsidRDefault="002F27CA">
      <w:pPr>
        <w:pStyle w:val="ListParagraph"/>
        <w:numPr>
          <w:ilvl w:val="0"/>
          <w:numId w:val="3"/>
        </w:numPr>
        <w:spacing w:before="60" w:after="60"/>
      </w:pPr>
      <w:r>
        <w:t>Assign to a specific queue</w:t>
      </w:r>
    </w:p>
    <w:p w:rsidR="00E66415" w:rsidRDefault="002F27CA">
      <w:pPr>
        <w:pStyle w:val="ListParagraph"/>
        <w:numPr>
          <w:ilvl w:val="0"/>
          <w:numId w:val="3"/>
        </w:numPr>
        <w:spacing w:before="60" w:after="60"/>
      </w:pPr>
      <w:r>
        <w:t>Assign to a specific agent or round-robin across a team</w:t>
      </w:r>
    </w:p>
    <w:p w:rsidR="00E66415" w:rsidRDefault="002F27CA">
      <w:pPr>
        <w:pStyle w:val="ListParagraph"/>
        <w:numPr>
          <w:ilvl w:val="0"/>
          <w:numId w:val="3"/>
        </w:numPr>
        <w:spacing w:before="60" w:after="60"/>
      </w:pPr>
      <w:r>
        <w:t>Set or override priority</w:t>
      </w:r>
    </w:p>
    <w:p w:rsidR="00E66415" w:rsidRDefault="002F27CA">
      <w:pPr>
        <w:pStyle w:val="ListParagraph"/>
        <w:numPr>
          <w:ilvl w:val="0"/>
          <w:numId w:val="3"/>
        </w:numPr>
        <w:spacing w:before="60" w:after="60"/>
      </w:pPr>
      <w:r>
        <w:t>Apply a specific SLA policy</w:t>
      </w:r>
    </w:p>
    <w:p w:rsidR="00E66415" w:rsidRDefault="002F27CA">
      <w:pPr>
        <w:pStyle w:val="ListParagraph"/>
        <w:numPr>
          <w:ilvl w:val="0"/>
          <w:numId w:val="3"/>
        </w:numPr>
        <w:spacing w:before="60" w:after="60"/>
      </w:pPr>
      <w:r>
        <w:t>Add a tag automatically</w:t>
      </w:r>
    </w:p>
    <w:p w:rsidR="00E66415" w:rsidRDefault="002F27CA">
      <w:pPr>
        <w:pStyle w:val="ListParagraph"/>
        <w:numPr>
          <w:ilvl w:val="0"/>
          <w:numId w:val="3"/>
        </w:numPr>
        <w:spacing w:before="60" w:after="60"/>
      </w:pPr>
      <w:r>
        <w:t>Send an immediate notification to a named recipient</w:t>
      </w:r>
    </w:p>
    <w:p w:rsidR="00E66415" w:rsidRDefault="00E66415">
      <w:pPr>
        <w:spacing w:before="100"/>
      </w:pPr>
    </w:p>
    <w:p w:rsidR="00E66415" w:rsidRDefault="002F27CA">
      <w:pPr>
        <w:pStyle w:val="Heading2"/>
      </w:pPr>
      <w:bookmarkStart w:id="32" w:name="_Toc224631613"/>
      <w:r>
        <w:t>3.5 User &amp; Role Management</w:t>
      </w:r>
      <w:bookmarkEnd w:id="32"/>
    </w:p>
    <w:p w:rsidR="00E66415" w:rsidRDefault="002F27CA">
      <w:pPr>
        <w:spacing w:before="80" w:after="80"/>
      </w:pPr>
      <w:r>
        <w:t>ETS uses Role-Based Access Control (RBAC). Roles are assigned per user; a user can hold multiple roles.</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100"/>
        <w:gridCol w:w="1100"/>
        <w:gridCol w:w="1760"/>
        <w:gridCol w:w="1600"/>
      </w:tblGrid>
      <w:tr w:rsidR="00E66415">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Role</w:t>
            </w:r>
          </w:p>
        </w:tc>
        <w:tc>
          <w:tcPr>
            <w:tcW w:w="2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Ticket Access</w:t>
            </w:r>
          </w:p>
        </w:tc>
        <w:tc>
          <w:tcPr>
            <w:tcW w:w="11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Can Assign?</w:t>
            </w:r>
          </w:p>
        </w:tc>
        <w:tc>
          <w:tcPr>
            <w:tcW w:w="11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Can Resolve?</w:t>
            </w:r>
          </w:p>
        </w:tc>
        <w:tc>
          <w:tcPr>
            <w:tcW w:w="1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 xml:space="preserve">Tier 1 SLA </w:t>
            </w:r>
            <w:proofErr w:type="spellStart"/>
            <w:r>
              <w:rPr>
                <w:b/>
                <w:bCs/>
                <w:color w:val="FFFFFF"/>
                <w:sz w:val="19"/>
                <w:szCs w:val="19"/>
              </w:rPr>
              <w:t>Config</w:t>
            </w:r>
            <w:proofErr w:type="spellEnd"/>
          </w:p>
        </w:tc>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 xml:space="preserve">Tier 2 SLA </w:t>
            </w:r>
            <w:proofErr w:type="spellStart"/>
            <w:r>
              <w:rPr>
                <w:b/>
                <w:bCs/>
                <w:color w:val="FFFFFF"/>
                <w:sz w:val="19"/>
                <w:szCs w:val="19"/>
              </w:rPr>
              <w:t>Config</w:t>
            </w:r>
            <w:proofErr w:type="spellEnd"/>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tickets only</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access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access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Org Admin</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0731AD">
            <w:r>
              <w:rPr>
                <w:sz w:val="19"/>
                <w:szCs w:val="19"/>
              </w:rPr>
              <w:t>Own organiz</w:t>
            </w:r>
            <w:r w:rsidR="002F27CA">
              <w:rPr>
                <w:sz w:val="19"/>
                <w:szCs w:val="19"/>
              </w:rPr>
              <w:t>ation</w:t>
            </w:r>
          </w:p>
        </w:tc>
        <w:tc>
          <w:tcPr>
            <w:tcW w:w="11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11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 access</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 access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L1 Agent</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Assigned queue</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Self</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access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access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L2 Specialist</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Product queue + escalated</w:t>
            </w:r>
          </w:p>
        </w:tc>
        <w:tc>
          <w:tcPr>
            <w:tcW w:w="11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L2 queue</w:t>
            </w:r>
          </w:p>
        </w:tc>
        <w:tc>
          <w:tcPr>
            <w:tcW w:w="11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 access</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 access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L3 Engineer</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All tickets</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Any</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access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 access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Team Lead</w:t>
            </w:r>
          </w:p>
        </w:tc>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All tickets</w:t>
            </w:r>
          </w:p>
        </w:tc>
        <w:tc>
          <w:tcPr>
            <w:tcW w:w="11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Any</w:t>
            </w:r>
          </w:p>
        </w:tc>
        <w:tc>
          <w:tcPr>
            <w:tcW w:w="11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View only</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View only</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System Admin</w:t>
            </w:r>
          </w:p>
        </w:tc>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All tickets</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Any</w:t>
            </w:r>
          </w:p>
        </w:tc>
        <w:tc>
          <w:tcPr>
            <w:tcW w:w="11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Edit within permitted bounds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Edit (</w:t>
            </w:r>
            <w:proofErr w:type="spellStart"/>
            <w:r>
              <w:rPr>
                <w:sz w:val="19"/>
                <w:szCs w:val="19"/>
              </w:rPr>
              <w:t>Ezii</w:t>
            </w:r>
            <w:proofErr w:type="spellEnd"/>
            <w:r>
              <w:rPr>
                <w:sz w:val="19"/>
                <w:szCs w:val="19"/>
              </w:rPr>
              <w:t>-only restricted panel)</w:t>
            </w:r>
          </w:p>
        </w:tc>
      </w:tr>
    </w:tbl>
    <w:p w:rsidR="00E66415" w:rsidRDefault="00E66415">
      <w:pPr>
        <w:spacing w:before="100"/>
      </w:pPr>
    </w:p>
    <w:p w:rsidR="00E66415" w:rsidRDefault="002F27CA">
      <w:pPr>
        <w:pStyle w:val="Heading2"/>
      </w:pPr>
      <w:bookmarkStart w:id="33" w:name="_Toc224631614"/>
      <w:r>
        <w:t>3.6 Notification Templates</w:t>
      </w:r>
      <w:bookmarkEnd w:id="33"/>
    </w:p>
    <w:p w:rsidR="00E66415" w:rsidRDefault="00BC1E6A">
      <w:pPr>
        <w:spacing w:before="80" w:after="80"/>
      </w:pPr>
      <w:r>
        <w:t>Administrators can customiz</w:t>
      </w:r>
      <w:r w:rsidR="002F27CA">
        <w:t>e the content, subject, and delivery channel for every system notification. All templates support dynamic variables (e.g., {{</w:t>
      </w:r>
      <w:proofErr w:type="spellStart"/>
      <w:r w:rsidR="002F27CA">
        <w:t>ticket_id</w:t>
      </w:r>
      <w:proofErr w:type="spellEnd"/>
      <w:r w:rsidR="002F27CA">
        <w:t>}}, {{product}}, {{</w:t>
      </w:r>
      <w:proofErr w:type="spellStart"/>
      <w:r w:rsidR="002F27CA">
        <w:t>agent_name</w:t>
      </w:r>
      <w:proofErr w:type="spellEnd"/>
      <w:r w:rsidR="002F27CA">
        <w:t>}}, {{</w:t>
      </w:r>
      <w:proofErr w:type="spellStart"/>
      <w:r w:rsidR="002F27CA">
        <w:t>sla_deadline</w:t>
      </w:r>
      <w:proofErr w:type="spellEnd"/>
      <w:r w:rsidR="002F27CA">
        <w: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160"/>
      </w:tblGrid>
      <w:tr w:rsidR="00E66415">
        <w:tc>
          <w:tcPr>
            <w:tcW w:w="2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lastRenderedPageBreak/>
              <w:t>Trigger Event</w:t>
            </w:r>
          </w:p>
        </w:tc>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Default Channels</w:t>
            </w:r>
          </w:p>
        </w:tc>
        <w:tc>
          <w:tcPr>
            <w:tcW w:w="2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Recipients</w:t>
            </w:r>
          </w:p>
        </w:tc>
        <w:tc>
          <w:tcPr>
            <w:tcW w:w="21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proofErr w:type="spellStart"/>
            <w:r>
              <w:rPr>
                <w:b/>
                <w:bCs/>
                <w:color w:val="FFFFFF"/>
                <w:sz w:val="19"/>
                <w:szCs w:val="19"/>
              </w:rPr>
              <w:t>Customisable</w:t>
            </w:r>
            <w:proofErr w:type="spellEnd"/>
            <w:r>
              <w:rPr>
                <w:b/>
                <w:bCs/>
                <w:color w:val="FFFFFF"/>
                <w:sz w:val="19"/>
                <w:szCs w:val="19"/>
              </w:rPr>
              <w:t>?</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 created</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Reporter, assigned agent</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Agent reply added</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Reporter</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 reply added</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Assigned agent</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 status changed</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Reporter, agent</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SLA warning (75%)</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Team Lead</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breached</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Agent, Team Lead, Admin</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 escalated</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Reporter, old agent, new agent</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 resolved</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Reporter (with CSAT link)</w:t>
            </w:r>
          </w:p>
        </w:tc>
        <w:tc>
          <w:tcPr>
            <w:tcW w:w="2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 reopened</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Team Lead</w:t>
            </w:r>
          </w:p>
        </w:tc>
        <w:tc>
          <w:tcPr>
            <w:tcW w:w="2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r>
    </w:tbl>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0D7377"/>
            <w:tcMar>
              <w:top w:w="160" w:type="dxa"/>
              <w:left w:w="220" w:type="dxa"/>
              <w:bottom w:w="160" w:type="dxa"/>
              <w:right w:w="220" w:type="dxa"/>
            </w:tcMar>
          </w:tcPr>
          <w:p w:rsidR="00E66415" w:rsidRDefault="002F27CA">
            <w:pPr>
              <w:spacing w:after="40"/>
            </w:pPr>
            <w:r>
              <w:rPr>
                <w:b/>
                <w:bCs/>
                <w:caps/>
                <w:color w:val="C9D9EC"/>
                <w:sz w:val="16"/>
                <w:szCs w:val="16"/>
              </w:rPr>
              <w:lastRenderedPageBreak/>
              <w:t>CHAPTER 4</w:t>
            </w:r>
          </w:p>
          <w:p w:rsidR="00E66415" w:rsidRDefault="002F27CA">
            <w:r>
              <w:rPr>
                <w:b/>
                <w:bCs/>
                <w:color w:val="FFFFFF"/>
                <w:sz w:val="36"/>
                <w:szCs w:val="36"/>
              </w:rPr>
              <w:t>Chat Widget — In-App Ticket Creation</w:t>
            </w:r>
          </w:p>
        </w:tc>
      </w:tr>
    </w:tbl>
    <w:p w:rsidR="00E66415" w:rsidRDefault="00E66415">
      <w:pPr>
        <w:spacing w:before="100"/>
      </w:pPr>
    </w:p>
    <w:p w:rsidR="00E66415" w:rsidRDefault="002F27CA">
      <w:pPr>
        <w:pStyle w:val="Heading1"/>
      </w:pPr>
      <w:bookmarkStart w:id="34" w:name="_Toc224631615"/>
      <w:r>
        <w:t>4. Chat Widget — In-App Ticket Creation</w:t>
      </w:r>
      <w:bookmarkEnd w:id="34"/>
    </w:p>
    <w:p w:rsidR="00E66415" w:rsidRDefault="00E66415">
      <w:pPr>
        <w:pBdr>
          <w:bottom w:val="single" w:sz="6" w:space="1" w:color="2E75B6"/>
        </w:pBdr>
        <w:spacing w:before="140" w:after="160"/>
      </w:pPr>
    </w:p>
    <w:p w:rsidR="00E66415" w:rsidRDefault="002F27CA">
      <w:pPr>
        <w:spacing w:before="80" w:after="80"/>
      </w:pPr>
      <w:r>
        <w:t xml:space="preserve">The Chat Widget is the primary ticket creation surface for customers. It is a persistent, floating button available on every screen of the </w:t>
      </w:r>
      <w:proofErr w:type="spellStart"/>
      <w:r>
        <w:t>Ezii</w:t>
      </w:r>
      <w:proofErr w:type="spellEnd"/>
      <w:r>
        <w:t xml:space="preserve"> application — customers never need to navigate away from their current task to raise a support ticket. The widget opens as a side drawer or modal and supports the full ticket creation flow, including file attachments, without redirecting to the dedicated ticketing portal.</w:t>
      </w:r>
    </w:p>
    <w:p w:rsidR="00E66415" w:rsidRDefault="00E66415">
      <w:pPr>
        <w:spacing w:before="10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single" w:sz="1" w:space="0" w:color="2E75B6"/>
              <w:left w:val="single" w:sz="12" w:space="0" w:color="2E75B6"/>
              <w:bottom w:val="single" w:sz="1" w:space="0" w:color="2E75B6"/>
              <w:right w:val="single" w:sz="1" w:space="0" w:color="2E75B6"/>
            </w:tcBorders>
            <w:shd w:val="clear" w:color="auto" w:fill="DEEAF1"/>
            <w:tcMar>
              <w:top w:w="120" w:type="dxa"/>
              <w:left w:w="200" w:type="dxa"/>
              <w:bottom w:w="120" w:type="dxa"/>
              <w:right w:w="200" w:type="dxa"/>
            </w:tcMar>
          </w:tcPr>
          <w:p w:rsidR="00E66415" w:rsidRDefault="002F27CA">
            <w:pPr>
              <w:spacing w:after="80"/>
            </w:pPr>
            <w:r>
              <w:rPr>
                <w:b/>
                <w:bCs/>
                <w:color w:val="1F4E79"/>
                <w:sz w:val="21"/>
                <w:szCs w:val="21"/>
              </w:rPr>
              <w:t>Design Principle</w:t>
            </w:r>
          </w:p>
          <w:p w:rsidR="00E66415" w:rsidRDefault="002F27CA">
            <w:pPr>
              <w:pStyle w:val="ListParagraph"/>
              <w:numPr>
                <w:ilvl w:val="0"/>
                <w:numId w:val="3"/>
              </w:numPr>
              <w:spacing w:before="40" w:after="40"/>
            </w:pPr>
            <w:r>
              <w:rPr>
                <w:sz w:val="20"/>
                <w:szCs w:val="20"/>
              </w:rPr>
              <w:t>The widget is the front door. The self-service portal (Chapter 5) is for managing and tracking tickets after they have been raised. The vast majority of customers will create tickets exclusively through the widget and never visit the portal directly.</w:t>
            </w:r>
          </w:p>
          <w:p w:rsidR="00E66415" w:rsidRDefault="002F27CA">
            <w:pPr>
              <w:pStyle w:val="ListParagraph"/>
              <w:numPr>
                <w:ilvl w:val="0"/>
                <w:numId w:val="3"/>
              </w:numPr>
              <w:spacing w:before="40" w:after="40"/>
            </w:pPr>
            <w:r>
              <w:rPr>
                <w:sz w:val="20"/>
                <w:szCs w:val="20"/>
              </w:rPr>
              <w:t xml:space="preserve">The widget must feel native to the </w:t>
            </w:r>
            <w:proofErr w:type="spellStart"/>
            <w:r>
              <w:rPr>
                <w:sz w:val="20"/>
                <w:szCs w:val="20"/>
              </w:rPr>
              <w:t>Ezii</w:t>
            </w:r>
            <w:proofErr w:type="spellEnd"/>
            <w:r>
              <w:rPr>
                <w:sz w:val="20"/>
                <w:szCs w:val="20"/>
              </w:rPr>
              <w:t xml:space="preserve"> application — same design system, same fonts, no context switching.</w:t>
            </w:r>
          </w:p>
        </w:tc>
      </w:tr>
    </w:tbl>
    <w:p w:rsidR="00E66415" w:rsidRDefault="00E66415">
      <w:pPr>
        <w:spacing w:before="100"/>
      </w:pPr>
    </w:p>
    <w:p w:rsidR="00E66415" w:rsidRDefault="002F27CA">
      <w:pPr>
        <w:pStyle w:val="Heading2"/>
      </w:pPr>
      <w:bookmarkStart w:id="35" w:name="_Toc224631616"/>
      <w:r>
        <w:t>4.1 Widget Availability &amp; Placement</w:t>
      </w:r>
      <w:bookmarkEnd w:id="35"/>
    </w:p>
    <w:p w:rsidR="00E66415" w:rsidRDefault="002F27CA">
      <w:pPr>
        <w:pStyle w:val="ListParagraph"/>
        <w:numPr>
          <w:ilvl w:val="0"/>
          <w:numId w:val="3"/>
        </w:numPr>
        <w:spacing w:before="60" w:after="60"/>
      </w:pPr>
      <w:r>
        <w:t xml:space="preserve">The widget launcher is a fixed floating action button (FAB), positioned in the bottom-right corner of every screen in the </w:t>
      </w:r>
      <w:proofErr w:type="spellStart"/>
      <w:r>
        <w:t>Ezii</w:t>
      </w:r>
      <w:proofErr w:type="spellEnd"/>
      <w:r>
        <w:t xml:space="preserve"> application.</w:t>
      </w:r>
    </w:p>
    <w:p w:rsidR="00E66415" w:rsidRDefault="002F27CA">
      <w:pPr>
        <w:pStyle w:val="ListParagraph"/>
        <w:numPr>
          <w:ilvl w:val="0"/>
          <w:numId w:val="3"/>
        </w:numPr>
        <w:spacing w:before="60" w:after="60"/>
      </w:pPr>
      <w:r>
        <w:t>Visible across all four product modules: Payroll, Leave, Attendance, and Expense.</w:t>
      </w:r>
    </w:p>
    <w:p w:rsidR="00E66415" w:rsidRDefault="002F27CA">
      <w:pPr>
        <w:pStyle w:val="ListParagraph"/>
        <w:numPr>
          <w:ilvl w:val="0"/>
          <w:numId w:val="3"/>
        </w:numPr>
        <w:spacing w:before="60" w:after="60"/>
      </w:pPr>
      <w:r>
        <w:t>Context-aware: the widget automatically pre-selects the Product field based on the module the user is currently viewing (e.g., opening the widget on the Leave module pre-fills Product = Leave).</w:t>
      </w:r>
    </w:p>
    <w:p w:rsidR="00E66415" w:rsidRDefault="002F27CA">
      <w:pPr>
        <w:pStyle w:val="ListParagraph"/>
        <w:numPr>
          <w:ilvl w:val="0"/>
          <w:numId w:val="3"/>
        </w:numPr>
        <w:spacing w:before="60" w:after="60"/>
      </w:pPr>
      <w:r>
        <w:t>Available to all authenticated users; no additional login or navigation required.</w:t>
      </w:r>
    </w:p>
    <w:p w:rsidR="00E66415" w:rsidRDefault="002F27CA">
      <w:pPr>
        <w:pStyle w:val="ListParagraph"/>
        <w:numPr>
          <w:ilvl w:val="0"/>
          <w:numId w:val="3"/>
        </w:numPr>
        <w:spacing w:before="60" w:after="60"/>
      </w:pPr>
      <w:r>
        <w:t>The FAB displays a notification badge showing the count of the user's open tickets, so they always have a live status indicator without opening the widget.</w:t>
      </w:r>
    </w:p>
    <w:p w:rsidR="00E66415" w:rsidRDefault="00E66415">
      <w:pPr>
        <w:spacing w:before="100"/>
      </w:pPr>
    </w:p>
    <w:p w:rsidR="00E66415" w:rsidRDefault="002F27CA">
      <w:pPr>
        <w:pStyle w:val="Heading2"/>
      </w:pPr>
      <w:bookmarkStart w:id="36" w:name="_Toc224631617"/>
      <w:r>
        <w:t>4.2 Widget States</w:t>
      </w:r>
      <w:bookmarkEnd w:id="3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6415">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State</w:t>
            </w:r>
          </w:p>
        </w:tc>
        <w:tc>
          <w:tcPr>
            <w:tcW w:w="73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What the User Sees</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Collapsed (default)</w:t>
            </w:r>
          </w:p>
        </w:tc>
        <w:tc>
          <w:tcPr>
            <w:tcW w:w="7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 circular FAB with a headset/support icon and an open ticket count badge. Single click expands the widget.</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Expanded — Home</w:t>
            </w:r>
          </w:p>
        </w:tc>
        <w:tc>
          <w:tcPr>
            <w:tcW w:w="7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 compact panel showing: 'Raise a Ticket' CTA button, count of open tickets with a 'View my tickets' link, and the current system status banner if any active incident exists.</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lastRenderedPageBreak/>
              <w:t>Expanded — New Ticket</w:t>
            </w:r>
          </w:p>
        </w:tc>
        <w:tc>
          <w:tcPr>
            <w:tcW w:w="7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The guided ticket creation form (see Section 4.3). Opens when the user clicks 'Raise a Ticket'.</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Expanded — My Tickets</w:t>
            </w:r>
          </w:p>
        </w:tc>
        <w:tc>
          <w:tcPr>
            <w:tcW w:w="7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 scrollable list of the user's open and recently resolved tickets with status badges and one-click to view detail.</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Expanded — Ticket Detail</w:t>
            </w:r>
          </w:p>
        </w:tc>
        <w:tc>
          <w:tcPr>
            <w:tcW w:w="7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 threaded conversation view for a specific ticket: full message history, status, SLA countdown, and a reply/update input field.</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975BAB">
            <w:r>
              <w:rPr>
                <w:sz w:val="19"/>
                <w:szCs w:val="19"/>
              </w:rPr>
              <w:t>Minimiz</w:t>
            </w:r>
            <w:r w:rsidR="002F27CA">
              <w:rPr>
                <w:sz w:val="19"/>
                <w:szCs w:val="19"/>
              </w:rPr>
              <w:t>ed</w:t>
            </w:r>
          </w:p>
        </w:tc>
        <w:tc>
          <w:tcPr>
            <w:tcW w:w="7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975BAB">
            <w:r>
              <w:rPr>
                <w:sz w:val="19"/>
                <w:szCs w:val="19"/>
              </w:rPr>
              <w:t>User can minimiz</w:t>
            </w:r>
            <w:r w:rsidR="002F27CA">
              <w:rPr>
                <w:sz w:val="19"/>
                <w:szCs w:val="19"/>
              </w:rPr>
              <w:t>e the expanded widget to a slim tab at the screen edge without closing it, preserving their draft.</w:t>
            </w:r>
          </w:p>
        </w:tc>
      </w:tr>
    </w:tbl>
    <w:p w:rsidR="00E66415" w:rsidRDefault="00E66415">
      <w:pPr>
        <w:spacing w:before="100"/>
      </w:pPr>
    </w:p>
    <w:p w:rsidR="00E66415" w:rsidRDefault="002F27CA">
      <w:pPr>
        <w:pStyle w:val="Heading2"/>
      </w:pPr>
      <w:bookmarkStart w:id="37" w:name="_Toc224631618"/>
      <w:r>
        <w:t>4.3 New Ticket Creation Flow</w:t>
      </w:r>
      <w:bookmarkEnd w:id="37"/>
    </w:p>
    <w:p w:rsidR="00E66415" w:rsidRDefault="002F27CA">
      <w:pPr>
        <w:spacing w:before="80" w:after="80"/>
      </w:pPr>
      <w:r>
        <w:t>The creation form inside the widget is identical in data capture</w:t>
      </w:r>
      <w:r w:rsidR="00975BAB">
        <w:t xml:space="preserve"> to the portal form, but optimiz</w:t>
      </w:r>
      <w:r>
        <w:t>ed for a compact, conversational layout. The form is stepped to reduce cognitive load — users only see the fields relevant to their current step.</w:t>
      </w:r>
    </w:p>
    <w:p w:rsidR="00E66415" w:rsidRDefault="00E66415">
      <w:pPr>
        <w:spacing w:before="100"/>
      </w:pPr>
    </w:p>
    <w:p w:rsidR="00E66415" w:rsidRDefault="002F27CA">
      <w:pPr>
        <w:pStyle w:val="Heading3"/>
      </w:pPr>
      <w:bookmarkStart w:id="38" w:name="_Toc224631619"/>
      <w:r>
        <w:t>4.3.1 Step-by-Step Flow</w:t>
      </w:r>
      <w:bookmarkEnd w:id="3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3927"/>
        <w:gridCol w:w="4781"/>
      </w:tblGrid>
      <w:tr w:rsidR="00E66415">
        <w:tc>
          <w:tcPr>
            <w:tcW w:w="4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Step</w:t>
            </w:r>
          </w:p>
        </w:tc>
        <w:tc>
          <w:tcPr>
            <w:tcW w:w="4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What the User Does</w:t>
            </w:r>
          </w:p>
        </w:tc>
        <w:tc>
          <w:tcPr>
            <w:tcW w:w="48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 xml:space="preserve">Smart </w:t>
            </w:r>
            <w:proofErr w:type="spellStart"/>
            <w:r>
              <w:rPr>
                <w:b/>
                <w:bCs/>
                <w:color w:val="FFFFFF"/>
                <w:sz w:val="19"/>
                <w:szCs w:val="19"/>
              </w:rPr>
              <w:t>Behaviour</w:t>
            </w:r>
            <w:proofErr w:type="spellEnd"/>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w:t>
            </w:r>
          </w:p>
        </w:tc>
        <w:tc>
          <w:tcPr>
            <w:tcW w:w="4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Select Product</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Pre-filled based on the active module. User can change if needed. Only enabled products are shown.</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w:t>
            </w:r>
          </w:p>
        </w:tc>
        <w:tc>
          <w:tcPr>
            <w:tcW w:w="4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Select Category</w:t>
            </w:r>
          </w:p>
        </w:tc>
        <w:tc>
          <w:tcPr>
            <w:tcW w:w="48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Dropdown dynamically populated from the selected product's category tree.</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w:t>
            </w:r>
          </w:p>
        </w:tc>
        <w:tc>
          <w:tcPr>
            <w:tcW w:w="4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Select Sub-category</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Optional. Shown only after a category is selected. </w:t>
            </w:r>
            <w:proofErr w:type="spellStart"/>
            <w:r>
              <w:rPr>
                <w:sz w:val="19"/>
                <w:szCs w:val="19"/>
              </w:rPr>
              <w:t>Skippable</w:t>
            </w:r>
            <w:proofErr w:type="spellEnd"/>
            <w:r>
              <w:rPr>
                <w:sz w:val="19"/>
                <w:szCs w:val="19"/>
              </w:rPr>
              <w:t xml:space="preserve"> with a 'Not sure' option — agent will classify on receipt.</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4</w:t>
            </w:r>
          </w:p>
        </w:tc>
        <w:tc>
          <w:tcPr>
            <w:tcW w:w="4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Enter Subject</w:t>
            </w:r>
          </w:p>
        </w:tc>
        <w:tc>
          <w:tcPr>
            <w:tcW w:w="48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Single-line text, max 200 characters. Placeholder text gives a prompt (e.g., 'Briefly describe the issue').</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5</w:t>
            </w:r>
          </w:p>
        </w:tc>
        <w:tc>
          <w:tcPr>
            <w:tcW w:w="4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Describe the Issue</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Multi-line text area. Supports plain text only in the widget (full rich text available in the portal).</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6</w:t>
            </w:r>
          </w:p>
        </w:tc>
        <w:tc>
          <w:tcPr>
            <w:tcW w:w="4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Add Attachments</w:t>
            </w:r>
          </w:p>
        </w:tc>
        <w:tc>
          <w:tcPr>
            <w:tcW w:w="48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Tap to upload or drag-and-drop. Max 10 files, 20 MB each. Supported: PDF, JPG, PNG, XLSX, CSV, </w:t>
            </w:r>
            <w:proofErr w:type="gramStart"/>
            <w:r>
              <w:rPr>
                <w:sz w:val="19"/>
                <w:szCs w:val="19"/>
              </w:rPr>
              <w:t>DOCX</w:t>
            </w:r>
            <w:proofErr w:type="gramEnd"/>
            <w:r>
              <w:rPr>
                <w:sz w:val="19"/>
                <w:szCs w:val="19"/>
              </w:rPr>
              <w:t>. Preview thumbnails shown inline.</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7</w:t>
            </w:r>
          </w:p>
        </w:tc>
        <w:tc>
          <w:tcPr>
            <w:tcW w:w="4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Review &amp; Submit</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Summary card showing all entered fields. User confirms and submits. Ticket ID shown immediately on success.</w:t>
            </w:r>
          </w:p>
        </w:tc>
      </w:tr>
    </w:tbl>
    <w:p w:rsidR="00E66415" w:rsidRDefault="00E66415">
      <w:pPr>
        <w:spacing w:before="100"/>
      </w:pPr>
    </w:p>
    <w:p w:rsidR="00E66415" w:rsidRDefault="002F27CA">
      <w:pPr>
        <w:pStyle w:val="Heading3"/>
      </w:pPr>
      <w:bookmarkStart w:id="39" w:name="_Toc224631620"/>
      <w:r>
        <w:t xml:space="preserve">4.3.2 Field </w:t>
      </w:r>
      <w:proofErr w:type="spellStart"/>
      <w:r>
        <w:t>Behaviour</w:t>
      </w:r>
      <w:proofErr w:type="spellEnd"/>
      <w:r>
        <w:t xml:space="preserve"> in the Widget</w:t>
      </w:r>
      <w:bookmarkEnd w:id="3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E66415">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Field</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Required?</w:t>
            </w:r>
          </w:p>
        </w:tc>
        <w:tc>
          <w:tcPr>
            <w:tcW w:w="61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 xml:space="preserve">Widget </w:t>
            </w:r>
            <w:proofErr w:type="spellStart"/>
            <w:r>
              <w:rPr>
                <w:b/>
                <w:bCs/>
                <w:color w:val="FFFFFF"/>
                <w:sz w:val="19"/>
                <w:szCs w:val="19"/>
              </w:rPr>
              <w:t>Behaviour</w:t>
            </w:r>
            <w:proofErr w:type="spellEnd"/>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Product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6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Auto-detected from active module; editable. Drives the category list.</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Category</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6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Cascading dropdown; resets sub-category if changed.</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lastRenderedPageBreak/>
              <w:t>Sub-category</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6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Optional; 'Not sure' option available.</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Subject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6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Character count displayed. Submit blocked if empty.</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Description</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6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Min 20 characters enforced to avoid empty or uninformative tickets.</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Attachments</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6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Upload progress bar shown per file. Failed uploads flagged </w:t>
            </w:r>
            <w:proofErr w:type="spellStart"/>
            <w:r>
              <w:rPr>
                <w:sz w:val="19"/>
                <w:szCs w:val="19"/>
              </w:rPr>
              <w:t>inline</w:t>
            </w:r>
            <w:proofErr w:type="spellEnd"/>
            <w:r>
              <w:rPr>
                <w:sz w:val="19"/>
                <w:szCs w:val="19"/>
              </w:rPr>
              <w:t xml:space="preserve"> with retry option.</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Priority</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6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Not shown to the customer. Auto-assigned by routing rules on submission.</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Affected Users</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6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Hidden by default in widget; shown if product = Payroll or Attendance (higher business impact).</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Tags</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6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Hidden in widget; available in the portal detail view after submission.</w:t>
            </w:r>
          </w:p>
        </w:tc>
      </w:tr>
    </w:tbl>
    <w:p w:rsidR="00E66415" w:rsidRDefault="00E66415">
      <w:pPr>
        <w:spacing w:before="100"/>
      </w:pPr>
    </w:p>
    <w:p w:rsidR="00E66415" w:rsidRDefault="002F27CA">
      <w:pPr>
        <w:pStyle w:val="Heading3"/>
      </w:pPr>
      <w:bookmarkStart w:id="40" w:name="_Toc224631621"/>
      <w:r>
        <w:t>4.3.3 Draft Persistence</w:t>
      </w:r>
      <w:bookmarkEnd w:id="40"/>
    </w:p>
    <w:p w:rsidR="00E66415" w:rsidRDefault="002F27CA">
      <w:pPr>
        <w:pStyle w:val="ListParagraph"/>
        <w:numPr>
          <w:ilvl w:val="0"/>
          <w:numId w:val="3"/>
        </w:numPr>
        <w:spacing w:before="60" w:after="60"/>
      </w:pPr>
      <w:r>
        <w:t>Widget drafts are saved automatically every 10 seconds to local session storage.</w:t>
      </w:r>
    </w:p>
    <w:p w:rsidR="00E66415" w:rsidRDefault="002F27CA">
      <w:pPr>
        <w:pStyle w:val="ListParagraph"/>
        <w:numPr>
          <w:ilvl w:val="0"/>
          <w:numId w:val="3"/>
        </w:numPr>
        <w:spacing w:before="60" w:after="60"/>
      </w:pPr>
      <w:r>
        <w:t xml:space="preserve">If the user navigates away, switches modules, or </w:t>
      </w:r>
      <w:proofErr w:type="spellStart"/>
      <w:r>
        <w:t>minimises</w:t>
      </w:r>
      <w:proofErr w:type="spellEnd"/>
      <w:r>
        <w:t xml:space="preserve"> the widget, the draft is preserved and restored when the widget is reopened.</w:t>
      </w:r>
    </w:p>
    <w:p w:rsidR="00E66415" w:rsidRDefault="002F27CA">
      <w:pPr>
        <w:pStyle w:val="ListParagraph"/>
        <w:numPr>
          <w:ilvl w:val="0"/>
          <w:numId w:val="3"/>
        </w:numPr>
        <w:spacing w:before="60" w:after="60"/>
      </w:pPr>
      <w:r>
        <w:t>A 'Draft saved' indicator is shown in the widget header while a draft exists.</w:t>
      </w:r>
    </w:p>
    <w:p w:rsidR="00E66415" w:rsidRDefault="002F27CA">
      <w:pPr>
        <w:pStyle w:val="ListParagraph"/>
        <w:numPr>
          <w:ilvl w:val="0"/>
          <w:numId w:val="3"/>
        </w:numPr>
        <w:spacing w:before="60" w:after="60"/>
      </w:pPr>
      <w:r>
        <w:t>On successful submission, the draft is cleared. On cancel, the user is prompted to confirm ('Discard draft?') before the draft is deleted.</w:t>
      </w:r>
    </w:p>
    <w:p w:rsidR="00E66415" w:rsidRDefault="00E66415">
      <w:pPr>
        <w:spacing w:before="100"/>
      </w:pPr>
    </w:p>
    <w:p w:rsidR="00E66415" w:rsidRDefault="002F27CA">
      <w:pPr>
        <w:pStyle w:val="Heading2"/>
      </w:pPr>
      <w:bookmarkStart w:id="41" w:name="_Toc224631622"/>
      <w:r>
        <w:t>4.4 Viewing &amp; Updating Tickets in the Widget</w:t>
      </w:r>
      <w:bookmarkEnd w:id="41"/>
    </w:p>
    <w:p w:rsidR="00E66415" w:rsidRDefault="002F27CA">
      <w:pPr>
        <w:spacing w:before="80" w:after="80"/>
      </w:pPr>
      <w:r>
        <w:t>After submission, customers can manage their tickets directly from the widget without navigating to the portal. The widget supports the full conversation lifecycle.</w:t>
      </w:r>
    </w:p>
    <w:p w:rsidR="00E66415" w:rsidRDefault="00E66415">
      <w:pPr>
        <w:spacing w:before="100"/>
      </w:pPr>
    </w:p>
    <w:p w:rsidR="00E66415" w:rsidRDefault="002F27CA">
      <w:pPr>
        <w:pStyle w:val="Heading3"/>
      </w:pPr>
      <w:bookmarkStart w:id="42" w:name="_Toc224631623"/>
      <w:r>
        <w:t>4.4.1 My Tickets List</w:t>
      </w:r>
      <w:bookmarkEnd w:id="42"/>
    </w:p>
    <w:p w:rsidR="00E66415" w:rsidRDefault="002F27CA">
      <w:pPr>
        <w:pStyle w:val="ListParagraph"/>
        <w:numPr>
          <w:ilvl w:val="0"/>
          <w:numId w:val="3"/>
        </w:numPr>
        <w:spacing w:before="60" w:after="60"/>
      </w:pPr>
      <w:r>
        <w:t>Displays all open and recently resolved tickets (last 30 days) for the logged-in user.</w:t>
      </w:r>
    </w:p>
    <w:p w:rsidR="00E66415" w:rsidRDefault="002F27CA">
      <w:pPr>
        <w:pStyle w:val="ListParagraph"/>
        <w:numPr>
          <w:ilvl w:val="0"/>
          <w:numId w:val="3"/>
        </w:numPr>
        <w:spacing w:before="60" w:after="60"/>
      </w:pPr>
      <w:r>
        <w:t>Each row shows: ticket ID, product icon, subject (truncated), status badge, and time since last update.</w:t>
      </w:r>
    </w:p>
    <w:p w:rsidR="00E66415" w:rsidRDefault="002F27CA">
      <w:pPr>
        <w:pStyle w:val="ListParagraph"/>
        <w:numPr>
          <w:ilvl w:val="0"/>
          <w:numId w:val="3"/>
        </w:numPr>
        <w:spacing w:before="60" w:after="60"/>
      </w:pPr>
      <w:r>
        <w:t>Sorted by most recently updated by default.</w:t>
      </w:r>
    </w:p>
    <w:p w:rsidR="00E66415" w:rsidRDefault="002F27CA">
      <w:pPr>
        <w:pStyle w:val="ListParagraph"/>
        <w:numPr>
          <w:ilvl w:val="0"/>
          <w:numId w:val="3"/>
        </w:numPr>
        <w:spacing w:before="60" w:after="60"/>
      </w:pPr>
      <w:r>
        <w:t>Tap any row to open the Ticket Detail view within the widget.</w:t>
      </w:r>
    </w:p>
    <w:p w:rsidR="00E66415" w:rsidRDefault="00E66415">
      <w:pPr>
        <w:spacing w:before="100"/>
      </w:pPr>
    </w:p>
    <w:p w:rsidR="00E66415" w:rsidRDefault="002F27CA">
      <w:pPr>
        <w:pStyle w:val="Heading3"/>
      </w:pPr>
      <w:bookmarkStart w:id="43" w:name="_Toc224631624"/>
      <w:r>
        <w:t>4.4.2 Ticket Detail in Widget</w:t>
      </w:r>
      <w:bookmarkEnd w:id="43"/>
    </w:p>
    <w:p w:rsidR="00E66415" w:rsidRDefault="002F27CA">
      <w:pPr>
        <w:pStyle w:val="ListParagraph"/>
        <w:numPr>
          <w:ilvl w:val="0"/>
          <w:numId w:val="3"/>
        </w:numPr>
        <w:spacing w:before="60" w:after="60"/>
      </w:pPr>
      <w:r>
        <w:t>Full chronological conversation thread: customer messages and agent replies, each with sender name, timestamp, and read indicator.</w:t>
      </w:r>
    </w:p>
    <w:p w:rsidR="00E66415" w:rsidRDefault="002F27CA">
      <w:pPr>
        <w:pStyle w:val="ListParagraph"/>
        <w:numPr>
          <w:ilvl w:val="0"/>
          <w:numId w:val="3"/>
        </w:numPr>
        <w:spacing w:before="60" w:after="60"/>
      </w:pPr>
      <w:r>
        <w:t>Status bar: current status and SLA countdown (e.g., 'Open — response due in 1h 45m').</w:t>
      </w:r>
    </w:p>
    <w:p w:rsidR="00E66415" w:rsidRDefault="002F27CA">
      <w:pPr>
        <w:pStyle w:val="ListParagraph"/>
        <w:numPr>
          <w:ilvl w:val="0"/>
          <w:numId w:val="3"/>
        </w:numPr>
        <w:spacing w:before="60" w:after="60"/>
      </w:pPr>
      <w:r>
        <w:t>Reply input: customer can type a follow-up message and attach files directly from the widget.</w:t>
      </w:r>
    </w:p>
    <w:p w:rsidR="00E66415" w:rsidRDefault="002F27CA">
      <w:pPr>
        <w:pStyle w:val="ListParagraph"/>
        <w:numPr>
          <w:ilvl w:val="0"/>
          <w:numId w:val="3"/>
        </w:numPr>
        <w:spacing w:before="60" w:after="60"/>
      </w:pPr>
      <w:r>
        <w:t>Attachments: tap any attachment to preview (images) or download (documents).</w:t>
      </w:r>
    </w:p>
    <w:p w:rsidR="00E66415" w:rsidRDefault="002F27CA">
      <w:pPr>
        <w:pStyle w:val="ListParagraph"/>
        <w:numPr>
          <w:ilvl w:val="0"/>
          <w:numId w:val="3"/>
        </w:numPr>
        <w:spacing w:before="60" w:after="60"/>
      </w:pPr>
      <w:r>
        <w:t>'Request Escalation' button appears after 24 hours with no agent update.</w:t>
      </w:r>
    </w:p>
    <w:p w:rsidR="00E66415" w:rsidRDefault="002F27CA">
      <w:pPr>
        <w:pStyle w:val="ListParagraph"/>
        <w:numPr>
          <w:ilvl w:val="0"/>
          <w:numId w:val="3"/>
        </w:numPr>
        <w:spacing w:before="60" w:after="60"/>
      </w:pPr>
      <w:r>
        <w:lastRenderedPageBreak/>
        <w:t>'Mark as Resolved' — if the customer considers the issue self-resolved, they can close the ticket from the widget.</w:t>
      </w:r>
    </w:p>
    <w:p w:rsidR="00E66415" w:rsidRDefault="00E66415">
      <w:pPr>
        <w:spacing w:before="100"/>
      </w:pPr>
    </w:p>
    <w:p w:rsidR="00E66415" w:rsidRDefault="002F27CA">
      <w:pPr>
        <w:pStyle w:val="Heading2"/>
      </w:pPr>
      <w:bookmarkStart w:id="44" w:name="_Toc224631625"/>
      <w:r>
        <w:t>4.5 Widget — Technical &amp; UX Specifications</w:t>
      </w:r>
      <w:bookmarkEnd w:id="44"/>
    </w:p>
    <w:p w:rsidR="00E66415" w:rsidRDefault="002F27CA">
      <w:pPr>
        <w:pStyle w:val="Heading3"/>
      </w:pPr>
      <w:bookmarkStart w:id="45" w:name="_Toc224631626"/>
      <w:r>
        <w:t>4.5.1 Rendering</w:t>
      </w:r>
      <w:bookmarkEnd w:id="45"/>
    </w:p>
    <w:p w:rsidR="00E66415" w:rsidRDefault="002F27CA">
      <w:pPr>
        <w:pStyle w:val="ListParagraph"/>
        <w:numPr>
          <w:ilvl w:val="0"/>
          <w:numId w:val="3"/>
        </w:numPr>
        <w:spacing w:before="60" w:after="60"/>
      </w:pPr>
      <w:r>
        <w:t xml:space="preserve">Implemented as an embedded React component injected into the </w:t>
      </w:r>
      <w:proofErr w:type="spellStart"/>
      <w:r>
        <w:t>E</w:t>
      </w:r>
      <w:r w:rsidR="008A6601">
        <w:t>zii</w:t>
      </w:r>
      <w:proofErr w:type="spellEnd"/>
      <w:r w:rsidR="008A6601">
        <w:t xml:space="preserve"> application shell — not an </w:t>
      </w:r>
      <w:proofErr w:type="spellStart"/>
      <w:r w:rsidR="008A6601">
        <w:t>i</w:t>
      </w:r>
      <w:r>
        <w:t>frame</w:t>
      </w:r>
      <w:proofErr w:type="spellEnd"/>
      <w:r>
        <w:t xml:space="preserve">. This ensures it inherits the application's </w:t>
      </w:r>
      <w:proofErr w:type="spellStart"/>
      <w:r>
        <w:t>auth</w:t>
      </w:r>
      <w:proofErr w:type="spellEnd"/>
      <w:r>
        <w:t xml:space="preserve"> session, design tokens, and routing context.</w:t>
      </w:r>
    </w:p>
    <w:p w:rsidR="00E66415" w:rsidRDefault="002F27CA">
      <w:pPr>
        <w:pStyle w:val="ListParagraph"/>
        <w:numPr>
          <w:ilvl w:val="0"/>
          <w:numId w:val="3"/>
        </w:numPr>
        <w:spacing w:before="60" w:after="60"/>
      </w:pPr>
      <w:r>
        <w:t>Widget width: 400px (desktop); full-screen overlay on mobile viewports &lt; 768px.</w:t>
      </w:r>
    </w:p>
    <w:p w:rsidR="00E66415" w:rsidRDefault="002F27CA">
      <w:pPr>
        <w:pStyle w:val="ListParagraph"/>
        <w:numPr>
          <w:ilvl w:val="0"/>
          <w:numId w:val="3"/>
        </w:numPr>
        <w:spacing w:before="60" w:after="60"/>
      </w:pPr>
      <w:r>
        <w:t>Widget height: 600px fixed on desktop; dynamic on mobile.</w:t>
      </w:r>
    </w:p>
    <w:p w:rsidR="00E66415" w:rsidRDefault="002F27CA">
      <w:pPr>
        <w:pStyle w:val="ListParagraph"/>
        <w:numPr>
          <w:ilvl w:val="0"/>
          <w:numId w:val="3"/>
        </w:numPr>
        <w:spacing w:before="60" w:after="60"/>
      </w:pPr>
      <w:r>
        <w:t>Z-index layering: widget sits above all standard application content but below system-level modals (e.g., session timeout warnings).</w:t>
      </w:r>
    </w:p>
    <w:p w:rsidR="00E66415" w:rsidRDefault="00E66415">
      <w:pPr>
        <w:spacing w:before="100"/>
      </w:pPr>
    </w:p>
    <w:p w:rsidR="00E66415" w:rsidRDefault="002F27CA">
      <w:pPr>
        <w:pStyle w:val="Heading3"/>
      </w:pPr>
      <w:bookmarkStart w:id="46" w:name="_Toc224631627"/>
      <w:r>
        <w:t>4.5.2 Performance</w:t>
      </w:r>
      <w:bookmarkEnd w:id="46"/>
    </w:p>
    <w:p w:rsidR="00E66415" w:rsidRDefault="00D15267">
      <w:pPr>
        <w:pStyle w:val="ListParagraph"/>
        <w:numPr>
          <w:ilvl w:val="0"/>
          <w:numId w:val="3"/>
        </w:numPr>
        <w:spacing w:before="60" w:after="60"/>
      </w:pPr>
      <w:r>
        <w:t xml:space="preserve">Widget bundle size: &lt; 150 KB </w:t>
      </w:r>
      <w:r w:rsidR="002F27CA">
        <w:t>zipped to avoid impacting application load time.</w:t>
      </w:r>
    </w:p>
    <w:p w:rsidR="00E66415" w:rsidRDefault="00D15267">
      <w:pPr>
        <w:pStyle w:val="ListParagraph"/>
        <w:numPr>
          <w:ilvl w:val="0"/>
          <w:numId w:val="3"/>
        </w:numPr>
        <w:spacing w:before="60" w:after="60"/>
      </w:pPr>
      <w:r>
        <w:t>Widget initializ</w:t>
      </w:r>
      <w:r w:rsidR="002F27CA">
        <w:t>es lazily — code is not downloaded until the user first clicks the FAB.</w:t>
      </w:r>
    </w:p>
    <w:p w:rsidR="00E66415" w:rsidRDefault="002F27CA">
      <w:pPr>
        <w:pStyle w:val="ListParagraph"/>
        <w:numPr>
          <w:ilvl w:val="0"/>
          <w:numId w:val="3"/>
        </w:numPr>
        <w:spacing w:before="60" w:after="60"/>
      </w:pPr>
      <w:r>
        <w:t>Ticket list and detail data fetched on demand; not pre-loaded to avoid unnecessary API calls.</w:t>
      </w:r>
    </w:p>
    <w:p w:rsidR="00E66415" w:rsidRDefault="00E66415">
      <w:pPr>
        <w:spacing w:before="100"/>
      </w:pPr>
    </w:p>
    <w:p w:rsidR="00E66415" w:rsidRDefault="002F27CA">
      <w:pPr>
        <w:pStyle w:val="Heading3"/>
      </w:pPr>
      <w:bookmarkStart w:id="47" w:name="_Toc224631628"/>
      <w:r>
        <w:t>4.5.3 Accessibility</w:t>
      </w:r>
      <w:bookmarkEnd w:id="47"/>
    </w:p>
    <w:p w:rsidR="00E66415" w:rsidRPr="00746E4C" w:rsidRDefault="002F27CA">
      <w:pPr>
        <w:pStyle w:val="ListParagraph"/>
        <w:numPr>
          <w:ilvl w:val="0"/>
          <w:numId w:val="3"/>
        </w:numPr>
        <w:spacing w:before="60" w:after="60"/>
      </w:pPr>
      <w:r w:rsidRPr="00746E4C">
        <w:t>FAB is keyboard-reachable (Tab order) with a visible focus ring.</w:t>
      </w:r>
    </w:p>
    <w:p w:rsidR="00E66415" w:rsidRDefault="002F27CA">
      <w:pPr>
        <w:pStyle w:val="ListParagraph"/>
        <w:numPr>
          <w:ilvl w:val="0"/>
          <w:numId w:val="3"/>
        </w:numPr>
        <w:spacing w:before="60" w:after="60"/>
      </w:pPr>
      <w:r>
        <w:t>Widget trap focus when open (keyboard users cannot accidentally interact with content behind the widget).</w:t>
      </w:r>
    </w:p>
    <w:p w:rsidR="00E66415" w:rsidRDefault="002F27CA">
      <w:pPr>
        <w:pStyle w:val="ListParagraph"/>
        <w:numPr>
          <w:ilvl w:val="0"/>
          <w:numId w:val="3"/>
        </w:numPr>
        <w:spacing w:before="60" w:after="60"/>
      </w:pPr>
      <w:r>
        <w:t>All form fields have associated labels; error messages are announced to screen readers via ARIA live regions.</w:t>
      </w:r>
    </w:p>
    <w:p w:rsidR="00E66415" w:rsidRDefault="002F27CA">
      <w:pPr>
        <w:pStyle w:val="ListParagraph"/>
        <w:numPr>
          <w:ilvl w:val="0"/>
          <w:numId w:val="3"/>
        </w:numPr>
        <w:spacing w:before="60" w:after="60"/>
      </w:pPr>
      <w:r>
        <w:t>Escape key closes the widget (with draft-save prompt if a draft exists).</w:t>
      </w:r>
    </w:p>
    <w:p w:rsidR="00E66415" w:rsidRDefault="00E66415">
      <w:pPr>
        <w:spacing w:before="100"/>
      </w:pPr>
    </w:p>
    <w:p w:rsidR="00E66415" w:rsidRDefault="002F27CA">
      <w:pPr>
        <w:pStyle w:val="Heading3"/>
      </w:pPr>
      <w:bookmarkStart w:id="48" w:name="_Toc224631629"/>
      <w:r>
        <w:t>4.5.4 Context Passing</w:t>
      </w:r>
      <w:bookmarkEnd w:id="48"/>
    </w:p>
    <w:p w:rsidR="00E66415" w:rsidRDefault="002F27CA">
      <w:pPr>
        <w:spacing w:before="80" w:after="80"/>
      </w:pPr>
      <w:r>
        <w:t xml:space="preserve">When the widget is opened on a specific </w:t>
      </w:r>
      <w:proofErr w:type="spellStart"/>
      <w:r>
        <w:t>Ezii</w:t>
      </w:r>
      <w:proofErr w:type="spellEnd"/>
      <w:r>
        <w:t xml:space="preserve"> screen, it passes contextual metadata to the ticket on creation. This gives </w:t>
      </w:r>
      <w:proofErr w:type="gramStart"/>
      <w:r>
        <w:t>agents</w:t>
      </w:r>
      <w:proofErr w:type="gramEnd"/>
      <w:r>
        <w:t xml:space="preserve"> richer diagnostic context without the customer needing to describe their location in the app.</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6415">
        <w:tc>
          <w:tcPr>
            <w:tcW w:w="2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proofErr w:type="spellStart"/>
            <w:r>
              <w:rPr>
                <w:b/>
                <w:bCs/>
                <w:color w:val="FFFFFF"/>
                <w:sz w:val="19"/>
                <w:szCs w:val="19"/>
              </w:rPr>
              <w:t>Ezii</w:t>
            </w:r>
            <w:proofErr w:type="spellEnd"/>
            <w:r>
              <w:rPr>
                <w:b/>
                <w:bCs/>
                <w:color w:val="FFFFFF"/>
                <w:sz w:val="19"/>
                <w:szCs w:val="19"/>
              </w:rPr>
              <w:t xml:space="preserve"> Screen</w:t>
            </w:r>
          </w:p>
        </w:tc>
        <w:tc>
          <w:tcPr>
            <w:tcW w:w="69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Context Auto-Attached to Ticket</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Payroll — Run Summary</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Current payroll period, run status, number of employees in run</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Payroll — </w:t>
            </w:r>
            <w:proofErr w:type="spellStart"/>
            <w:r>
              <w:rPr>
                <w:sz w:val="19"/>
                <w:szCs w:val="19"/>
              </w:rPr>
              <w:t>Payslip</w:t>
            </w:r>
            <w:proofErr w:type="spellEnd"/>
            <w:r>
              <w:rPr>
                <w:sz w:val="19"/>
                <w:szCs w:val="19"/>
              </w:rPr>
              <w:t xml:space="preserve"> View</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Employee ID, </w:t>
            </w:r>
            <w:proofErr w:type="spellStart"/>
            <w:r>
              <w:rPr>
                <w:sz w:val="19"/>
                <w:szCs w:val="19"/>
              </w:rPr>
              <w:t>payslip</w:t>
            </w:r>
            <w:proofErr w:type="spellEnd"/>
            <w:r>
              <w:rPr>
                <w:sz w:val="19"/>
                <w:szCs w:val="19"/>
              </w:rPr>
              <w:t xml:space="preserve"> month, </w:t>
            </w:r>
            <w:proofErr w:type="spellStart"/>
            <w:r>
              <w:rPr>
                <w:sz w:val="19"/>
                <w:szCs w:val="19"/>
              </w:rPr>
              <w:t>payslip</w:t>
            </w:r>
            <w:proofErr w:type="spellEnd"/>
            <w:r>
              <w:rPr>
                <w:sz w:val="19"/>
                <w:szCs w:val="19"/>
              </w:rPr>
              <w:t xml:space="preserve"> reference</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Leave — My Leaves</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Employee ID, leave type currently viewed, balance snapshot</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Leave — Approval Queue</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Approver ID, leave application ID currently on screen</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lastRenderedPageBreak/>
              <w:t>Attendance — Monthly Summary</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Employee ID, month, any flagged exceptions visible on screen</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Attendance — </w:t>
            </w:r>
            <w:proofErr w:type="spellStart"/>
            <w:r>
              <w:rPr>
                <w:sz w:val="19"/>
                <w:szCs w:val="19"/>
              </w:rPr>
              <w:t>Regularisation</w:t>
            </w:r>
            <w:proofErr w:type="spellEnd"/>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Regularisation</w:t>
            </w:r>
            <w:proofErr w:type="spellEnd"/>
            <w:r>
              <w:rPr>
                <w:sz w:val="19"/>
                <w:szCs w:val="19"/>
              </w:rPr>
              <w:t xml:space="preserve"> request ID if one is open</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Expense — Claim Form</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Expense claim ID if a draft exists, expense category</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Expense — Approval Queue</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Claim ID, approver ID, claim amount</w:t>
            </w:r>
          </w:p>
        </w:tc>
      </w:tr>
    </w:tbl>
    <w:p w:rsidR="00E66415" w:rsidRDefault="002F27CA">
      <w:pPr>
        <w:spacing w:before="80" w:after="80"/>
      </w:pPr>
      <w:r>
        <w:t>Context metadata is visible to agents in the ticket detail view as a collapsible 'App Context' panel. It is not shown to the customer.</w:t>
      </w:r>
    </w:p>
    <w:p w:rsidR="00E66415" w:rsidRDefault="00E66415">
      <w:pPr>
        <w:spacing w:before="100"/>
      </w:pPr>
    </w:p>
    <w:p w:rsidR="00E66415" w:rsidRDefault="002F27CA">
      <w:pPr>
        <w:pStyle w:val="Heading2"/>
      </w:pPr>
      <w:bookmarkStart w:id="49" w:name="_Toc224631630"/>
      <w:r>
        <w:t xml:space="preserve">4.6 Widget </w:t>
      </w:r>
      <w:proofErr w:type="spellStart"/>
      <w:r>
        <w:t>Behaviour</w:t>
      </w:r>
      <w:proofErr w:type="spellEnd"/>
      <w:r>
        <w:t xml:space="preserve"> by Role</w:t>
      </w:r>
      <w:bookmarkEnd w:id="4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60"/>
        <w:gridCol w:w="1760"/>
        <w:gridCol w:w="1560"/>
        <w:gridCol w:w="2280"/>
      </w:tblGrid>
      <w:tr w:rsidR="00E66415">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Role</w:t>
            </w:r>
          </w:p>
        </w:tc>
        <w:tc>
          <w:tcPr>
            <w:tcW w:w="1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Can Create Ticket?</w:t>
            </w:r>
          </w:p>
        </w:tc>
        <w:tc>
          <w:tcPr>
            <w:tcW w:w="1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Can View Tickets?</w:t>
            </w:r>
          </w:p>
        </w:tc>
        <w:tc>
          <w:tcPr>
            <w:tcW w:w="15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Can Reply?</w:t>
            </w:r>
          </w:p>
        </w:tc>
        <w:tc>
          <w:tcPr>
            <w:tcW w:w="22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Notes</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Employee / Customer</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tickets</w:t>
            </w:r>
          </w:p>
        </w:tc>
        <w:tc>
          <w:tcPr>
            <w:tcW w:w="1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2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Primary use case</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Org Admin</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org tickets</w:t>
            </w:r>
          </w:p>
        </w:tc>
        <w:tc>
          <w:tcPr>
            <w:tcW w:w="1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2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Can see all employees' tickets</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L1 Agent</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Assigned queue</w:t>
            </w:r>
          </w:p>
        </w:tc>
        <w:tc>
          <w:tcPr>
            <w:tcW w:w="1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2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view of widget shows queue, not just own tickets</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L2 / L3</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Escalated to them</w:t>
            </w:r>
          </w:p>
        </w:tc>
        <w:tc>
          <w:tcPr>
            <w:tcW w:w="1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2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Same as L1 Agent</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System Admin</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1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All tickets</w:t>
            </w:r>
          </w:p>
        </w:tc>
        <w:tc>
          <w:tcPr>
            <w:tcW w:w="1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2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 access; can also configure widget settings</w:t>
            </w:r>
          </w:p>
        </w:tc>
      </w:tr>
    </w:tbl>
    <w:p w:rsidR="00E66415" w:rsidRDefault="00E66415">
      <w:pPr>
        <w:spacing w:before="100"/>
      </w:pPr>
    </w:p>
    <w:p w:rsidR="00E66415" w:rsidRDefault="002F27CA">
      <w:pPr>
        <w:pStyle w:val="Heading2"/>
      </w:pPr>
      <w:bookmarkStart w:id="50" w:name="_Toc224631631"/>
      <w:r>
        <w:t>4.7 Widget Configuration (Admin)</w:t>
      </w:r>
      <w:bookmarkEnd w:id="50"/>
    </w:p>
    <w:p w:rsidR="00E66415" w:rsidRDefault="002F27CA">
      <w:pPr>
        <w:pStyle w:val="ListParagraph"/>
        <w:numPr>
          <w:ilvl w:val="0"/>
          <w:numId w:val="3"/>
        </w:numPr>
        <w:spacing w:before="60" w:after="60"/>
      </w:pPr>
      <w:r>
        <w:t xml:space="preserve">FAB </w:t>
      </w:r>
      <w:proofErr w:type="spellStart"/>
      <w:r>
        <w:t>colour</w:t>
      </w:r>
      <w:proofErr w:type="spellEnd"/>
      <w:r>
        <w:t xml:space="preserve"> and icon: </w:t>
      </w:r>
      <w:proofErr w:type="spellStart"/>
      <w:r>
        <w:t>customisable</w:t>
      </w:r>
      <w:proofErr w:type="spellEnd"/>
      <w:r>
        <w:t xml:space="preserve"> to match the </w:t>
      </w:r>
      <w:proofErr w:type="spellStart"/>
      <w:r>
        <w:t>organisation's</w:t>
      </w:r>
      <w:proofErr w:type="spellEnd"/>
      <w:r>
        <w:t xml:space="preserve"> brand palette.</w:t>
      </w:r>
    </w:p>
    <w:p w:rsidR="00E66415" w:rsidRDefault="002F27CA">
      <w:pPr>
        <w:pStyle w:val="ListParagraph"/>
        <w:numPr>
          <w:ilvl w:val="0"/>
          <w:numId w:val="3"/>
        </w:numPr>
        <w:spacing w:before="60" w:after="60"/>
      </w:pPr>
      <w:r>
        <w:t>Default position: bottom-right (default) or bottom-left, configurable per org.</w:t>
      </w:r>
    </w:p>
    <w:p w:rsidR="00E66415" w:rsidRDefault="002F27CA">
      <w:pPr>
        <w:pStyle w:val="ListParagraph"/>
        <w:numPr>
          <w:ilvl w:val="0"/>
          <w:numId w:val="3"/>
        </w:numPr>
        <w:spacing w:before="60" w:after="60"/>
      </w:pPr>
      <w:r>
        <w:t xml:space="preserve">Greeting message: the text shown on the widget home panel is configurable (e.g., 'Hi </w:t>
      </w:r>
      <w:proofErr w:type="spellStart"/>
      <w:r>
        <w:t>Priya</w:t>
      </w:r>
      <w:proofErr w:type="spellEnd"/>
      <w:r>
        <w:t>, how can we help?').</w:t>
      </w:r>
    </w:p>
    <w:p w:rsidR="00E66415" w:rsidRDefault="002F27CA">
      <w:pPr>
        <w:pStyle w:val="ListParagraph"/>
        <w:numPr>
          <w:ilvl w:val="0"/>
          <w:numId w:val="3"/>
        </w:numPr>
        <w:spacing w:before="60" w:after="60"/>
      </w:pPr>
      <w:r>
        <w:t>Context passing: Admins can enable or disable automatic context metadata attachment per module.</w:t>
      </w:r>
    </w:p>
    <w:p w:rsidR="00E66415" w:rsidRDefault="002F27CA">
      <w:pPr>
        <w:pStyle w:val="ListParagraph"/>
        <w:numPr>
          <w:ilvl w:val="0"/>
          <w:numId w:val="3"/>
        </w:numPr>
        <w:spacing w:before="60" w:after="60"/>
      </w:pPr>
      <w:r>
        <w:t>Widget can be temporarily disabled system-wide by a System Admin (e.g., during maintenance) — the FAB is hidden and replaced with a maintenance notice.</w:t>
      </w: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20" w:type="dxa"/>
              <w:bottom w:w="160" w:type="dxa"/>
              <w:right w:w="220" w:type="dxa"/>
            </w:tcMar>
          </w:tcPr>
          <w:p w:rsidR="00E66415" w:rsidRDefault="002F27CA">
            <w:pPr>
              <w:spacing w:after="40"/>
            </w:pPr>
            <w:r>
              <w:rPr>
                <w:b/>
                <w:bCs/>
                <w:caps/>
                <w:color w:val="C9D9EC"/>
                <w:sz w:val="16"/>
                <w:szCs w:val="16"/>
              </w:rPr>
              <w:lastRenderedPageBreak/>
              <w:t>CHAPTER 5</w:t>
            </w:r>
          </w:p>
          <w:p w:rsidR="00E66415" w:rsidRDefault="002F27CA">
            <w:r>
              <w:rPr>
                <w:b/>
                <w:bCs/>
                <w:color w:val="FFFFFF"/>
                <w:sz w:val="36"/>
                <w:szCs w:val="36"/>
              </w:rPr>
              <w:t>Employee &amp; Customer Processes</w:t>
            </w:r>
          </w:p>
        </w:tc>
      </w:tr>
    </w:tbl>
    <w:p w:rsidR="00E66415" w:rsidRDefault="00E66415">
      <w:pPr>
        <w:spacing w:before="100"/>
      </w:pPr>
    </w:p>
    <w:p w:rsidR="00E66415" w:rsidRDefault="002F27CA">
      <w:pPr>
        <w:pStyle w:val="Heading1"/>
      </w:pPr>
      <w:bookmarkStart w:id="51" w:name="_Toc224631632"/>
      <w:r>
        <w:t>5. Employee &amp; Customer Processes</w:t>
      </w:r>
      <w:bookmarkEnd w:id="51"/>
    </w:p>
    <w:p w:rsidR="00E66415" w:rsidRDefault="00E66415">
      <w:pPr>
        <w:pBdr>
          <w:bottom w:val="single" w:sz="6" w:space="1" w:color="2E75B6"/>
        </w:pBdr>
        <w:spacing w:before="140" w:after="160"/>
      </w:pPr>
    </w:p>
    <w:p w:rsidR="00E66415" w:rsidRDefault="002F27CA">
      <w:pPr>
        <w:spacing w:before="80" w:after="80"/>
      </w:pPr>
      <w:r>
        <w:t>This chapter covers every interaction a customer or employee has with ETS — from raising a ticket to receiving a resolution and providing feedback. For the primary ticket creation experience, see Chapter 4 (Chat Widget).</w:t>
      </w:r>
    </w:p>
    <w:p w:rsidR="00E66415" w:rsidRDefault="00E66415">
      <w:pPr>
        <w:spacing w:before="100"/>
      </w:pPr>
    </w:p>
    <w:p w:rsidR="00E66415" w:rsidRDefault="002F27CA">
      <w:pPr>
        <w:pStyle w:val="Heading2"/>
      </w:pPr>
      <w:bookmarkStart w:id="52" w:name="_Toc224631633"/>
      <w:r>
        <w:t>5.1 Ticket Creation Channels</w:t>
      </w:r>
      <w:bookmarkEnd w:id="52"/>
    </w:p>
    <w:p w:rsidR="00E66415" w:rsidRDefault="002F27CA">
      <w:pPr>
        <w:spacing w:before="80" w:after="80"/>
      </w:pPr>
      <w:r>
        <w:t>Customers can raise tickets through three channels. All channels create the same ticket object with the same fields and SLA rules — the channel is recorded on the ticket for reporting purposes.</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760"/>
        <w:gridCol w:w="2600"/>
      </w:tblGrid>
      <w:tr w:rsidR="00E66415">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Channel</w:t>
            </w:r>
          </w:p>
        </w:tc>
        <w:tc>
          <w:tcPr>
            <w:tcW w:w="4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Description</w:t>
            </w:r>
          </w:p>
        </w:tc>
        <w:tc>
          <w:tcPr>
            <w:tcW w:w="2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Best For</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Chat Widget (primary)</w:t>
            </w:r>
          </w:p>
        </w:tc>
        <w:tc>
          <w:tcPr>
            <w:tcW w:w="4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Floating widget embedded in the </w:t>
            </w:r>
            <w:proofErr w:type="spellStart"/>
            <w:r>
              <w:rPr>
                <w:sz w:val="19"/>
                <w:szCs w:val="19"/>
              </w:rPr>
              <w:t>Ezii</w:t>
            </w:r>
            <w:proofErr w:type="spellEnd"/>
            <w:r>
              <w:rPr>
                <w:sz w:val="19"/>
                <w:szCs w:val="19"/>
              </w:rPr>
              <w:t xml:space="preserve"> application; context-aware; no navigation required. Full field support including attachments. See Chapter 4.</w:t>
            </w:r>
          </w:p>
        </w:tc>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All customers; everyday use</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Self-Service Portal</w:t>
            </w:r>
          </w:p>
        </w:tc>
        <w:tc>
          <w:tcPr>
            <w:tcW w:w="4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Dedicated web portal (support.ezii.com); full-featured ticket management and history. Accessible outside the </w:t>
            </w:r>
            <w:proofErr w:type="spellStart"/>
            <w:r>
              <w:rPr>
                <w:sz w:val="19"/>
                <w:szCs w:val="19"/>
              </w:rPr>
              <w:t>Ezii</w:t>
            </w:r>
            <w:proofErr w:type="spellEnd"/>
            <w:r>
              <w:rPr>
                <w:sz w:val="19"/>
                <w:szCs w:val="19"/>
              </w:rPr>
              <w:t xml:space="preserve"> application.</w:t>
            </w:r>
          </w:p>
        </w:tc>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Viewing ticket history; raising tickets outside the app</w:t>
            </w:r>
          </w:p>
        </w:tc>
      </w:tr>
      <w:tr w:rsidR="00E66415">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w:t>
            </w:r>
          </w:p>
        </w:tc>
        <w:tc>
          <w:tcPr>
            <w:tcW w:w="4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Inbound email to product-specific address (e.g., payroll-support@ezii.com). Subject becomes ticket subject; body becomes description.</w:t>
            </w:r>
          </w:p>
        </w:tc>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Customers who prefer email; fallback channel</w:t>
            </w:r>
          </w:p>
        </w:tc>
      </w:tr>
    </w:tbl>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160"/>
        <w:gridCol w:w="4400"/>
      </w:tblGrid>
      <w:tr w:rsidR="00E66415">
        <w:tc>
          <w:tcPr>
            <w:tcW w:w="2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Field</w:t>
            </w:r>
          </w:p>
        </w:tc>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Type</w:t>
            </w:r>
          </w:p>
        </w:tc>
        <w:tc>
          <w:tcPr>
            <w:tcW w:w="11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Required</w:t>
            </w:r>
          </w:p>
        </w:tc>
        <w:tc>
          <w:tcPr>
            <w:tcW w:w="4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Notes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 ID</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Auto-generated</w:t>
            </w:r>
          </w:p>
        </w:tc>
        <w:tc>
          <w:tcPr>
            <w:tcW w:w="1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 (system)</w:t>
            </w:r>
          </w:p>
        </w:tc>
        <w:tc>
          <w:tcPr>
            <w:tcW w:w="4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Format: [PRODUCT PREFIX]-[5-digit number] e.g. PAY-00123</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Product</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Dropdown</w:t>
            </w:r>
          </w:p>
        </w:tc>
        <w:tc>
          <w:tcPr>
            <w:tcW w:w="1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4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Payroll | Leave | Attendance | Expense</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Category</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Dropdown</w:t>
            </w:r>
          </w:p>
        </w:tc>
        <w:tc>
          <w:tcPr>
            <w:tcW w:w="1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4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Product-specific, see Section 3.2</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Sub-category</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Dropdown</w:t>
            </w:r>
          </w:p>
        </w:tc>
        <w:tc>
          <w:tcPr>
            <w:tcW w:w="1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4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Narrows routing; shown only after category selected</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Subject</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Text (max 200)</w:t>
            </w:r>
          </w:p>
        </w:tc>
        <w:tc>
          <w:tcPr>
            <w:tcW w:w="1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4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Concise issue title</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Description</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Rich text</w:t>
            </w:r>
          </w:p>
        </w:tc>
        <w:tc>
          <w:tcPr>
            <w:tcW w:w="1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4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Full context; supports bullet points and inline images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Priority</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Dropdown</w:t>
            </w:r>
          </w:p>
        </w:tc>
        <w:tc>
          <w:tcPr>
            <w:tcW w:w="1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 No</w:t>
            </w:r>
          </w:p>
        </w:tc>
        <w:tc>
          <w:tcPr>
            <w:tcW w:w="4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Customers do not set priority; auto-calculated by routing rules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lastRenderedPageBreak/>
              <w:t>Attachments</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File upload</w:t>
            </w:r>
          </w:p>
        </w:tc>
        <w:tc>
          <w:tcPr>
            <w:tcW w:w="1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4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Max 10 files, 20 MB each</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Affected Users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Number</w:t>
            </w:r>
          </w:p>
        </w:tc>
        <w:tc>
          <w:tcPr>
            <w:tcW w:w="1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4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Helps agents gauge severity</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Tags</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Multi-text</w:t>
            </w:r>
          </w:p>
        </w:tc>
        <w:tc>
          <w:tcPr>
            <w:tcW w:w="1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4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Customer can add free-form labels</w:t>
            </w:r>
          </w:p>
        </w:tc>
      </w:tr>
    </w:tbl>
    <w:p w:rsidR="00E66415" w:rsidRDefault="00E66415">
      <w:pPr>
        <w:spacing w:before="100"/>
      </w:pPr>
    </w:p>
    <w:p w:rsidR="00E66415" w:rsidRDefault="002F27CA">
      <w:pPr>
        <w:pStyle w:val="Heading2"/>
      </w:pPr>
      <w:bookmarkStart w:id="53" w:name="_Toc224631634"/>
      <w:r>
        <w:t>5.2 Self-Service Portal</w:t>
      </w:r>
      <w:bookmarkEnd w:id="53"/>
    </w:p>
    <w:p w:rsidR="00E66415" w:rsidRDefault="002F27CA">
      <w:pPr>
        <w:spacing w:before="80" w:after="80"/>
      </w:pPr>
      <w:r>
        <w:t xml:space="preserve">The self-service portal is a dedicated web interface for managing tickets, viewing history, and handling account-level settings. It complements the widget — customers who want a full-screen experience, or who need to access ETS from outside the </w:t>
      </w:r>
      <w:proofErr w:type="spellStart"/>
      <w:r>
        <w:t>Ezii</w:t>
      </w:r>
      <w:proofErr w:type="spellEnd"/>
      <w:r>
        <w:t xml:space="preserve"> application, use the portal.</w:t>
      </w:r>
    </w:p>
    <w:p w:rsidR="00E66415" w:rsidRDefault="00E66415">
      <w:pPr>
        <w:spacing w:before="100"/>
      </w:pPr>
    </w:p>
    <w:p w:rsidR="00E66415" w:rsidRDefault="002F27CA">
      <w:pPr>
        <w:pStyle w:val="Heading3"/>
      </w:pPr>
      <w:bookmarkStart w:id="54" w:name="_Toc224631635"/>
      <w:r>
        <w:t>5.2.1 Authentication</w:t>
      </w:r>
      <w:bookmarkEnd w:id="54"/>
    </w:p>
    <w:p w:rsidR="00E66415" w:rsidRDefault="002F27CA">
      <w:pPr>
        <w:pStyle w:val="ListParagraph"/>
        <w:numPr>
          <w:ilvl w:val="0"/>
          <w:numId w:val="3"/>
        </w:numPr>
        <w:spacing w:before="60" w:after="60"/>
      </w:pPr>
      <w:r>
        <w:t>Login via SSO (SAML 2.0 integration with the customer's identity provider).</w:t>
      </w:r>
    </w:p>
    <w:p w:rsidR="00E66415" w:rsidRDefault="002F27CA">
      <w:pPr>
        <w:pStyle w:val="ListParagraph"/>
        <w:numPr>
          <w:ilvl w:val="0"/>
          <w:numId w:val="3"/>
        </w:numPr>
        <w:spacing w:before="60" w:after="60"/>
      </w:pPr>
      <w:r>
        <w:t>Fallback: email + OTP (6-digit, 10-minute expiry) — no separate password required.</w:t>
      </w:r>
    </w:p>
    <w:p w:rsidR="00E66415" w:rsidRDefault="002F27CA">
      <w:pPr>
        <w:pStyle w:val="ListParagraph"/>
        <w:numPr>
          <w:ilvl w:val="0"/>
          <w:numId w:val="3"/>
        </w:numPr>
        <w:spacing w:before="60" w:after="60"/>
      </w:pPr>
      <w:r>
        <w:t xml:space="preserve">Customers only see tickets from their own </w:t>
      </w:r>
      <w:proofErr w:type="spellStart"/>
      <w:r>
        <w:t>organisation</w:t>
      </w:r>
      <w:proofErr w:type="spellEnd"/>
      <w:r>
        <w:t>.</w:t>
      </w:r>
    </w:p>
    <w:p w:rsidR="00E66415" w:rsidRDefault="002F27CA">
      <w:pPr>
        <w:pStyle w:val="ListParagraph"/>
        <w:numPr>
          <w:ilvl w:val="0"/>
          <w:numId w:val="3"/>
        </w:numPr>
        <w:spacing w:before="60" w:after="60"/>
      </w:pPr>
      <w:r>
        <w:t xml:space="preserve">Org Admins see all tickets raised by any employee in their </w:t>
      </w:r>
      <w:proofErr w:type="spellStart"/>
      <w:r>
        <w:t>organisation</w:t>
      </w:r>
      <w:proofErr w:type="spellEnd"/>
      <w:r>
        <w:t>.</w:t>
      </w:r>
    </w:p>
    <w:p w:rsidR="00E66415" w:rsidRDefault="00E66415">
      <w:pPr>
        <w:spacing w:before="100"/>
      </w:pPr>
    </w:p>
    <w:p w:rsidR="00E66415" w:rsidRDefault="002F27CA">
      <w:pPr>
        <w:pStyle w:val="Heading3"/>
      </w:pPr>
      <w:bookmarkStart w:id="55" w:name="_Toc224631636"/>
      <w:r>
        <w:t>5.2.2 Portal Home</w:t>
      </w:r>
      <w:bookmarkEnd w:id="55"/>
    </w:p>
    <w:p w:rsidR="00E66415" w:rsidRDefault="002F27CA">
      <w:pPr>
        <w:pStyle w:val="ListParagraph"/>
        <w:numPr>
          <w:ilvl w:val="0"/>
          <w:numId w:val="3"/>
        </w:numPr>
        <w:spacing w:before="60" w:after="60"/>
      </w:pPr>
      <w:r>
        <w:t>'Raise a Ticket' button available (mirrors the widget flow for consistency).</w:t>
      </w:r>
    </w:p>
    <w:p w:rsidR="00E66415" w:rsidRDefault="002F27CA">
      <w:pPr>
        <w:pStyle w:val="ListParagraph"/>
        <w:numPr>
          <w:ilvl w:val="0"/>
          <w:numId w:val="3"/>
        </w:numPr>
        <w:spacing w:before="60" w:after="60"/>
      </w:pPr>
      <w:r>
        <w:t>Open tickets summary card: total open, pending customer response, recently resolved.</w:t>
      </w:r>
    </w:p>
    <w:p w:rsidR="00E66415" w:rsidRDefault="002F27CA">
      <w:pPr>
        <w:pStyle w:val="ListParagraph"/>
        <w:numPr>
          <w:ilvl w:val="0"/>
          <w:numId w:val="3"/>
        </w:numPr>
        <w:spacing w:before="60" w:after="60"/>
      </w:pPr>
      <w:r>
        <w:t>Announcements banner: Admins can post service notices (e.g., scheduled maintenance).</w:t>
      </w:r>
    </w:p>
    <w:p w:rsidR="00E66415" w:rsidRDefault="00E66415">
      <w:pPr>
        <w:spacing w:before="100"/>
      </w:pPr>
    </w:p>
    <w:p w:rsidR="00E66415" w:rsidRDefault="002F27CA">
      <w:pPr>
        <w:pStyle w:val="Heading2"/>
      </w:pPr>
      <w:bookmarkStart w:id="56" w:name="_Toc224631637"/>
      <w:r>
        <w:t>5.3 Ticket Fields Reference</w:t>
      </w:r>
      <w:bookmarkEnd w:id="56"/>
    </w:p>
    <w:p w:rsidR="00E66415" w:rsidRDefault="002F27CA">
      <w:pPr>
        <w:spacing w:before="80" w:after="80"/>
      </w:pPr>
      <w:r>
        <w:t>The following fields apply to all tickets regardless of creation channel (widget, portal, or email).</w:t>
      </w:r>
    </w:p>
    <w:p w:rsidR="00E66415" w:rsidRDefault="002F27CA">
      <w:pPr>
        <w:pStyle w:val="Heading2"/>
      </w:pPr>
      <w:bookmarkStart w:id="57" w:name="_Toc224631638"/>
      <w:r>
        <w:t>5.4 Tracking a Ticket</w:t>
      </w:r>
      <w:bookmarkEnd w:id="57"/>
    </w:p>
    <w:p w:rsidR="00E66415" w:rsidRDefault="002F27CA">
      <w:pPr>
        <w:pStyle w:val="Heading3"/>
      </w:pPr>
      <w:bookmarkStart w:id="58" w:name="_Toc224631639"/>
      <w:r>
        <w:t>5.4.1 Ticket List View</w:t>
      </w:r>
      <w:bookmarkEnd w:id="58"/>
    </w:p>
    <w:p w:rsidR="00E66415" w:rsidRDefault="002F27CA">
      <w:pPr>
        <w:pStyle w:val="ListParagraph"/>
        <w:numPr>
          <w:ilvl w:val="0"/>
          <w:numId w:val="3"/>
        </w:numPr>
        <w:spacing w:before="60" w:after="60"/>
      </w:pPr>
      <w:r>
        <w:t>Filterable by status, product, date range, and priority.</w:t>
      </w:r>
    </w:p>
    <w:p w:rsidR="00E66415" w:rsidRDefault="002F27CA">
      <w:pPr>
        <w:pStyle w:val="ListParagraph"/>
        <w:numPr>
          <w:ilvl w:val="0"/>
          <w:numId w:val="3"/>
        </w:numPr>
        <w:spacing w:before="60" w:after="60"/>
      </w:pPr>
      <w:proofErr w:type="spellStart"/>
      <w:r>
        <w:t>Colour</w:t>
      </w:r>
      <w:proofErr w:type="spellEnd"/>
      <w:r>
        <w:t>-coded status badges for quick visual scanning.</w:t>
      </w:r>
    </w:p>
    <w:p w:rsidR="00E66415" w:rsidRDefault="002F27CA">
      <w:pPr>
        <w:pStyle w:val="ListParagraph"/>
        <w:numPr>
          <w:ilvl w:val="0"/>
          <w:numId w:val="3"/>
        </w:numPr>
        <w:spacing w:before="60" w:after="60"/>
      </w:pPr>
      <w:r>
        <w:t>SLA countdown visible for open tickets (e.g., 'Response due in 3h 20m').</w:t>
      </w:r>
    </w:p>
    <w:p w:rsidR="00E66415" w:rsidRDefault="00E66415">
      <w:pPr>
        <w:spacing w:before="100"/>
      </w:pPr>
    </w:p>
    <w:p w:rsidR="00E66415" w:rsidRDefault="002F27CA">
      <w:pPr>
        <w:pStyle w:val="Heading3"/>
      </w:pPr>
      <w:bookmarkStart w:id="59" w:name="_Toc224631640"/>
      <w:r>
        <w:t>5.4.2 Ticket Detail View (Customer)</w:t>
      </w:r>
      <w:bookmarkEnd w:id="59"/>
    </w:p>
    <w:p w:rsidR="00E66415" w:rsidRDefault="002F27CA">
      <w:pPr>
        <w:pStyle w:val="ListParagraph"/>
        <w:numPr>
          <w:ilvl w:val="0"/>
          <w:numId w:val="3"/>
        </w:numPr>
        <w:spacing w:before="60" w:after="60"/>
      </w:pPr>
      <w:r>
        <w:t>Full conversation thread: all agent replies and customer updates in chronological order.</w:t>
      </w:r>
    </w:p>
    <w:p w:rsidR="00E66415" w:rsidRDefault="002F27CA">
      <w:pPr>
        <w:pStyle w:val="ListParagraph"/>
        <w:numPr>
          <w:ilvl w:val="0"/>
          <w:numId w:val="3"/>
        </w:numPr>
        <w:spacing w:before="60" w:after="60"/>
      </w:pPr>
      <w:r>
        <w:t xml:space="preserve">Status timeline: visual progress bar showing </w:t>
      </w:r>
      <w:proofErr w:type="gramStart"/>
      <w:r>
        <w:t>New</w:t>
      </w:r>
      <w:proofErr w:type="gramEnd"/>
      <w:r>
        <w:t xml:space="preserve"> → Open → Resolved → Closed.</w:t>
      </w:r>
    </w:p>
    <w:p w:rsidR="00E66415" w:rsidRDefault="002F27CA">
      <w:pPr>
        <w:pStyle w:val="ListParagraph"/>
        <w:numPr>
          <w:ilvl w:val="0"/>
          <w:numId w:val="3"/>
        </w:numPr>
        <w:spacing w:before="60" w:after="60"/>
      </w:pPr>
      <w:r>
        <w:t>File attachments: both customer-uploaded and agent-provided files accessible.</w:t>
      </w:r>
    </w:p>
    <w:p w:rsidR="00E66415" w:rsidRDefault="002F27CA">
      <w:pPr>
        <w:pStyle w:val="ListParagraph"/>
        <w:numPr>
          <w:ilvl w:val="0"/>
          <w:numId w:val="3"/>
        </w:numPr>
        <w:spacing w:before="60" w:after="60"/>
      </w:pPr>
      <w:r>
        <w:lastRenderedPageBreak/>
        <w:t>Add update: customer can post a follow-up comment or upload additional files at any time.</w:t>
      </w:r>
    </w:p>
    <w:p w:rsidR="00E66415" w:rsidRDefault="002F27CA">
      <w:pPr>
        <w:pStyle w:val="ListParagraph"/>
        <w:numPr>
          <w:ilvl w:val="0"/>
          <w:numId w:val="3"/>
        </w:numPr>
        <w:spacing w:before="60" w:after="60"/>
      </w:pPr>
      <w:r>
        <w:t>Request escalation: after 24 hours with no agent update, a 'Request Escalation' button becomes available.</w:t>
      </w:r>
    </w:p>
    <w:p w:rsidR="00E66415" w:rsidRDefault="00E66415">
      <w:pPr>
        <w:spacing w:before="100"/>
      </w:pPr>
    </w:p>
    <w:p w:rsidR="00E66415" w:rsidRDefault="002F27CA">
      <w:pPr>
        <w:pStyle w:val="Heading2"/>
      </w:pPr>
      <w:bookmarkStart w:id="60" w:name="_Toc224631641"/>
      <w:r>
        <w:t>5.5 Notifications &amp; Communication</w:t>
      </w:r>
      <w:bookmarkEnd w:id="60"/>
    </w:p>
    <w:p w:rsidR="00E66415" w:rsidRDefault="002F27CA">
      <w:pPr>
        <w:pStyle w:val="ListParagraph"/>
        <w:numPr>
          <w:ilvl w:val="0"/>
          <w:numId w:val="3"/>
        </w:numPr>
        <w:spacing w:before="60" w:after="60"/>
      </w:pPr>
      <w:r>
        <w:t>Email notification on every key event (ticket created, agent reply, status change, resolution).</w:t>
      </w:r>
    </w:p>
    <w:p w:rsidR="00E66415" w:rsidRDefault="002F27CA">
      <w:pPr>
        <w:pStyle w:val="ListParagraph"/>
        <w:numPr>
          <w:ilvl w:val="0"/>
          <w:numId w:val="3"/>
        </w:numPr>
        <w:spacing w:before="60" w:after="60"/>
      </w:pPr>
      <w:r>
        <w:t>In-app bell icon shows unread notification count.</w:t>
      </w:r>
    </w:p>
    <w:p w:rsidR="00E66415" w:rsidRDefault="002F27CA">
      <w:pPr>
        <w:pStyle w:val="ListParagraph"/>
        <w:numPr>
          <w:ilvl w:val="0"/>
          <w:numId w:val="3"/>
        </w:numPr>
        <w:spacing w:before="60" w:after="60"/>
      </w:pPr>
      <w:r>
        <w:t>Customers can set their notification preference: all events, replies only, or resolution only.</w:t>
      </w:r>
    </w:p>
    <w:p w:rsidR="00E66415" w:rsidRDefault="002F27CA">
      <w:pPr>
        <w:pStyle w:val="ListParagraph"/>
        <w:numPr>
          <w:ilvl w:val="0"/>
          <w:numId w:val="3"/>
        </w:numPr>
        <w:spacing w:before="60" w:after="60"/>
      </w:pPr>
      <w:r>
        <w:t>Replies to the notification email are threaded back into the ticket automatically.</w:t>
      </w:r>
    </w:p>
    <w:p w:rsidR="00E66415" w:rsidRDefault="00E66415">
      <w:pPr>
        <w:spacing w:before="100"/>
      </w:pPr>
    </w:p>
    <w:p w:rsidR="00E66415" w:rsidRDefault="002F27CA">
      <w:pPr>
        <w:pStyle w:val="Heading2"/>
      </w:pPr>
      <w:bookmarkStart w:id="61" w:name="_Toc224631642"/>
      <w:r>
        <w:t>5.6 Resolution &amp; CSAT Survey</w:t>
      </w:r>
      <w:bookmarkEnd w:id="61"/>
    </w:p>
    <w:p w:rsidR="00E66415" w:rsidRDefault="002F27CA">
      <w:pPr>
        <w:spacing w:before="80" w:after="80"/>
      </w:pPr>
      <w:r>
        <w:t>When an agent marks a ticket as Resolved, the customer receives an email and in-app notification with:</w:t>
      </w:r>
    </w:p>
    <w:p w:rsidR="00E66415" w:rsidRDefault="002F27CA">
      <w:pPr>
        <w:pStyle w:val="ListParagraph"/>
        <w:numPr>
          <w:ilvl w:val="0"/>
          <w:numId w:val="3"/>
        </w:numPr>
        <w:spacing w:before="60" w:after="60"/>
      </w:pPr>
      <w:r>
        <w:t>A summary of the resolution and any steps taken.</w:t>
      </w:r>
    </w:p>
    <w:p w:rsidR="00E66415" w:rsidRDefault="002F27CA">
      <w:pPr>
        <w:pStyle w:val="ListParagraph"/>
        <w:numPr>
          <w:ilvl w:val="0"/>
          <w:numId w:val="3"/>
        </w:numPr>
        <w:spacing w:before="60" w:after="60"/>
      </w:pPr>
      <w:r>
        <w:t>A CSAT survey: single 1–5 star rating + optional open comment field.</w:t>
      </w:r>
    </w:p>
    <w:p w:rsidR="00E66415" w:rsidRDefault="002F27CA">
      <w:pPr>
        <w:pStyle w:val="ListParagraph"/>
        <w:numPr>
          <w:ilvl w:val="0"/>
          <w:numId w:val="3"/>
        </w:numPr>
        <w:spacing w:before="60" w:after="60"/>
      </w:pPr>
      <w:r>
        <w:t>A 'Reopen Ticket' button available for 7 days post-resolution.</w:t>
      </w:r>
    </w:p>
    <w:p w:rsidR="00E66415" w:rsidRDefault="002F27CA">
      <w:pPr>
        <w:pStyle w:val="ListParagraph"/>
        <w:numPr>
          <w:ilvl w:val="0"/>
          <w:numId w:val="3"/>
        </w:numPr>
        <w:spacing w:before="60" w:after="60"/>
      </w:pPr>
      <w:r>
        <w:t>If CSAT is 1 or 2 stars, a follow-up task is auto-created for the Team Lead to review.</w:t>
      </w:r>
    </w:p>
    <w:p w:rsidR="00E66415" w:rsidRDefault="00E66415">
      <w:pPr>
        <w:spacing w:before="100"/>
      </w:pP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20" w:type="dxa"/>
              <w:bottom w:w="160" w:type="dxa"/>
              <w:right w:w="220" w:type="dxa"/>
            </w:tcMar>
          </w:tcPr>
          <w:p w:rsidR="00E66415" w:rsidRDefault="002F27CA">
            <w:pPr>
              <w:spacing w:after="40"/>
            </w:pPr>
            <w:r>
              <w:rPr>
                <w:b/>
                <w:bCs/>
                <w:caps/>
                <w:color w:val="C9D9EC"/>
                <w:sz w:val="16"/>
                <w:szCs w:val="16"/>
              </w:rPr>
              <w:lastRenderedPageBreak/>
              <w:t>CHAPTER 6</w:t>
            </w:r>
          </w:p>
          <w:p w:rsidR="00E66415" w:rsidRDefault="002F27CA">
            <w:r>
              <w:rPr>
                <w:b/>
                <w:bCs/>
                <w:color w:val="FFFFFF"/>
                <w:sz w:val="36"/>
                <w:szCs w:val="36"/>
              </w:rPr>
              <w:t>Agent Processes</w:t>
            </w:r>
          </w:p>
        </w:tc>
      </w:tr>
    </w:tbl>
    <w:p w:rsidR="00E66415" w:rsidRDefault="00E66415">
      <w:pPr>
        <w:spacing w:before="100"/>
      </w:pPr>
    </w:p>
    <w:p w:rsidR="00E66415" w:rsidRDefault="002F27CA">
      <w:pPr>
        <w:pStyle w:val="Heading1"/>
      </w:pPr>
      <w:bookmarkStart w:id="62" w:name="_Toc224631643"/>
      <w:r>
        <w:t>6. Agent Processes</w:t>
      </w:r>
      <w:bookmarkEnd w:id="62"/>
    </w:p>
    <w:p w:rsidR="00E66415" w:rsidRDefault="00E66415">
      <w:pPr>
        <w:pBdr>
          <w:bottom w:val="single" w:sz="6" w:space="1" w:color="2E75B6"/>
        </w:pBdr>
        <w:spacing w:before="140" w:after="160"/>
      </w:pPr>
    </w:p>
    <w:p w:rsidR="00E66415" w:rsidRDefault="002F27CA">
      <w:pPr>
        <w:spacing w:before="80" w:after="80"/>
      </w:pPr>
      <w:r>
        <w:t>This chapter defines the workflows, tools, and standards for L1 Support Agents, L2 Product Specialists, and L3 Engineers as they handle tickets within ETS.</w:t>
      </w:r>
    </w:p>
    <w:p w:rsidR="00E66415" w:rsidRDefault="00E66415">
      <w:pPr>
        <w:spacing w:before="100"/>
      </w:pPr>
    </w:p>
    <w:p w:rsidR="00E66415" w:rsidRDefault="002F27CA">
      <w:pPr>
        <w:pStyle w:val="Heading2"/>
      </w:pPr>
      <w:bookmarkStart w:id="63" w:name="_Toc224631644"/>
      <w:r>
        <w:t>6.1 Ticket Lifecycle</w:t>
      </w:r>
      <w:bookmarkEnd w:id="63"/>
    </w:p>
    <w:p w:rsidR="00E66415" w:rsidRDefault="002F27CA">
      <w:pPr>
        <w:spacing w:before="80" w:after="80"/>
      </w:pPr>
      <w:r>
        <w:t>Every ticket moves through a defined set of statuses. The following table describes each status, what it means, and what actions are permitted.</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000"/>
        <w:gridCol w:w="2560"/>
      </w:tblGrid>
      <w:tr w:rsidR="00E66415">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Status</w:t>
            </w:r>
          </w:p>
        </w:tc>
        <w:tc>
          <w:tcPr>
            <w:tcW w:w="3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Meaning</w:t>
            </w:r>
          </w:p>
        </w:tc>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Who Can Set</w:t>
            </w:r>
          </w:p>
        </w:tc>
        <w:tc>
          <w:tcPr>
            <w:tcW w:w="25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Valid Next Statuses</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New</w:t>
            </w:r>
          </w:p>
        </w:tc>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Submitted; not yet assigned or reviewed</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System (auto)</w:t>
            </w:r>
          </w:p>
        </w:tc>
        <w:tc>
          <w:tcPr>
            <w:tcW w:w="2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Open, Cancelled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Open</w:t>
            </w:r>
          </w:p>
        </w:tc>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Assigned to an agent; under active work</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Agent, Lead</w:t>
            </w:r>
          </w:p>
        </w:tc>
        <w:tc>
          <w:tcPr>
            <w:tcW w:w="2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Pending, Escalated, Resolved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Pending</w:t>
            </w:r>
          </w:p>
        </w:tc>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Waiting for customer input or third-party action</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w:t>
            </w:r>
          </w:p>
        </w:tc>
        <w:tc>
          <w:tcPr>
            <w:tcW w:w="2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Open, Resolved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Escalated</w:t>
            </w:r>
          </w:p>
        </w:tc>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Handed off to L2 or L3 for specialist handling</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Agent, Lead, System</w:t>
            </w:r>
          </w:p>
        </w:tc>
        <w:tc>
          <w:tcPr>
            <w:tcW w:w="2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Open, Resolved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Resolved</w:t>
            </w:r>
          </w:p>
        </w:tc>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Issue addressed; resolution communicated</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L2, L3</w:t>
            </w:r>
          </w:p>
        </w:tc>
        <w:tc>
          <w:tcPr>
            <w:tcW w:w="2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Closed, Reopened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Closed</w:t>
            </w:r>
          </w:p>
        </w:tc>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Confirmed complete; no further action</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System (auto, 7 days)</w:t>
            </w:r>
          </w:p>
        </w:tc>
        <w:tc>
          <w:tcPr>
            <w:tcW w:w="2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Reopened</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Cancelled</w:t>
            </w:r>
          </w:p>
        </w:tc>
        <w:tc>
          <w:tcPr>
            <w:tcW w:w="3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Duplicate or withdrawn by customer/agent</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Customer</w:t>
            </w:r>
          </w:p>
        </w:tc>
        <w:tc>
          <w:tcPr>
            <w:tcW w:w="2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r>
      <w:tr w:rsidR="00E66415">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Reopened</w:t>
            </w:r>
          </w:p>
        </w:tc>
        <w:tc>
          <w:tcPr>
            <w:tcW w:w="3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Customer reported recurrence within 7 days</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Customer, Agent</w:t>
            </w:r>
          </w:p>
        </w:tc>
        <w:tc>
          <w:tcPr>
            <w:tcW w:w="2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Open, Escalated</w:t>
            </w:r>
          </w:p>
        </w:tc>
      </w:tr>
    </w:tbl>
    <w:p w:rsidR="00E66415" w:rsidRDefault="00E66415">
      <w:pPr>
        <w:spacing w:before="100"/>
      </w:pPr>
    </w:p>
    <w:p w:rsidR="00E66415" w:rsidRDefault="002F27CA">
      <w:pPr>
        <w:pStyle w:val="Heading2"/>
      </w:pPr>
      <w:bookmarkStart w:id="64" w:name="_Toc224631645"/>
      <w:r>
        <w:t>6.2 Agent Workspace</w:t>
      </w:r>
      <w:bookmarkEnd w:id="64"/>
    </w:p>
    <w:p w:rsidR="00E66415" w:rsidRDefault="00195C41">
      <w:pPr>
        <w:pStyle w:val="Heading3"/>
      </w:pPr>
      <w:bookmarkStart w:id="65" w:name="_Toc224631646"/>
      <w:r>
        <w:t>6</w:t>
      </w:r>
      <w:r w:rsidR="002F27CA">
        <w:t>.2.1 Queue Views</w:t>
      </w:r>
      <w:bookmarkEnd w:id="65"/>
    </w:p>
    <w:p w:rsidR="00E66415" w:rsidRDefault="002F27CA">
      <w:pPr>
        <w:pStyle w:val="ListParagraph"/>
        <w:numPr>
          <w:ilvl w:val="0"/>
          <w:numId w:val="3"/>
        </w:numPr>
        <w:spacing w:before="60" w:after="60"/>
      </w:pPr>
      <w:r>
        <w:t>My Tickets: all tickets currently assigned to the logged-in agent.</w:t>
      </w:r>
    </w:p>
    <w:p w:rsidR="00E66415" w:rsidRDefault="002F27CA">
      <w:pPr>
        <w:pStyle w:val="ListParagraph"/>
        <w:numPr>
          <w:ilvl w:val="0"/>
          <w:numId w:val="3"/>
        </w:numPr>
        <w:spacing w:before="60" w:after="60"/>
      </w:pPr>
      <w:r>
        <w:t>Team Queue: all unassigned tickets in the agent's product queues.</w:t>
      </w:r>
    </w:p>
    <w:p w:rsidR="00E66415" w:rsidRDefault="002F27CA">
      <w:pPr>
        <w:pStyle w:val="ListParagraph"/>
        <w:numPr>
          <w:ilvl w:val="0"/>
          <w:numId w:val="3"/>
        </w:numPr>
        <w:spacing w:before="60" w:after="60"/>
      </w:pPr>
      <w:r>
        <w:t>SLA Risk View: tickets approaching breach, sorted by urgency.</w:t>
      </w:r>
    </w:p>
    <w:p w:rsidR="00E66415" w:rsidRDefault="002F27CA">
      <w:pPr>
        <w:pStyle w:val="ListParagraph"/>
        <w:numPr>
          <w:ilvl w:val="0"/>
          <w:numId w:val="3"/>
        </w:numPr>
        <w:spacing w:before="60" w:after="60"/>
      </w:pPr>
      <w:r>
        <w:lastRenderedPageBreak/>
        <w:t xml:space="preserve">Escalated to </w:t>
      </w:r>
      <w:proofErr w:type="gramStart"/>
      <w:r>
        <w:t>Me</w:t>
      </w:r>
      <w:proofErr w:type="gramEnd"/>
      <w:r>
        <w:t>: tickets escalated specifically to this agent or their tier.</w:t>
      </w:r>
    </w:p>
    <w:p w:rsidR="00E66415" w:rsidRDefault="002F27CA">
      <w:pPr>
        <w:pStyle w:val="ListParagraph"/>
        <w:numPr>
          <w:ilvl w:val="0"/>
          <w:numId w:val="3"/>
        </w:numPr>
        <w:spacing w:before="60" w:after="60"/>
      </w:pPr>
      <w:r>
        <w:t>All Products: full ticket view with cross-product filters (Team Lead and Admin only).</w:t>
      </w:r>
    </w:p>
    <w:p w:rsidR="00E66415" w:rsidRDefault="00E66415">
      <w:pPr>
        <w:spacing w:before="100"/>
      </w:pPr>
    </w:p>
    <w:p w:rsidR="00E66415" w:rsidRDefault="00195C41">
      <w:pPr>
        <w:pStyle w:val="Heading3"/>
      </w:pPr>
      <w:bookmarkStart w:id="66" w:name="_Toc224631647"/>
      <w:r>
        <w:t>6</w:t>
      </w:r>
      <w:r w:rsidR="002F27CA">
        <w:t>.2.2 List View Controls</w:t>
      </w:r>
      <w:bookmarkEnd w:id="66"/>
    </w:p>
    <w:p w:rsidR="00E66415" w:rsidRDefault="002F27CA">
      <w:pPr>
        <w:pStyle w:val="ListParagraph"/>
        <w:numPr>
          <w:ilvl w:val="0"/>
          <w:numId w:val="3"/>
        </w:numPr>
        <w:spacing w:before="60" w:after="60"/>
      </w:pPr>
      <w:r>
        <w:t>Sort by: created date, SLA deadline, priority, last updated.</w:t>
      </w:r>
    </w:p>
    <w:p w:rsidR="00E66415" w:rsidRDefault="002F27CA">
      <w:pPr>
        <w:pStyle w:val="ListParagraph"/>
        <w:numPr>
          <w:ilvl w:val="0"/>
          <w:numId w:val="3"/>
        </w:numPr>
        <w:spacing w:before="60" w:after="60"/>
      </w:pPr>
      <w:r>
        <w:t>Filter by: product, status, priority, assignee, category, date range, tag.</w:t>
      </w:r>
    </w:p>
    <w:p w:rsidR="00E66415" w:rsidRDefault="002F27CA">
      <w:pPr>
        <w:pStyle w:val="ListParagraph"/>
        <w:numPr>
          <w:ilvl w:val="0"/>
          <w:numId w:val="3"/>
        </w:numPr>
        <w:spacing w:before="60" w:after="60"/>
      </w:pPr>
      <w:r>
        <w:t>Bulk actions: assign, change priority, add tag, close — applied to selected tickets.</w:t>
      </w:r>
    </w:p>
    <w:p w:rsidR="00E66415" w:rsidRDefault="002F27CA">
      <w:pPr>
        <w:pStyle w:val="ListParagraph"/>
        <w:numPr>
          <w:ilvl w:val="0"/>
          <w:numId w:val="3"/>
        </w:numPr>
        <w:spacing w:before="60" w:after="60"/>
      </w:pPr>
      <w:r>
        <w:t>Collision indicator: a presence badge warns if another agent has the ticket open.</w:t>
      </w:r>
    </w:p>
    <w:p w:rsidR="00E66415" w:rsidRDefault="00E66415">
      <w:pPr>
        <w:spacing w:before="100"/>
      </w:pPr>
    </w:p>
    <w:p w:rsidR="00E66415" w:rsidRDefault="002F27CA">
      <w:pPr>
        <w:pStyle w:val="Heading2"/>
      </w:pPr>
      <w:bookmarkStart w:id="67" w:name="_Toc224631648"/>
      <w:r>
        <w:t>6.3 Working a Ticket</w:t>
      </w:r>
      <w:bookmarkEnd w:id="67"/>
    </w:p>
    <w:p w:rsidR="00E66415" w:rsidRDefault="00195C41">
      <w:pPr>
        <w:pStyle w:val="Heading3"/>
      </w:pPr>
      <w:bookmarkStart w:id="68" w:name="_Toc224631649"/>
      <w:r>
        <w:t>6</w:t>
      </w:r>
      <w:r w:rsidR="002F27CA">
        <w:t>.3.1 Ticket Detail View (Agent)</w:t>
      </w:r>
      <w:bookmarkEnd w:id="68"/>
    </w:p>
    <w:p w:rsidR="00E66415" w:rsidRDefault="002F27CA">
      <w:pPr>
        <w:pStyle w:val="ListParagraph"/>
        <w:numPr>
          <w:ilvl w:val="0"/>
          <w:numId w:val="3"/>
        </w:numPr>
        <w:spacing w:before="60" w:after="60"/>
      </w:pPr>
      <w:r>
        <w:t>Conversation thread: full history of customer and agent messages with timestamps.</w:t>
      </w:r>
    </w:p>
    <w:p w:rsidR="00E66415" w:rsidRDefault="002F27CA">
      <w:pPr>
        <w:pStyle w:val="ListParagraph"/>
        <w:numPr>
          <w:ilvl w:val="0"/>
          <w:numId w:val="3"/>
        </w:numPr>
        <w:spacing w:before="60" w:after="60"/>
      </w:pPr>
      <w:r>
        <w:t>Internal notes: agent-only comments (clearly marked; never visible to customers).</w:t>
      </w:r>
    </w:p>
    <w:p w:rsidR="00E66415" w:rsidRDefault="002F27CA">
      <w:pPr>
        <w:pStyle w:val="ListParagraph"/>
        <w:numPr>
          <w:ilvl w:val="0"/>
          <w:numId w:val="3"/>
        </w:numPr>
        <w:spacing w:before="60" w:after="60"/>
      </w:pPr>
      <w:r>
        <w:t>Activity log: every status change, assignment change, and SLA event, with actor and timestamp.</w:t>
      </w:r>
    </w:p>
    <w:p w:rsidR="00E66415" w:rsidRDefault="002F27CA">
      <w:pPr>
        <w:pStyle w:val="ListParagraph"/>
        <w:numPr>
          <w:ilvl w:val="0"/>
          <w:numId w:val="3"/>
        </w:numPr>
        <w:spacing w:before="60" w:after="60"/>
      </w:pPr>
      <w:r>
        <w:t>Linked tickets: associate related or parent-child tickets; SLA of parent reflects child status.</w:t>
      </w:r>
    </w:p>
    <w:p w:rsidR="00E66415" w:rsidRDefault="002F27CA">
      <w:pPr>
        <w:pStyle w:val="ListParagraph"/>
        <w:numPr>
          <w:ilvl w:val="0"/>
          <w:numId w:val="3"/>
        </w:numPr>
        <w:spacing w:before="60" w:after="60"/>
      </w:pPr>
      <w:r>
        <w:t>Time tracking: log hours spent on this ticket for capacity reporting.</w:t>
      </w:r>
    </w:p>
    <w:p w:rsidR="00E66415" w:rsidRDefault="002F27CA">
      <w:pPr>
        <w:pStyle w:val="ListParagraph"/>
        <w:numPr>
          <w:ilvl w:val="0"/>
          <w:numId w:val="3"/>
        </w:numPr>
        <w:spacing w:before="60" w:after="60"/>
      </w:pPr>
      <w:r>
        <w:t>Contextual customer data</w:t>
      </w:r>
      <w:r w:rsidR="00840663">
        <w:t xml:space="preserve"> panel: reporter's name, organiz</w:t>
      </w:r>
      <w:r>
        <w:t>ation, product subscription, and previous tickets.</w:t>
      </w:r>
    </w:p>
    <w:p w:rsidR="00E66415" w:rsidRDefault="00E66415">
      <w:pPr>
        <w:spacing w:before="100"/>
      </w:pPr>
    </w:p>
    <w:p w:rsidR="00E66415" w:rsidRDefault="00195C41">
      <w:pPr>
        <w:pStyle w:val="Heading3"/>
      </w:pPr>
      <w:bookmarkStart w:id="69" w:name="_Toc224631650"/>
      <w:r>
        <w:t>6</w:t>
      </w:r>
      <w:r w:rsidR="002F27CA">
        <w:t>.3.2 Replying to a Customer</w:t>
      </w:r>
      <w:bookmarkEnd w:id="69"/>
    </w:p>
    <w:p w:rsidR="00E66415" w:rsidRDefault="002F27CA">
      <w:pPr>
        <w:pStyle w:val="ListParagraph"/>
        <w:numPr>
          <w:ilvl w:val="0"/>
          <w:numId w:val="3"/>
        </w:numPr>
        <w:spacing w:before="60" w:after="60"/>
      </w:pPr>
      <w:r>
        <w:t>Rich-text reply composer with formatting, inline images, and file attachments.</w:t>
      </w:r>
    </w:p>
    <w:p w:rsidR="00E66415" w:rsidRDefault="002F27CA">
      <w:pPr>
        <w:pStyle w:val="ListParagraph"/>
        <w:numPr>
          <w:ilvl w:val="0"/>
          <w:numId w:val="3"/>
        </w:numPr>
        <w:spacing w:before="60" w:after="60"/>
      </w:pPr>
      <w:r>
        <w:t>Canned responses: searchable library of pre-approved reply templates scoped per product.</w:t>
      </w:r>
    </w:p>
    <w:p w:rsidR="00E66415" w:rsidRDefault="002F27CA">
      <w:pPr>
        <w:pStyle w:val="ListParagraph"/>
        <w:numPr>
          <w:ilvl w:val="0"/>
          <w:numId w:val="3"/>
        </w:numPr>
        <w:spacing w:before="60" w:after="60"/>
      </w:pPr>
      <w:r>
        <w:t>Draft auto-save: reply drafts are saved every 30 seconds to prevent data loss.</w:t>
      </w:r>
    </w:p>
    <w:p w:rsidR="00E66415" w:rsidRDefault="002F27CA">
      <w:pPr>
        <w:pStyle w:val="ListParagraph"/>
        <w:numPr>
          <w:ilvl w:val="0"/>
          <w:numId w:val="3"/>
        </w:numPr>
        <w:spacing w:before="60" w:after="60"/>
      </w:pPr>
      <w:r>
        <w:t>Send and set status: agent can reply and change the ticket status in a single action (e.g., 'Reply and set to Pending').</w:t>
      </w:r>
    </w:p>
    <w:p w:rsidR="00E66415" w:rsidRDefault="00E66415">
      <w:pPr>
        <w:spacing w:before="100"/>
      </w:pPr>
    </w:p>
    <w:p w:rsidR="00E66415" w:rsidRDefault="00195C41">
      <w:pPr>
        <w:pStyle w:val="Heading2"/>
      </w:pPr>
      <w:bookmarkStart w:id="70" w:name="_Toc224631651"/>
      <w:r>
        <w:t>6</w:t>
      </w:r>
      <w:r w:rsidR="002F27CA">
        <w:t>.4 Escalation Workflows</w:t>
      </w:r>
      <w:bookmarkEnd w:id="70"/>
    </w:p>
    <w:p w:rsidR="00E66415" w:rsidRDefault="00195C41">
      <w:pPr>
        <w:pStyle w:val="Heading3"/>
      </w:pPr>
      <w:bookmarkStart w:id="71" w:name="_Toc224631652"/>
      <w:r>
        <w:t>6</w:t>
      </w:r>
      <w:r w:rsidR="002F27CA">
        <w:t>.4.1 Support Tier Model</w:t>
      </w:r>
      <w:bookmarkEnd w:id="7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360"/>
        <w:gridCol w:w="1800"/>
      </w:tblGrid>
      <w:tr w:rsidR="00E66415">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Tier</w:t>
            </w:r>
          </w:p>
        </w:tc>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Team</w:t>
            </w:r>
          </w:p>
        </w:tc>
        <w:tc>
          <w:tcPr>
            <w:tcW w:w="43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Handles</w:t>
            </w:r>
          </w:p>
        </w:tc>
        <w:tc>
          <w:tcPr>
            <w:tcW w:w="1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Max Hold Time</w:t>
            </w:r>
          </w:p>
        </w:tc>
      </w:tr>
      <w:tr w:rsidR="00E66415">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L1</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Frontline Support</w:t>
            </w:r>
          </w:p>
        </w:tc>
        <w:tc>
          <w:tcPr>
            <w:tcW w:w="4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Initial triage, known issues, standard queries, and basic configuration guidance</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Per SLA tier</w:t>
            </w:r>
          </w:p>
        </w:tc>
      </w:tr>
      <w:tr w:rsidR="00E66415">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L2</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Product Specialists</w:t>
            </w:r>
          </w:p>
        </w:tc>
        <w:tc>
          <w:tcPr>
            <w:tcW w:w="4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Complex functional issues, configuration problems, data anomalies, policy exceptions</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Per SLA tier</w:t>
            </w:r>
          </w:p>
        </w:tc>
      </w:tr>
      <w:tr w:rsidR="00E66415">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lastRenderedPageBreak/>
              <w:t>L3</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Engineering / </w:t>
            </w:r>
            <w:proofErr w:type="spellStart"/>
            <w:r>
              <w:rPr>
                <w:sz w:val="19"/>
                <w:szCs w:val="19"/>
              </w:rPr>
              <w:t>DevOps</w:t>
            </w:r>
            <w:proofErr w:type="spellEnd"/>
          </w:p>
        </w:tc>
        <w:tc>
          <w:tcPr>
            <w:tcW w:w="4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Confirmed product bugs, data fixes, infrastructure incidents, security events</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Per SLA tier</w:t>
            </w:r>
          </w:p>
        </w:tc>
      </w:tr>
    </w:tbl>
    <w:p w:rsidR="00E66415" w:rsidRDefault="00E66415">
      <w:pPr>
        <w:spacing w:before="100"/>
      </w:pPr>
    </w:p>
    <w:p w:rsidR="00E66415" w:rsidRDefault="00195C41">
      <w:pPr>
        <w:pStyle w:val="Heading3"/>
      </w:pPr>
      <w:bookmarkStart w:id="72" w:name="_Toc224631653"/>
      <w:r>
        <w:t>6</w:t>
      </w:r>
      <w:r w:rsidR="002F27CA">
        <w:t>.4.2 Escalation Triggers</w:t>
      </w:r>
      <w:bookmarkEnd w:id="72"/>
    </w:p>
    <w:p w:rsidR="00E66415" w:rsidRDefault="002F27CA">
      <w:pPr>
        <w:pStyle w:val="ListParagraph"/>
        <w:numPr>
          <w:ilvl w:val="0"/>
          <w:numId w:val="3"/>
        </w:numPr>
        <w:spacing w:before="60" w:after="60"/>
      </w:pPr>
      <w:r>
        <w:t>Manual: agent selects 'Escalate' from the ticket action menu, chooses the target tier, and adds a mandatory handoff note.</w:t>
      </w:r>
    </w:p>
    <w:p w:rsidR="00E66415" w:rsidRDefault="002F27CA">
      <w:pPr>
        <w:pStyle w:val="ListParagraph"/>
        <w:numPr>
          <w:ilvl w:val="0"/>
          <w:numId w:val="3"/>
        </w:numPr>
        <w:spacing w:before="60" w:after="60"/>
      </w:pPr>
      <w:r>
        <w:t>SLA breach: auto-escalation fires per the priority matrix defined in Section 3.3.1.</w:t>
      </w:r>
    </w:p>
    <w:p w:rsidR="00E66415" w:rsidRDefault="002F27CA">
      <w:pPr>
        <w:pStyle w:val="ListParagraph"/>
        <w:numPr>
          <w:ilvl w:val="0"/>
          <w:numId w:val="3"/>
        </w:numPr>
        <w:spacing w:before="60" w:after="60"/>
      </w:pPr>
      <w:r>
        <w:t>Customer-initiated: customer presses 'Request Escalation' from the portal after 24 hours without an agent update.</w:t>
      </w:r>
    </w:p>
    <w:p w:rsidR="00E66415" w:rsidRDefault="002F27CA">
      <w:pPr>
        <w:pStyle w:val="ListParagraph"/>
        <w:numPr>
          <w:ilvl w:val="0"/>
          <w:numId w:val="3"/>
        </w:numPr>
        <w:spacing w:before="60" w:after="60"/>
      </w:pPr>
      <w:r>
        <w:t>Keyword match: P1 keywords trigger immediate L2/L3 routing on ticket creation (see Section 3.3.3).</w:t>
      </w:r>
    </w:p>
    <w:p w:rsidR="00E66415" w:rsidRDefault="00E66415">
      <w:pPr>
        <w:spacing w:before="100"/>
      </w:pPr>
    </w:p>
    <w:p w:rsidR="00E66415" w:rsidRDefault="00195C41">
      <w:pPr>
        <w:pStyle w:val="Heading3"/>
      </w:pPr>
      <w:bookmarkStart w:id="73" w:name="_Toc224631654"/>
      <w:r>
        <w:t>6</w:t>
      </w:r>
      <w:r w:rsidR="002F27CA">
        <w:t>.4.3 Escalation Handoff Standard</w:t>
      </w:r>
      <w:bookmarkEnd w:id="73"/>
    </w:p>
    <w:p w:rsidR="00E66415" w:rsidRDefault="002F27CA">
      <w:pPr>
        <w:spacing w:before="80" w:after="80"/>
      </w:pPr>
      <w:r>
        <w:t>When escalating, the agent must complete a structured handoff note: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60"/>
        <w:gridCol w:w="5600"/>
      </w:tblGrid>
      <w:tr w:rsidR="00E66415">
        <w:tc>
          <w:tcPr>
            <w:tcW w:w="2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Field</w:t>
            </w:r>
          </w:p>
        </w:tc>
        <w:tc>
          <w:tcPr>
            <w:tcW w:w="13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Required?</w:t>
            </w:r>
          </w:p>
        </w:tc>
        <w:tc>
          <w:tcPr>
            <w:tcW w:w="5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Description</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Issue Summary</w:t>
            </w:r>
          </w:p>
        </w:tc>
        <w:tc>
          <w:tcPr>
            <w:tcW w:w="1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5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One-sentence summary of the problem</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Steps to Reproduce</w:t>
            </w:r>
          </w:p>
        </w:tc>
        <w:tc>
          <w:tcPr>
            <w:tcW w:w="1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 (for L3)</w:t>
            </w:r>
          </w:p>
        </w:tc>
        <w:tc>
          <w:tcPr>
            <w:tcW w:w="5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How to replicate the issue</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Impact</w:t>
            </w:r>
          </w:p>
        </w:tc>
        <w:tc>
          <w:tcPr>
            <w:tcW w:w="1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5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Number of users affected; business consequence</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What Has Been Tried</w:t>
            </w:r>
          </w:p>
        </w:tc>
        <w:tc>
          <w:tcPr>
            <w:tcW w:w="1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5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Troubleshooting steps already taken</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Target Tier</w:t>
            </w:r>
          </w:p>
        </w:tc>
        <w:tc>
          <w:tcPr>
            <w:tcW w:w="13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Yes</w:t>
            </w:r>
          </w:p>
        </w:tc>
        <w:tc>
          <w:tcPr>
            <w:tcW w:w="5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L2 or L3 selection with team or individual name</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Escalation Reason</w:t>
            </w:r>
          </w:p>
        </w:tc>
        <w:tc>
          <w:tcPr>
            <w:tcW w:w="13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5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breach | Complexity | Customer request | Policy</w:t>
            </w:r>
          </w:p>
        </w:tc>
      </w:tr>
    </w:tbl>
    <w:p w:rsidR="00E66415" w:rsidRDefault="00E66415">
      <w:pPr>
        <w:spacing w:before="100"/>
      </w:pP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512E5F"/>
            <w:tcMar>
              <w:top w:w="160" w:type="dxa"/>
              <w:left w:w="220" w:type="dxa"/>
              <w:bottom w:w="160" w:type="dxa"/>
              <w:right w:w="220" w:type="dxa"/>
            </w:tcMar>
          </w:tcPr>
          <w:p w:rsidR="00E66415" w:rsidRDefault="002F27CA">
            <w:pPr>
              <w:spacing w:after="40"/>
            </w:pPr>
            <w:r>
              <w:rPr>
                <w:b/>
                <w:bCs/>
                <w:caps/>
                <w:color w:val="C9D9EC"/>
                <w:sz w:val="16"/>
                <w:szCs w:val="16"/>
              </w:rPr>
              <w:lastRenderedPageBreak/>
              <w:t>CHAPTER 7</w:t>
            </w:r>
          </w:p>
          <w:p w:rsidR="00E66415" w:rsidRDefault="002F27CA">
            <w:r>
              <w:rPr>
                <w:b/>
                <w:bCs/>
                <w:color w:val="FFFFFF"/>
                <w:sz w:val="36"/>
                <w:szCs w:val="36"/>
              </w:rPr>
              <w:t>Admin Processes</w:t>
            </w:r>
          </w:p>
        </w:tc>
      </w:tr>
    </w:tbl>
    <w:p w:rsidR="00E66415" w:rsidRDefault="00E66415">
      <w:pPr>
        <w:spacing w:before="100"/>
      </w:pPr>
    </w:p>
    <w:p w:rsidR="00E66415" w:rsidRDefault="002F27CA">
      <w:pPr>
        <w:pStyle w:val="Heading1"/>
      </w:pPr>
      <w:bookmarkStart w:id="74" w:name="_Toc224631655"/>
      <w:r>
        <w:t>7. Admin Processes</w:t>
      </w:r>
      <w:bookmarkEnd w:id="74"/>
    </w:p>
    <w:p w:rsidR="00E66415" w:rsidRDefault="00E66415">
      <w:pPr>
        <w:pBdr>
          <w:bottom w:val="single" w:sz="6" w:space="1" w:color="2E75B6"/>
        </w:pBdr>
        <w:spacing w:before="140" w:after="160"/>
      </w:pPr>
    </w:p>
    <w:p w:rsidR="00E66415" w:rsidRDefault="002F27CA">
      <w:pPr>
        <w:spacing w:before="80" w:after="80"/>
      </w:pPr>
      <w:r>
        <w:t>This chapter covers all administration workflows — managing users, adjusting configurations, maintaining system health, and ensuring compliance and audit readiness.</w:t>
      </w:r>
    </w:p>
    <w:p w:rsidR="00E66415" w:rsidRDefault="00E66415">
      <w:pPr>
        <w:spacing w:before="100"/>
      </w:pPr>
    </w:p>
    <w:p w:rsidR="00E66415" w:rsidRDefault="002F27CA">
      <w:pPr>
        <w:pStyle w:val="Heading2"/>
      </w:pPr>
      <w:bookmarkStart w:id="75" w:name="_Toc224631656"/>
      <w:r>
        <w:t>7.1 Admin Panel Overview</w:t>
      </w:r>
      <w:bookmarkEnd w:id="75"/>
    </w:p>
    <w:p w:rsidR="00E66415" w:rsidRDefault="002F27CA">
      <w:pPr>
        <w:spacing w:before="80" w:after="80"/>
      </w:pPr>
      <w:r>
        <w:t>The Admin Panel is accessible only to users with the System Admin or Team Lead role. It is a separate interface from the agent workspace. Configuration changes made in the Admin Panel take effect immediately (no deployment required) and are recorded in the Admin Audit Log.</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6415">
        <w:tc>
          <w:tcPr>
            <w:tcW w:w="24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Admin Panel Section</w:t>
            </w:r>
          </w:p>
        </w:tc>
        <w:tc>
          <w:tcPr>
            <w:tcW w:w="69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What Can Be Configured</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43553A">
            <w:r>
              <w:rPr>
                <w:sz w:val="19"/>
                <w:szCs w:val="19"/>
              </w:rPr>
              <w:t>Organiz</w:t>
            </w:r>
            <w:r w:rsidR="002F27CA">
              <w:rPr>
                <w:sz w:val="19"/>
                <w:szCs w:val="19"/>
              </w:rPr>
              <w:t>ation</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Profile, logo, business hours, holiday calendar, support email addresses</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Products</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Enable/disable products; category and sub-category management</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SLA Policies (Tier 1)</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Adjust customer-facing SLA targets per org, within </w:t>
            </w:r>
            <w:proofErr w:type="spellStart"/>
            <w:r>
              <w:rPr>
                <w:sz w:val="19"/>
                <w:szCs w:val="19"/>
              </w:rPr>
              <w:t>Ezii</w:t>
            </w:r>
            <w:proofErr w:type="spellEnd"/>
            <w:r>
              <w:rPr>
                <w:sz w:val="19"/>
                <w:szCs w:val="19"/>
              </w:rPr>
              <w:t>-defined bounds; view Tier 2 values (read-only)</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Routing Rules</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Create and sequence auto-assignment rules</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Users &amp; Roles</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Invite users, assign roles, deactivate accounts, manage teams</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Notification Templates</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852107">
            <w:r>
              <w:rPr>
                <w:sz w:val="19"/>
                <w:szCs w:val="19"/>
              </w:rPr>
              <w:t>Customiz</w:t>
            </w:r>
            <w:r w:rsidR="002F27CA">
              <w:rPr>
                <w:sz w:val="19"/>
                <w:szCs w:val="19"/>
              </w:rPr>
              <w:t>e all system notification templates and delivery channels</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Canned Responses</w:t>
            </w:r>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Create, edit, organ</w:t>
            </w:r>
            <w:r w:rsidR="00852107">
              <w:rPr>
                <w:sz w:val="19"/>
                <w:szCs w:val="19"/>
              </w:rPr>
              <w:t>iz</w:t>
            </w:r>
            <w:r>
              <w:rPr>
                <w:sz w:val="19"/>
                <w:szCs w:val="19"/>
              </w:rPr>
              <w:t>e, and assign canned response libraries to products/agents</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 Fields</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Add product-specific fields to the ticket form</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API &amp; </w:t>
            </w:r>
            <w:proofErr w:type="spellStart"/>
            <w:r>
              <w:rPr>
                <w:sz w:val="19"/>
                <w:szCs w:val="19"/>
              </w:rPr>
              <w:t>Webhooks</w:t>
            </w:r>
            <w:proofErr w:type="spellEnd"/>
          </w:p>
        </w:tc>
        <w:tc>
          <w:tcPr>
            <w:tcW w:w="69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Generate API tokens; configure outbound </w:t>
            </w:r>
            <w:proofErr w:type="spellStart"/>
            <w:r>
              <w:rPr>
                <w:sz w:val="19"/>
                <w:szCs w:val="19"/>
              </w:rPr>
              <w:t>webhook</w:t>
            </w:r>
            <w:proofErr w:type="spellEnd"/>
            <w:r>
              <w:rPr>
                <w:sz w:val="19"/>
                <w:szCs w:val="19"/>
              </w:rPr>
              <w:t xml:space="preserve"> endpoints</w:t>
            </w:r>
          </w:p>
        </w:tc>
      </w:tr>
      <w:tr w:rsidR="00E66415">
        <w:tc>
          <w:tcPr>
            <w:tcW w:w="24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Audit Log</w:t>
            </w:r>
          </w:p>
        </w:tc>
        <w:tc>
          <w:tcPr>
            <w:tcW w:w="69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Read-only log of all admin and agent actions; exportable</w:t>
            </w:r>
          </w:p>
        </w:tc>
      </w:tr>
    </w:tbl>
    <w:p w:rsidR="00E66415" w:rsidRDefault="00E66415">
      <w:pPr>
        <w:spacing w:before="100"/>
      </w:pPr>
    </w:p>
    <w:p w:rsidR="00E66415" w:rsidRDefault="00195C41">
      <w:pPr>
        <w:pStyle w:val="Heading2"/>
      </w:pPr>
      <w:bookmarkStart w:id="76" w:name="_Toc224631657"/>
      <w:r>
        <w:t>7</w:t>
      </w:r>
      <w:r w:rsidR="002F27CA">
        <w:t>.2 User Lifecycle Management</w:t>
      </w:r>
      <w:bookmarkEnd w:id="76"/>
    </w:p>
    <w:p w:rsidR="00E66415" w:rsidRDefault="00195C41">
      <w:pPr>
        <w:pStyle w:val="Heading3"/>
      </w:pPr>
      <w:bookmarkStart w:id="77" w:name="_Toc224631658"/>
      <w:r>
        <w:t>7</w:t>
      </w:r>
      <w:r w:rsidR="002F27CA">
        <w:t>.2.1 Onboarding an Agent</w:t>
      </w:r>
      <w:bookmarkEnd w:id="77"/>
    </w:p>
    <w:p w:rsidR="00E66415" w:rsidRDefault="002F27CA">
      <w:pPr>
        <w:pStyle w:val="ListParagraph"/>
        <w:numPr>
          <w:ilvl w:val="0"/>
          <w:numId w:val="2"/>
        </w:numPr>
        <w:spacing w:before="60" w:after="60"/>
      </w:pPr>
      <w:r>
        <w:t>Admin navigates to Users &amp; Roles → Invite User.</w:t>
      </w:r>
    </w:p>
    <w:p w:rsidR="00E66415" w:rsidRDefault="002F27CA">
      <w:pPr>
        <w:pStyle w:val="ListParagraph"/>
        <w:numPr>
          <w:ilvl w:val="0"/>
          <w:numId w:val="2"/>
        </w:numPr>
        <w:spacing w:before="60" w:after="60"/>
      </w:pPr>
      <w:r>
        <w:t>Enters name, email, role (L1 / L2 / L3 / Team Lead), and product assignment.</w:t>
      </w:r>
    </w:p>
    <w:p w:rsidR="00E66415" w:rsidRDefault="002F27CA">
      <w:pPr>
        <w:pStyle w:val="ListParagraph"/>
        <w:numPr>
          <w:ilvl w:val="0"/>
          <w:numId w:val="2"/>
        </w:numPr>
        <w:spacing w:before="60" w:after="60"/>
      </w:pPr>
      <w:r>
        <w:t>System sends an invitation email with a one-time login link (valid 48 hours).</w:t>
      </w:r>
    </w:p>
    <w:p w:rsidR="00E66415" w:rsidRDefault="002F27CA">
      <w:pPr>
        <w:pStyle w:val="ListParagraph"/>
        <w:numPr>
          <w:ilvl w:val="0"/>
          <w:numId w:val="2"/>
        </w:numPr>
        <w:spacing w:before="60" w:after="60"/>
      </w:pPr>
      <w:r>
        <w:t>Agent completes profile setup and is added to the relevant product queues.</w:t>
      </w:r>
    </w:p>
    <w:p w:rsidR="00E66415" w:rsidRDefault="00E66415">
      <w:pPr>
        <w:spacing w:before="100"/>
      </w:pPr>
    </w:p>
    <w:p w:rsidR="00E66415" w:rsidRDefault="00195C41">
      <w:pPr>
        <w:pStyle w:val="Heading3"/>
      </w:pPr>
      <w:bookmarkStart w:id="78" w:name="_Toc224631659"/>
      <w:r>
        <w:t>7</w:t>
      </w:r>
      <w:r w:rsidR="002F27CA">
        <w:t xml:space="preserve">.2.2 </w:t>
      </w:r>
      <w:proofErr w:type="spellStart"/>
      <w:r w:rsidR="002F27CA">
        <w:t>Offboarding</w:t>
      </w:r>
      <w:proofErr w:type="spellEnd"/>
      <w:r w:rsidR="002F27CA">
        <w:t xml:space="preserve"> an Agent</w:t>
      </w:r>
      <w:bookmarkEnd w:id="78"/>
    </w:p>
    <w:p w:rsidR="00E66415" w:rsidRDefault="002F27CA">
      <w:pPr>
        <w:pStyle w:val="ListParagraph"/>
        <w:numPr>
          <w:ilvl w:val="0"/>
          <w:numId w:val="2"/>
        </w:numPr>
        <w:spacing w:before="60" w:after="60"/>
      </w:pPr>
      <w:r>
        <w:t>Admin navigates to the agent's profile and selects Deactivate Account.</w:t>
      </w:r>
    </w:p>
    <w:p w:rsidR="00E66415" w:rsidRDefault="002F27CA">
      <w:pPr>
        <w:pStyle w:val="ListParagraph"/>
        <w:numPr>
          <w:ilvl w:val="0"/>
          <w:numId w:val="2"/>
        </w:numPr>
        <w:spacing w:before="60" w:after="60"/>
      </w:pPr>
      <w:r>
        <w:t>System auto-reassigns all open tickets from the deactivated agent (round-robin or to a nominated agent).</w:t>
      </w:r>
    </w:p>
    <w:p w:rsidR="00E66415" w:rsidRDefault="002F27CA">
      <w:pPr>
        <w:pStyle w:val="ListParagraph"/>
        <w:numPr>
          <w:ilvl w:val="0"/>
          <w:numId w:val="2"/>
        </w:numPr>
        <w:spacing w:before="60" w:after="60"/>
      </w:pPr>
      <w:r>
        <w:t>Deactivated users retain read access to historical tickets but cannot create or update tickets.</w:t>
      </w:r>
    </w:p>
    <w:p w:rsidR="00E66415" w:rsidRDefault="002F27CA">
      <w:pPr>
        <w:pStyle w:val="ListParagraph"/>
        <w:numPr>
          <w:ilvl w:val="0"/>
          <w:numId w:val="2"/>
        </w:numPr>
        <w:spacing w:before="60" w:after="60"/>
      </w:pPr>
      <w:r>
        <w:t>Account can be reactivated within 30 days; after 30 days it is archived.</w:t>
      </w:r>
    </w:p>
    <w:p w:rsidR="00E66415" w:rsidRDefault="00E66415">
      <w:pPr>
        <w:spacing w:before="100"/>
      </w:pPr>
    </w:p>
    <w:p w:rsidR="00E66415" w:rsidRDefault="00195C41">
      <w:pPr>
        <w:pStyle w:val="Heading3"/>
      </w:pPr>
      <w:bookmarkStart w:id="79" w:name="_Toc224631660"/>
      <w:r>
        <w:t>7</w:t>
      </w:r>
      <w:r w:rsidR="002F27CA">
        <w:t>.2.3 Managing Customer Org Admins</w:t>
      </w:r>
      <w:bookmarkEnd w:id="79"/>
    </w:p>
    <w:p w:rsidR="00E66415" w:rsidRDefault="002F27CA">
      <w:pPr>
        <w:pStyle w:val="ListParagraph"/>
        <w:numPr>
          <w:ilvl w:val="0"/>
          <w:numId w:val="3"/>
        </w:numPr>
        <w:spacing w:before="60" w:after="60"/>
      </w:pPr>
      <w:r>
        <w:t>Customer Org Admins are created by the System Admin on behalf of a new customer.</w:t>
      </w:r>
    </w:p>
    <w:p w:rsidR="00E66415" w:rsidRDefault="002F27CA">
      <w:pPr>
        <w:pStyle w:val="ListParagraph"/>
        <w:numPr>
          <w:ilvl w:val="0"/>
          <w:numId w:val="3"/>
        </w:numPr>
        <w:spacing w:before="60" w:after="60"/>
      </w:pPr>
      <w:r>
        <w:t>Org Admin can invite additio</w:t>
      </w:r>
      <w:r w:rsidR="004610EB">
        <w:t>nal users from their own organiz</w:t>
      </w:r>
      <w:r>
        <w:t>ation (employee view only).</w:t>
      </w:r>
    </w:p>
    <w:p w:rsidR="00E66415" w:rsidRDefault="002F27CA">
      <w:pPr>
        <w:pStyle w:val="ListParagraph"/>
        <w:numPr>
          <w:ilvl w:val="0"/>
          <w:numId w:val="3"/>
        </w:numPr>
        <w:spacing w:before="60" w:after="60"/>
      </w:pPr>
      <w:r>
        <w:t>Org Admin cannot change SLA policies, routing rules, or system configuration.</w:t>
      </w:r>
    </w:p>
    <w:p w:rsidR="00E66415" w:rsidRDefault="00E66415">
      <w:pPr>
        <w:spacing w:before="100"/>
      </w:pPr>
    </w:p>
    <w:p w:rsidR="00E66415" w:rsidRDefault="002F27CA">
      <w:pPr>
        <w:pStyle w:val="Heading2"/>
      </w:pPr>
      <w:bookmarkStart w:id="80" w:name="_Toc224631661"/>
      <w:r>
        <w:t>7.3 Queue &amp; Workload Management</w:t>
      </w:r>
      <w:bookmarkEnd w:id="80"/>
    </w:p>
    <w:p w:rsidR="00E66415" w:rsidRDefault="002F27CA">
      <w:pPr>
        <w:pStyle w:val="ListParagraph"/>
        <w:numPr>
          <w:ilvl w:val="0"/>
          <w:numId w:val="3"/>
        </w:numPr>
        <w:spacing w:before="60" w:after="60"/>
      </w:pPr>
      <w:r>
        <w:t>Admins and Team Leads can rebalance open tickets across agents via drag-and-drop reassignment.</w:t>
      </w:r>
    </w:p>
    <w:p w:rsidR="00E66415" w:rsidRDefault="002F27CA">
      <w:pPr>
        <w:pStyle w:val="ListParagraph"/>
        <w:numPr>
          <w:ilvl w:val="0"/>
          <w:numId w:val="3"/>
        </w:numPr>
        <w:spacing w:before="60" w:after="60"/>
      </w:pPr>
      <w:r>
        <w:t>Out-of-office mode: agent can mark themselves OOO for a date range; their tickets auto-redistribute.</w:t>
      </w:r>
    </w:p>
    <w:p w:rsidR="00E66415" w:rsidRDefault="002F27CA">
      <w:pPr>
        <w:pStyle w:val="ListParagraph"/>
        <w:numPr>
          <w:ilvl w:val="0"/>
          <w:numId w:val="3"/>
        </w:numPr>
        <w:spacing w:before="60" w:after="60"/>
      </w:pPr>
      <w:r>
        <w:t>Max ticket cap: optionally set a maximum concurrent open-ticket count per agent; overflow goes to team queue.</w:t>
      </w:r>
    </w:p>
    <w:p w:rsidR="00E66415" w:rsidRDefault="002F27CA">
      <w:pPr>
        <w:pStyle w:val="ListParagraph"/>
        <w:numPr>
          <w:ilvl w:val="0"/>
          <w:numId w:val="3"/>
        </w:numPr>
        <w:spacing w:before="60" w:after="60"/>
      </w:pPr>
      <w:r>
        <w:t>Queue health view: shows per-agent open ticket count, oldest open ticket, and SLA risk count.</w:t>
      </w:r>
    </w:p>
    <w:p w:rsidR="00E66415" w:rsidRDefault="00E66415">
      <w:pPr>
        <w:spacing w:before="100"/>
      </w:pPr>
    </w:p>
    <w:p w:rsidR="00E66415" w:rsidRDefault="002F27CA">
      <w:pPr>
        <w:pStyle w:val="Heading2"/>
      </w:pPr>
      <w:bookmarkStart w:id="81" w:name="_Toc224631662"/>
      <w:r>
        <w:t>7.4 Custom Fields</w:t>
      </w:r>
      <w:bookmarkEnd w:id="81"/>
    </w:p>
    <w:p w:rsidR="00E66415" w:rsidRDefault="002F27CA">
      <w:pPr>
        <w:spacing w:before="80" w:after="80"/>
      </w:pPr>
      <w:r>
        <w:t>Admins can add product-specific custom fields to the ticket form without engineering work. Supported field types:</w:t>
      </w:r>
    </w:p>
    <w:p w:rsidR="00E66415" w:rsidRDefault="002F27CA">
      <w:pPr>
        <w:pStyle w:val="ListParagraph"/>
        <w:numPr>
          <w:ilvl w:val="0"/>
          <w:numId w:val="3"/>
        </w:numPr>
        <w:spacing w:before="60" w:after="60"/>
      </w:pPr>
      <w:r>
        <w:t>Text (single line / multi-line)</w:t>
      </w:r>
    </w:p>
    <w:p w:rsidR="00E66415" w:rsidRDefault="002F27CA">
      <w:pPr>
        <w:pStyle w:val="ListParagraph"/>
        <w:numPr>
          <w:ilvl w:val="0"/>
          <w:numId w:val="3"/>
        </w:numPr>
        <w:spacing w:before="60" w:after="60"/>
      </w:pPr>
      <w:r>
        <w:t>Number</w:t>
      </w:r>
    </w:p>
    <w:p w:rsidR="00E66415" w:rsidRDefault="002F27CA">
      <w:pPr>
        <w:pStyle w:val="ListParagraph"/>
        <w:numPr>
          <w:ilvl w:val="0"/>
          <w:numId w:val="3"/>
        </w:numPr>
        <w:spacing w:before="60" w:after="60"/>
      </w:pPr>
      <w:r>
        <w:t>Date / Date-time</w:t>
      </w:r>
    </w:p>
    <w:p w:rsidR="00E66415" w:rsidRDefault="002F27CA">
      <w:pPr>
        <w:pStyle w:val="ListParagraph"/>
        <w:numPr>
          <w:ilvl w:val="0"/>
          <w:numId w:val="3"/>
        </w:numPr>
        <w:spacing w:before="60" w:after="60"/>
      </w:pPr>
      <w:r>
        <w:t>Dropdown (single or multi-select)</w:t>
      </w:r>
    </w:p>
    <w:p w:rsidR="00E66415" w:rsidRDefault="002F27CA">
      <w:pPr>
        <w:pStyle w:val="ListParagraph"/>
        <w:numPr>
          <w:ilvl w:val="0"/>
          <w:numId w:val="3"/>
        </w:numPr>
        <w:spacing w:before="60" w:after="60"/>
      </w:pPr>
      <w:r>
        <w:t>Checkbox</w:t>
      </w:r>
    </w:p>
    <w:p w:rsidR="00E66415" w:rsidRDefault="002F27CA">
      <w:pPr>
        <w:pStyle w:val="ListParagraph"/>
        <w:numPr>
          <w:ilvl w:val="0"/>
          <w:numId w:val="3"/>
        </w:numPr>
        <w:spacing w:before="60" w:after="60"/>
      </w:pPr>
      <w:r>
        <w:t>File upload</w:t>
      </w:r>
    </w:p>
    <w:p w:rsidR="00E66415" w:rsidRDefault="002F27CA">
      <w:pPr>
        <w:spacing w:before="80" w:after="80"/>
      </w:pPr>
      <w:r>
        <w:t>Custom fields can be marked required or optional, and can be shown only to agents (internal) or to customers as well.</w:t>
      </w:r>
    </w:p>
    <w:p w:rsidR="00E66415" w:rsidRDefault="00E66415">
      <w:pPr>
        <w:spacing w:before="100"/>
      </w:pPr>
    </w:p>
    <w:p w:rsidR="00E66415" w:rsidRDefault="002F27CA">
      <w:pPr>
        <w:pStyle w:val="Heading2"/>
      </w:pPr>
      <w:bookmarkStart w:id="82" w:name="_Toc224631663"/>
      <w:r>
        <w:t>7.5 Audit &amp; Compliance</w:t>
      </w:r>
      <w:bookmarkEnd w:id="82"/>
    </w:p>
    <w:p w:rsidR="00E66415" w:rsidRDefault="00852107">
      <w:pPr>
        <w:pStyle w:val="Heading3"/>
      </w:pPr>
      <w:bookmarkStart w:id="83" w:name="_Toc224631664"/>
      <w:r>
        <w:lastRenderedPageBreak/>
        <w:t>7</w:t>
      </w:r>
      <w:r w:rsidR="002F27CA">
        <w:t>.5.1 Ticket Audit Trail</w:t>
      </w:r>
      <w:bookmarkEnd w:id="83"/>
    </w:p>
    <w:p w:rsidR="00E66415" w:rsidRDefault="002F27CA">
      <w:pPr>
        <w:pStyle w:val="ListParagraph"/>
        <w:numPr>
          <w:ilvl w:val="0"/>
          <w:numId w:val="3"/>
        </w:numPr>
        <w:spacing w:before="60" w:after="60"/>
      </w:pPr>
      <w:r>
        <w:t>Every state change, assignment change, field edit, and comment addition is recorded with actor, timestamp, and old/new values.</w:t>
      </w:r>
    </w:p>
    <w:p w:rsidR="00E66415" w:rsidRDefault="002F27CA">
      <w:pPr>
        <w:pStyle w:val="ListParagraph"/>
        <w:numPr>
          <w:ilvl w:val="0"/>
          <w:numId w:val="3"/>
        </w:numPr>
        <w:spacing w:before="60" w:after="60"/>
      </w:pPr>
      <w:r>
        <w:t>Audit trail is immutable — no actor (including Admin) can edit or delete audit records.</w:t>
      </w:r>
    </w:p>
    <w:p w:rsidR="00E66415" w:rsidRDefault="002F27CA">
      <w:pPr>
        <w:pStyle w:val="ListParagraph"/>
        <w:numPr>
          <w:ilvl w:val="0"/>
          <w:numId w:val="3"/>
        </w:numPr>
        <w:spacing w:before="60" w:after="60"/>
      </w:pPr>
      <w:r>
        <w:t>Exportable as PDF or CSV for compliance reviews.</w:t>
      </w:r>
    </w:p>
    <w:p w:rsidR="00E66415" w:rsidRDefault="00E66415">
      <w:pPr>
        <w:spacing w:before="100"/>
      </w:pPr>
    </w:p>
    <w:p w:rsidR="00E66415" w:rsidRDefault="00852107">
      <w:pPr>
        <w:pStyle w:val="Heading3"/>
      </w:pPr>
      <w:bookmarkStart w:id="84" w:name="_Toc224631665"/>
      <w:r>
        <w:t>7</w:t>
      </w:r>
      <w:r w:rsidR="002F27CA">
        <w:t>.5.2 Admin Audit Log</w:t>
      </w:r>
      <w:bookmarkEnd w:id="84"/>
    </w:p>
    <w:p w:rsidR="00E66415" w:rsidRDefault="002F27CA">
      <w:pPr>
        <w:pStyle w:val="ListParagraph"/>
        <w:numPr>
          <w:ilvl w:val="0"/>
          <w:numId w:val="3"/>
        </w:numPr>
        <w:spacing w:before="60" w:after="60"/>
      </w:pPr>
      <w:r>
        <w:t>All Admin Panel configuration changes are logged: who changed what, from what value, to what value, at what time.</w:t>
      </w:r>
    </w:p>
    <w:p w:rsidR="00E66415" w:rsidRDefault="002F27CA">
      <w:pPr>
        <w:pStyle w:val="ListParagraph"/>
        <w:numPr>
          <w:ilvl w:val="0"/>
          <w:numId w:val="3"/>
        </w:numPr>
        <w:spacing w:before="60" w:after="60"/>
      </w:pPr>
      <w:r>
        <w:t>Retained for 24 months.</w:t>
      </w:r>
    </w:p>
    <w:p w:rsidR="00E66415" w:rsidRDefault="00E66415">
      <w:pPr>
        <w:spacing w:before="100"/>
      </w:pPr>
    </w:p>
    <w:p w:rsidR="00E66415" w:rsidRDefault="00852107">
      <w:pPr>
        <w:pStyle w:val="Heading3"/>
      </w:pPr>
      <w:bookmarkStart w:id="85" w:name="_Toc224631666"/>
      <w:r>
        <w:t>7</w:t>
      </w:r>
      <w:r w:rsidR="002F27CA">
        <w:t>.5.3 Data Retention &amp; Deletion</w:t>
      </w:r>
      <w:bookmarkEnd w:id="85"/>
    </w:p>
    <w:p w:rsidR="00E66415" w:rsidRDefault="002F27CA">
      <w:pPr>
        <w:pStyle w:val="ListParagraph"/>
        <w:numPr>
          <w:ilvl w:val="0"/>
          <w:numId w:val="3"/>
        </w:numPr>
        <w:spacing w:before="60" w:after="60"/>
      </w:pPr>
      <w:r>
        <w:t>Closed tickets retained for 36 months by default (configurable per o</w:t>
      </w:r>
      <w:r w:rsidR="005B657E">
        <w:t>rganiz</w:t>
      </w:r>
      <w:r>
        <w:t>ation: 12–72 months).</w:t>
      </w:r>
    </w:p>
    <w:p w:rsidR="00E66415" w:rsidRDefault="002F27CA">
      <w:pPr>
        <w:pStyle w:val="ListParagraph"/>
        <w:numPr>
          <w:ilvl w:val="0"/>
          <w:numId w:val="3"/>
        </w:numPr>
        <w:spacing w:before="60" w:after="60"/>
      </w:pPr>
      <w:r>
        <w:t>PII fields (salary amounts, bank details) are masked in data exports and logs.</w:t>
      </w:r>
    </w:p>
    <w:p w:rsidR="00E66415" w:rsidRDefault="002F27CA">
      <w:pPr>
        <w:pStyle w:val="ListParagraph"/>
        <w:numPr>
          <w:ilvl w:val="0"/>
          <w:numId w:val="3"/>
        </w:numPr>
        <w:spacing w:before="60" w:after="60"/>
      </w:pPr>
      <w:r>
        <w:t>DPDP Act 2023 right-to-erasure: customer data deletion processed within 30 days of account termination request.</w:t>
      </w: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54360"/>
            <w:tcMar>
              <w:top w:w="160" w:type="dxa"/>
              <w:left w:w="220" w:type="dxa"/>
              <w:bottom w:w="160" w:type="dxa"/>
              <w:right w:w="220" w:type="dxa"/>
            </w:tcMar>
          </w:tcPr>
          <w:p w:rsidR="00E66415" w:rsidRDefault="002F27CA">
            <w:pPr>
              <w:spacing w:after="40"/>
            </w:pPr>
            <w:r>
              <w:rPr>
                <w:b/>
                <w:bCs/>
                <w:caps/>
                <w:color w:val="C9D9EC"/>
                <w:sz w:val="16"/>
                <w:szCs w:val="16"/>
              </w:rPr>
              <w:lastRenderedPageBreak/>
              <w:t>CHAPTER 8</w:t>
            </w:r>
          </w:p>
          <w:p w:rsidR="00E66415" w:rsidRDefault="002F27CA">
            <w:r>
              <w:rPr>
                <w:b/>
                <w:bCs/>
                <w:color w:val="FFFFFF"/>
                <w:sz w:val="36"/>
                <w:szCs w:val="36"/>
              </w:rPr>
              <w:t>Notifications &amp; Communications</w:t>
            </w:r>
          </w:p>
        </w:tc>
      </w:tr>
    </w:tbl>
    <w:p w:rsidR="00E66415" w:rsidRDefault="00E66415">
      <w:pPr>
        <w:spacing w:before="100"/>
      </w:pPr>
    </w:p>
    <w:p w:rsidR="00E66415" w:rsidRDefault="002F27CA">
      <w:pPr>
        <w:pStyle w:val="Heading1"/>
      </w:pPr>
      <w:bookmarkStart w:id="86" w:name="_Toc224631667"/>
      <w:r>
        <w:t>8. Notifications &amp; Communications</w:t>
      </w:r>
      <w:bookmarkEnd w:id="86"/>
    </w:p>
    <w:p w:rsidR="00E66415" w:rsidRDefault="00E66415">
      <w:pPr>
        <w:pBdr>
          <w:bottom w:val="single" w:sz="6" w:space="1" w:color="2E75B6"/>
        </w:pBdr>
        <w:spacing w:before="140" w:after="160"/>
      </w:pPr>
    </w:p>
    <w:p w:rsidR="00E66415" w:rsidRDefault="002F27CA">
      <w:pPr>
        <w:spacing w:before="80" w:after="80"/>
      </w:pPr>
      <w:r>
        <w:t>Effective notifications keep all stakeholders informed at the right time without creating noise. This chapter defines the full notification matrix and the communication standards for ETS.</w:t>
      </w:r>
    </w:p>
    <w:p w:rsidR="00E66415" w:rsidRDefault="00E66415">
      <w:pPr>
        <w:spacing w:before="100"/>
      </w:pPr>
    </w:p>
    <w:p w:rsidR="00E66415" w:rsidRDefault="002F27CA">
      <w:pPr>
        <w:pStyle w:val="Heading2"/>
      </w:pPr>
      <w:bookmarkStart w:id="87" w:name="_Toc224631668"/>
      <w:r>
        <w:t>8.1 Notification Matrix</w:t>
      </w:r>
      <w:bookmarkEnd w:id="8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1333"/>
        <w:gridCol w:w="1199"/>
        <w:gridCol w:w="1278"/>
        <w:gridCol w:w="1193"/>
        <w:gridCol w:w="1785"/>
      </w:tblGrid>
      <w:tr w:rsidR="00E66415">
        <w:tc>
          <w:tcPr>
            <w:tcW w:w="2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Event</w:t>
            </w:r>
          </w:p>
        </w:tc>
        <w:tc>
          <w:tcPr>
            <w:tcW w:w="12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Customer</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Agent</w:t>
            </w:r>
          </w:p>
        </w:tc>
        <w:tc>
          <w:tcPr>
            <w:tcW w:w="12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Team Lead</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Admin</w:t>
            </w:r>
          </w:p>
        </w:tc>
        <w:tc>
          <w:tcPr>
            <w:tcW w:w="1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Channel</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 created</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In-app</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 assigned to agent</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reply added</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Email+App</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Customer reply added</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Status changed</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Email+App</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In-app</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Pending timeout (48h)</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SLA warning (75%)</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Email+App</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breached</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 escalated</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In-app</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 resolved</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Email+CSAT</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In-app</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CSAT score ≤ 2 stars</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In-app</w:t>
            </w:r>
          </w:p>
        </w:tc>
        <w:tc>
          <w:tcPr>
            <w:tcW w:w="12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Email+App</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Email + In-app</w:t>
            </w:r>
          </w:p>
        </w:tc>
      </w:tr>
      <w:tr w:rsidR="00E66415">
        <w:tc>
          <w:tcPr>
            <w:tcW w:w="2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 reopened</w:t>
            </w:r>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proofErr w:type="spellStart"/>
            <w:r>
              <w:rPr>
                <w:sz w:val="19"/>
                <w:szCs w:val="19"/>
              </w:rPr>
              <w:t>Email+App</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t>
            </w:r>
          </w:p>
        </w:tc>
        <w:tc>
          <w:tcPr>
            <w:tcW w:w="1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 In-app</w:t>
            </w:r>
          </w:p>
        </w:tc>
      </w:tr>
    </w:tbl>
    <w:p w:rsidR="00E66415" w:rsidRDefault="00E66415">
      <w:pPr>
        <w:spacing w:before="100"/>
      </w:pPr>
    </w:p>
    <w:p w:rsidR="00E66415" w:rsidRDefault="002F27CA">
      <w:pPr>
        <w:pStyle w:val="Heading2"/>
      </w:pPr>
      <w:bookmarkStart w:id="88" w:name="_Toc224631669"/>
      <w:r>
        <w:t>8.2 Email-to-Ticket</w:t>
      </w:r>
      <w:bookmarkEnd w:id="88"/>
    </w:p>
    <w:p w:rsidR="00E66415" w:rsidRDefault="002F27CA">
      <w:pPr>
        <w:spacing w:before="80" w:after="80"/>
      </w:pPr>
      <w:r>
        <w:t>Customers can raise and update tickets directly via email, without visiting the portal. This is the fallback channel for customers who prefer email.</w:t>
      </w:r>
    </w:p>
    <w:p w:rsidR="00E66415" w:rsidRDefault="002F27CA">
      <w:pPr>
        <w:pStyle w:val="ListParagraph"/>
        <w:numPr>
          <w:ilvl w:val="0"/>
          <w:numId w:val="3"/>
        </w:numPr>
        <w:spacing w:before="60" w:after="60"/>
      </w:pPr>
      <w:r>
        <w:t>Each product has a dedicated inbound support email address (e.g., payroll-support@ezii.com).</w:t>
      </w:r>
    </w:p>
    <w:p w:rsidR="00E66415" w:rsidRDefault="002F27CA">
      <w:pPr>
        <w:pStyle w:val="ListParagraph"/>
        <w:numPr>
          <w:ilvl w:val="0"/>
          <w:numId w:val="3"/>
        </w:numPr>
        <w:spacing w:before="60" w:after="60"/>
      </w:pPr>
      <w:r>
        <w:t>Inbound emails create a new ticket automatically with the email subject as the ticket subject and body as the description.</w:t>
      </w:r>
    </w:p>
    <w:p w:rsidR="00E66415" w:rsidRDefault="002F27CA">
      <w:pPr>
        <w:pStyle w:val="ListParagraph"/>
        <w:numPr>
          <w:ilvl w:val="0"/>
          <w:numId w:val="3"/>
        </w:numPr>
        <w:spacing w:before="60" w:after="60"/>
      </w:pPr>
      <w:r>
        <w:t>Subsequent email replies from the same sender are threaded into the existing open ticket.</w:t>
      </w:r>
    </w:p>
    <w:p w:rsidR="00E66415" w:rsidRDefault="002F27CA">
      <w:pPr>
        <w:pStyle w:val="ListParagraph"/>
        <w:numPr>
          <w:ilvl w:val="0"/>
          <w:numId w:val="3"/>
        </w:numPr>
        <w:spacing w:before="60" w:after="60"/>
      </w:pPr>
      <w:proofErr w:type="spellStart"/>
      <w:r>
        <w:lastRenderedPageBreak/>
        <w:t>CC'd</w:t>
      </w:r>
      <w:proofErr w:type="spellEnd"/>
      <w:r>
        <w:t xml:space="preserve"> recipients on the original email are added as ticket followers (receive updates but cannot reply).</w:t>
      </w:r>
    </w:p>
    <w:p w:rsidR="00E66415" w:rsidRDefault="002F27CA">
      <w:pPr>
        <w:pStyle w:val="ListParagraph"/>
        <w:numPr>
          <w:ilvl w:val="0"/>
          <w:numId w:val="3"/>
        </w:numPr>
        <w:spacing w:before="60" w:after="60"/>
      </w:pPr>
      <w:r>
        <w:t>Attachments in emails are automatically attached to the ticket.</w:t>
      </w:r>
    </w:p>
    <w:p w:rsidR="00E66415" w:rsidRDefault="00E66415">
      <w:pPr>
        <w:spacing w:before="100"/>
      </w:pPr>
    </w:p>
    <w:p w:rsidR="00E66415" w:rsidRDefault="002F27CA">
      <w:pPr>
        <w:pStyle w:val="Heading2"/>
      </w:pPr>
      <w:bookmarkStart w:id="89" w:name="_Toc224631670"/>
      <w:r>
        <w:t>8.3 Notification Preferences</w:t>
      </w:r>
      <w:bookmarkEnd w:id="89"/>
    </w:p>
    <w:p w:rsidR="00E66415" w:rsidRDefault="002F27CA">
      <w:pPr>
        <w:pStyle w:val="ListParagraph"/>
        <w:numPr>
          <w:ilvl w:val="0"/>
          <w:numId w:val="3"/>
        </w:numPr>
        <w:spacing w:before="60" w:after="60"/>
      </w:pPr>
      <w:r>
        <w:t xml:space="preserve">Customers can set preferences: All events | Replies only | Resolution only | </w:t>
      </w:r>
      <w:proofErr w:type="gramStart"/>
      <w:r>
        <w:t>None</w:t>
      </w:r>
      <w:proofErr w:type="gramEnd"/>
      <w:r>
        <w:t>.</w:t>
      </w:r>
    </w:p>
    <w:p w:rsidR="00E66415" w:rsidRDefault="002F27CA">
      <w:pPr>
        <w:pStyle w:val="ListParagraph"/>
        <w:numPr>
          <w:ilvl w:val="0"/>
          <w:numId w:val="3"/>
        </w:numPr>
        <w:spacing w:before="60" w:after="60"/>
      </w:pPr>
      <w:r>
        <w:t>Agents can configure digest mode: individual alerts or hourly digest during business hours.</w:t>
      </w:r>
    </w:p>
    <w:p w:rsidR="00E66415" w:rsidRDefault="002F27CA">
      <w:pPr>
        <w:pStyle w:val="ListParagraph"/>
        <w:numPr>
          <w:ilvl w:val="0"/>
          <w:numId w:val="3"/>
        </w:numPr>
        <w:spacing w:before="60" w:after="60"/>
      </w:pPr>
      <w:r>
        <w:t>Team Leads receive SLA warning and breach alerts by default; this cannot be disabled.</w:t>
      </w: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B4F72"/>
            <w:tcMar>
              <w:top w:w="160" w:type="dxa"/>
              <w:left w:w="220" w:type="dxa"/>
              <w:bottom w:w="160" w:type="dxa"/>
              <w:right w:w="220" w:type="dxa"/>
            </w:tcMar>
          </w:tcPr>
          <w:p w:rsidR="00E66415" w:rsidRDefault="002F27CA">
            <w:pPr>
              <w:spacing w:after="40"/>
            </w:pPr>
            <w:r>
              <w:rPr>
                <w:b/>
                <w:bCs/>
                <w:caps/>
                <w:color w:val="C9D9EC"/>
                <w:sz w:val="16"/>
                <w:szCs w:val="16"/>
              </w:rPr>
              <w:lastRenderedPageBreak/>
              <w:t>CHAPTER 9</w:t>
            </w:r>
          </w:p>
          <w:p w:rsidR="00E66415" w:rsidRDefault="002F27CA">
            <w:r>
              <w:rPr>
                <w:b/>
                <w:bCs/>
                <w:color w:val="FFFFFF"/>
                <w:sz w:val="36"/>
                <w:szCs w:val="36"/>
              </w:rPr>
              <w:t>Dashboards</w:t>
            </w:r>
          </w:p>
        </w:tc>
      </w:tr>
    </w:tbl>
    <w:p w:rsidR="00E66415" w:rsidRDefault="00E66415">
      <w:pPr>
        <w:spacing w:before="100"/>
      </w:pPr>
    </w:p>
    <w:p w:rsidR="00E66415" w:rsidRDefault="002F27CA">
      <w:pPr>
        <w:pStyle w:val="Heading1"/>
      </w:pPr>
      <w:bookmarkStart w:id="90" w:name="_Toc224631671"/>
      <w:r>
        <w:t>9. Dashboards</w:t>
      </w:r>
      <w:bookmarkEnd w:id="90"/>
    </w:p>
    <w:p w:rsidR="00E66415" w:rsidRDefault="00E66415">
      <w:pPr>
        <w:pBdr>
          <w:bottom w:val="single" w:sz="6" w:space="1" w:color="2E75B6"/>
        </w:pBdr>
        <w:spacing w:before="140" w:after="160"/>
      </w:pPr>
    </w:p>
    <w:p w:rsidR="00E66415" w:rsidRDefault="002F27CA">
      <w:pPr>
        <w:spacing w:before="80" w:after="80"/>
      </w:pPr>
      <w:r>
        <w:t>ETS provides role-specific dashboards that give each user the operational data most relevant to their job. All dashboards refresh every 60 seconds by default; Team Leads can switch to a 10-second real-time mode.</w:t>
      </w:r>
    </w:p>
    <w:p w:rsidR="00E66415" w:rsidRDefault="00E66415">
      <w:pPr>
        <w:spacing w:before="100"/>
      </w:pPr>
    </w:p>
    <w:p w:rsidR="00E66415" w:rsidRDefault="002F27CA">
      <w:pPr>
        <w:pStyle w:val="Heading2"/>
      </w:pPr>
      <w:bookmarkStart w:id="91" w:name="_Toc224631672"/>
      <w:r>
        <w:t>9.1 Agent Dashboard</w:t>
      </w:r>
      <w:bookmarkEnd w:id="91"/>
    </w:p>
    <w:p w:rsidR="00E66415" w:rsidRDefault="002F27CA">
      <w:pPr>
        <w:spacing w:before="80" w:after="80"/>
      </w:pPr>
      <w:r>
        <w:t>Displayed immediately upon login. Focused on personal productivity and task management.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6415">
        <w:tc>
          <w:tcPr>
            <w:tcW w:w="2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Widget</w:t>
            </w:r>
          </w:p>
        </w:tc>
        <w:tc>
          <w:tcPr>
            <w:tcW w:w="65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Description</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My Open Tickets</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Count and list of all tickets currently assigned to the agent, sorted by SLA deadline</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Risk Counter</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Number of my tickets in breach-warning state (orange) or breached (red)</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Pending Customer Reply</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Tickets in Pending status where the customer has not responded in 24+ hours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Today's Activity</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Tickets opened, resolved, and replied to today by this agent</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Recent Tickets</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Last 10 tickets touched, with quick-click to open any of them</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Team Queue Size</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Unassigned ticket count in each product queue this agent covers</w:t>
            </w:r>
          </w:p>
        </w:tc>
      </w:tr>
    </w:tbl>
    <w:p w:rsidR="00E66415" w:rsidRDefault="00E66415">
      <w:pPr>
        <w:spacing w:before="100"/>
      </w:pPr>
    </w:p>
    <w:p w:rsidR="00E66415" w:rsidRDefault="002F27CA">
      <w:pPr>
        <w:pStyle w:val="Heading2"/>
      </w:pPr>
      <w:bookmarkStart w:id="92" w:name="_Toc224631673"/>
      <w:r>
        <w:t>9.2 Team Lead Dashboard</w:t>
      </w:r>
      <w:bookmarkEnd w:id="92"/>
    </w:p>
    <w:p w:rsidR="00E66415" w:rsidRDefault="002F27CA">
      <w:pPr>
        <w:spacing w:before="80" w:after="80"/>
      </w:pPr>
      <w:r>
        <w:t>Comprehensive operational view for monitoring team performance and SLA health in real time.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6415">
        <w:tc>
          <w:tcPr>
            <w:tcW w:w="2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Widget</w:t>
            </w:r>
          </w:p>
        </w:tc>
        <w:tc>
          <w:tcPr>
            <w:tcW w:w="65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Description</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SLA Health </w:t>
            </w:r>
            <w:proofErr w:type="spellStart"/>
            <w:r>
              <w:rPr>
                <w:sz w:val="19"/>
                <w:szCs w:val="19"/>
              </w:rPr>
              <w:t>Heatmap</w:t>
            </w:r>
            <w:proofErr w:type="spellEnd"/>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Visual grid of all open tickets </w:t>
            </w:r>
            <w:proofErr w:type="spellStart"/>
            <w:r>
              <w:rPr>
                <w:sz w:val="19"/>
                <w:szCs w:val="19"/>
              </w:rPr>
              <w:t>colour</w:t>
            </w:r>
            <w:proofErr w:type="spellEnd"/>
            <w:r>
              <w:rPr>
                <w:sz w:val="19"/>
                <w:szCs w:val="19"/>
              </w:rPr>
              <w:t>-coded by SLA status: green (on track), amber (warning), red (breached)</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Ticket Volume by Product</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Bar chart: open ticket count per product (Payroll / Leave / Attendance / Expense)</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Workload</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Per-agent card showing: open tickets, </w:t>
            </w:r>
            <w:proofErr w:type="spellStart"/>
            <w:r>
              <w:rPr>
                <w:sz w:val="19"/>
                <w:szCs w:val="19"/>
              </w:rPr>
              <w:t>avg</w:t>
            </w:r>
            <w:proofErr w:type="spellEnd"/>
            <w:r>
              <w:rPr>
                <w:sz w:val="19"/>
                <w:szCs w:val="19"/>
              </w:rPr>
              <w:t xml:space="preserve"> response time today, CSAT, SLA breach count</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Escalation Funnel</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Sankey-style diagram showing tickets flowing from L1 → L2 → L3</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Oldest Open Tickets</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Top 10 longest-open tickets with owner, product, and age in business hours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lastRenderedPageBreak/>
              <w:t>CSAT Trend</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7-day rolling average CSAT score with breakdown by product</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Resolution Rate Today</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Tickets resolved vs. opened today; net queue change (positive = shrinking)</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Breach Alert Feed</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Live feed of tickets that have breached or are approaching breach in the next 30 minutes</w:t>
            </w:r>
          </w:p>
        </w:tc>
      </w:tr>
    </w:tbl>
    <w:p w:rsidR="00E66415" w:rsidRDefault="00E66415">
      <w:pPr>
        <w:spacing w:before="100"/>
      </w:pPr>
    </w:p>
    <w:p w:rsidR="00E66415" w:rsidRDefault="002F27CA">
      <w:pPr>
        <w:pStyle w:val="Heading2"/>
      </w:pPr>
      <w:bookmarkStart w:id="93" w:name="_Toc224631674"/>
      <w:r>
        <w:t>9.3 Management / Executive Dashboard</w:t>
      </w:r>
      <w:bookmarkEnd w:id="93"/>
    </w:p>
    <w:p w:rsidR="00E66415" w:rsidRDefault="002F27CA">
      <w:pPr>
        <w:spacing w:before="80" w:after="80"/>
      </w:pPr>
      <w:r>
        <w:t>High-level operational summary for leadership. Focused on trends, KPIs, and strategic signals.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6415">
        <w:tc>
          <w:tcPr>
            <w:tcW w:w="2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Widget</w:t>
            </w:r>
          </w:p>
        </w:tc>
        <w:tc>
          <w:tcPr>
            <w:tcW w:w="65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Description</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SLA Attainment %</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Monthly and weekly SLA attainment rate (First Response and Resolution), with trend </w:t>
            </w:r>
            <w:proofErr w:type="spellStart"/>
            <w:r>
              <w:rPr>
                <w:sz w:val="19"/>
                <w:szCs w:val="19"/>
              </w:rPr>
              <w:t>sparkline</w:t>
            </w:r>
            <w:proofErr w:type="spellEnd"/>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MTTR by Product</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Mean Time to Resolution per product, current month vs. previous month</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Volume Trend</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Line chart: daily ticket creation over the last 30 days, broken down by product</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Top Issue Categories</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Ranked list of the 10 most common ticket categories across all products this month</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CSAT Score</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Overall rolling 30-day CSAT with product breakdown and month-on-month delta</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Escalation Rate</w:t>
            </w:r>
          </w:p>
        </w:tc>
        <w:tc>
          <w:tcPr>
            <w:tcW w:w="65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of tickets escalated from L1 to L2 or L3, by product and over time</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Open Tickets by Age</w:t>
            </w:r>
          </w:p>
        </w:tc>
        <w:tc>
          <w:tcPr>
            <w:tcW w:w="65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Stacked bar: tickets grouped by age bucket (&lt; 1 day, 1–3 days, 3–7 days, &gt; 7 days)</w:t>
            </w:r>
          </w:p>
        </w:tc>
      </w:tr>
    </w:tbl>
    <w:p w:rsidR="00E66415" w:rsidRDefault="00E66415">
      <w:pPr>
        <w:spacing w:before="100"/>
      </w:pPr>
    </w:p>
    <w:p w:rsidR="00E66415" w:rsidRDefault="002F27CA">
      <w:pPr>
        <w:pStyle w:val="Heading2"/>
      </w:pPr>
      <w:bookmarkStart w:id="94" w:name="_Toc224631675"/>
      <w:r>
        <w:t>9.4 Customer Dashboard (Portal Home)</w:t>
      </w:r>
      <w:bookmarkEnd w:id="94"/>
    </w:p>
    <w:p w:rsidR="00E66415" w:rsidRDefault="002F27CA">
      <w:pPr>
        <w:spacing w:before="80" w:after="80"/>
      </w:pPr>
      <w:r>
        <w:t>Simplified summary view visible to customers on their portal home screen.</w:t>
      </w:r>
    </w:p>
    <w:p w:rsidR="00E66415" w:rsidRDefault="002F27CA">
      <w:pPr>
        <w:pStyle w:val="ListParagraph"/>
        <w:numPr>
          <w:ilvl w:val="0"/>
          <w:numId w:val="3"/>
        </w:numPr>
        <w:spacing w:before="60" w:after="60"/>
      </w:pPr>
      <w:r>
        <w:t>Open tickets count with status breakdown (Open, Pending, Escalated).</w:t>
      </w:r>
    </w:p>
    <w:p w:rsidR="00E66415" w:rsidRDefault="002F27CA">
      <w:pPr>
        <w:pStyle w:val="ListParagraph"/>
        <w:numPr>
          <w:ilvl w:val="0"/>
          <w:numId w:val="3"/>
        </w:numPr>
        <w:spacing w:before="60" w:after="60"/>
      </w:pPr>
      <w:r>
        <w:t>Recently resolved tickets (last 5, with resolution date and summary).</w:t>
      </w:r>
    </w:p>
    <w:p w:rsidR="00E66415" w:rsidRDefault="002F27CA">
      <w:pPr>
        <w:pStyle w:val="ListParagraph"/>
        <w:numPr>
          <w:ilvl w:val="0"/>
          <w:numId w:val="3"/>
        </w:numPr>
        <w:spacing w:before="60" w:after="60"/>
      </w:pPr>
      <w:r>
        <w:t>CSAT prompt: if any resolved tickets have not yet been rated, a prompt is shown.</w:t>
      </w:r>
    </w:p>
    <w:p w:rsidR="00E66415" w:rsidRDefault="002F27CA">
      <w:pPr>
        <w:pStyle w:val="ListParagraph"/>
        <w:numPr>
          <w:ilvl w:val="0"/>
          <w:numId w:val="3"/>
        </w:numPr>
        <w:spacing w:before="60" w:after="60"/>
      </w:pPr>
      <w:r>
        <w:t>Service status banner: any active platform incidents relevant to the customer's subscribed products.</w:t>
      </w: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B4F72"/>
            <w:tcMar>
              <w:top w:w="160" w:type="dxa"/>
              <w:left w:w="220" w:type="dxa"/>
              <w:bottom w:w="160" w:type="dxa"/>
              <w:right w:w="220" w:type="dxa"/>
            </w:tcMar>
          </w:tcPr>
          <w:p w:rsidR="00E66415" w:rsidRDefault="002F27CA">
            <w:pPr>
              <w:spacing w:after="40"/>
            </w:pPr>
            <w:r>
              <w:rPr>
                <w:b/>
                <w:bCs/>
                <w:caps/>
                <w:color w:val="C9D9EC"/>
                <w:sz w:val="16"/>
                <w:szCs w:val="16"/>
              </w:rPr>
              <w:lastRenderedPageBreak/>
              <w:t>CHAPTER 10</w:t>
            </w:r>
          </w:p>
          <w:p w:rsidR="00E66415" w:rsidRDefault="002F27CA">
            <w:r>
              <w:rPr>
                <w:b/>
                <w:bCs/>
                <w:color w:val="FFFFFF"/>
                <w:sz w:val="36"/>
                <w:szCs w:val="36"/>
              </w:rPr>
              <w:t>Reports</w:t>
            </w:r>
          </w:p>
        </w:tc>
      </w:tr>
    </w:tbl>
    <w:p w:rsidR="00E66415" w:rsidRDefault="00E66415">
      <w:pPr>
        <w:spacing w:before="100"/>
      </w:pPr>
    </w:p>
    <w:p w:rsidR="00E66415" w:rsidRDefault="002F27CA">
      <w:pPr>
        <w:pStyle w:val="Heading1"/>
      </w:pPr>
      <w:bookmarkStart w:id="95" w:name="_Toc224631676"/>
      <w:r>
        <w:t>10. Reports</w:t>
      </w:r>
      <w:bookmarkEnd w:id="95"/>
    </w:p>
    <w:p w:rsidR="00E66415" w:rsidRDefault="00E66415">
      <w:pPr>
        <w:pBdr>
          <w:bottom w:val="single" w:sz="6" w:space="1" w:color="2E75B6"/>
        </w:pBdr>
        <w:spacing w:before="140" w:after="160"/>
      </w:pPr>
    </w:p>
    <w:p w:rsidR="00E66415" w:rsidRDefault="002F27CA">
      <w:pPr>
        <w:spacing w:before="80" w:after="80"/>
      </w:pPr>
      <w:r>
        <w:t>ETS provides a structured reporting suite for scheduled delivery and ad-hoc analysis. All reports can be exported in PDF, Excel, or CSV format. Access is role-gated — agents see their own data; Team Leads see team data; Admins see all.</w:t>
      </w:r>
    </w:p>
    <w:p w:rsidR="00E66415" w:rsidRDefault="00E66415">
      <w:pPr>
        <w:spacing w:before="100"/>
      </w:pPr>
    </w:p>
    <w:p w:rsidR="00E66415" w:rsidRDefault="002F27CA">
      <w:pPr>
        <w:pStyle w:val="Heading2"/>
      </w:pPr>
      <w:bookmarkStart w:id="96" w:name="_Toc224631677"/>
      <w:r>
        <w:t>10.1 Standard Reports</w:t>
      </w:r>
      <w:bookmarkEnd w:id="96"/>
    </w:p>
    <w:p w:rsidR="00E66415" w:rsidRDefault="00E66415">
      <w:pPr>
        <w:spacing w:before="100"/>
      </w:pPr>
    </w:p>
    <w:p w:rsidR="00E66415" w:rsidRDefault="00195C41">
      <w:pPr>
        <w:pStyle w:val="Heading3"/>
      </w:pPr>
      <w:bookmarkStart w:id="97" w:name="_Toc224631678"/>
      <w:r>
        <w:t>10</w:t>
      </w:r>
      <w:r w:rsidR="002F27CA">
        <w:t>.1.1 Daily Operations Digest</w:t>
      </w:r>
      <w:bookmarkEnd w:id="97"/>
    </w:p>
    <w:p w:rsidR="00E66415" w:rsidRDefault="002F27CA">
      <w:pPr>
        <w:spacing w:before="80" w:after="80"/>
      </w:pPr>
      <w:r>
        <w:t xml:space="preserve">Audience: Team Lead, </w:t>
      </w:r>
      <w:proofErr w:type="gramStart"/>
      <w:r>
        <w:t>Admin  |</w:t>
      </w:r>
      <w:proofErr w:type="gramEnd"/>
      <w:r>
        <w:t xml:space="preserve">  Delivery: Email, 8 AM on every business day</w:t>
      </w:r>
    </w:p>
    <w:p w:rsidR="00E66415" w:rsidRDefault="002F27CA">
      <w:pPr>
        <w:pStyle w:val="ListParagraph"/>
        <w:numPr>
          <w:ilvl w:val="0"/>
          <w:numId w:val="3"/>
        </w:numPr>
        <w:spacing w:before="60" w:after="60"/>
      </w:pPr>
      <w:r>
        <w:t>Overnight ticket volume: tickets created, resolved, and net queue change since previous day's close.</w:t>
      </w:r>
    </w:p>
    <w:p w:rsidR="00E66415" w:rsidRDefault="002F27CA">
      <w:pPr>
        <w:pStyle w:val="ListParagraph"/>
        <w:numPr>
          <w:ilvl w:val="0"/>
          <w:numId w:val="3"/>
        </w:numPr>
        <w:spacing w:before="60" w:after="60"/>
      </w:pPr>
      <w:r>
        <w:t>P1 / P2 open tickets: full list with age, assignee, and SLA status.</w:t>
      </w:r>
    </w:p>
    <w:p w:rsidR="00E66415" w:rsidRDefault="002F27CA">
      <w:pPr>
        <w:pStyle w:val="ListParagraph"/>
        <w:numPr>
          <w:ilvl w:val="0"/>
          <w:numId w:val="3"/>
        </w:numPr>
        <w:spacing w:before="60" w:after="60"/>
      </w:pPr>
      <w:r>
        <w:t>SLA breaches in the last 24 hours: ticket ID, product, priority, breach duration, and responsible agent.</w:t>
      </w:r>
    </w:p>
    <w:p w:rsidR="00E66415" w:rsidRDefault="002F27CA">
      <w:pPr>
        <w:pStyle w:val="ListParagraph"/>
        <w:numPr>
          <w:ilvl w:val="0"/>
          <w:numId w:val="3"/>
        </w:numPr>
        <w:spacing w:before="60" w:after="60"/>
      </w:pPr>
      <w:r>
        <w:t>Pending tickets past 48 hours (customer has not responded).</w:t>
      </w:r>
    </w:p>
    <w:p w:rsidR="00E66415" w:rsidRDefault="00E66415">
      <w:pPr>
        <w:spacing w:before="100"/>
      </w:pPr>
    </w:p>
    <w:p w:rsidR="00E66415" w:rsidRDefault="00195C41">
      <w:pPr>
        <w:pStyle w:val="Heading3"/>
      </w:pPr>
      <w:bookmarkStart w:id="98" w:name="_Toc224631679"/>
      <w:r>
        <w:t>10</w:t>
      </w:r>
      <w:r w:rsidR="002F27CA">
        <w:t>.1.2 Weekly Performance Summary</w:t>
      </w:r>
      <w:bookmarkEnd w:id="98"/>
    </w:p>
    <w:p w:rsidR="00E66415" w:rsidRDefault="002F27CA">
      <w:pPr>
        <w:spacing w:before="80" w:after="80"/>
      </w:pPr>
      <w:r>
        <w:t xml:space="preserve">Audience: Team Lead, </w:t>
      </w:r>
      <w:proofErr w:type="gramStart"/>
      <w:r>
        <w:t>Admin  |</w:t>
      </w:r>
      <w:proofErr w:type="gramEnd"/>
      <w:r>
        <w:t xml:space="preserve">  Delivery: Email, Monday 8 AM</w:t>
      </w:r>
    </w:p>
    <w:p w:rsidR="00E66415" w:rsidRDefault="002F27CA">
      <w:pPr>
        <w:pStyle w:val="ListParagraph"/>
        <w:numPr>
          <w:ilvl w:val="0"/>
          <w:numId w:val="3"/>
        </w:numPr>
        <w:spacing w:before="60" w:after="60"/>
      </w:pPr>
      <w:r>
        <w:t>Ticket volume: created, resolved, and backlog trend for the past 7 days.</w:t>
      </w:r>
    </w:p>
    <w:p w:rsidR="00E66415" w:rsidRDefault="002F27CA">
      <w:pPr>
        <w:pStyle w:val="ListParagraph"/>
        <w:numPr>
          <w:ilvl w:val="0"/>
          <w:numId w:val="3"/>
        </w:numPr>
        <w:spacing w:before="60" w:after="60"/>
      </w:pPr>
      <w:r>
        <w:t>SLA attainment: first response and resolution SLA % by priority tier and product.</w:t>
      </w:r>
    </w:p>
    <w:p w:rsidR="00E66415" w:rsidRDefault="002F27CA">
      <w:pPr>
        <w:pStyle w:val="ListParagraph"/>
        <w:numPr>
          <w:ilvl w:val="0"/>
          <w:numId w:val="3"/>
        </w:numPr>
        <w:spacing w:before="60" w:after="60"/>
      </w:pPr>
      <w:r>
        <w:t>Top 5 ticket categories for the week across all products.</w:t>
      </w:r>
    </w:p>
    <w:p w:rsidR="00E66415" w:rsidRDefault="002F27CA">
      <w:pPr>
        <w:pStyle w:val="ListParagraph"/>
        <w:numPr>
          <w:ilvl w:val="0"/>
          <w:numId w:val="3"/>
        </w:numPr>
        <w:spacing w:before="60" w:after="60"/>
      </w:pPr>
      <w:r>
        <w:t xml:space="preserve">Agent scorecards: tickets handled, </w:t>
      </w:r>
      <w:proofErr w:type="spellStart"/>
      <w:r>
        <w:t>avg</w:t>
      </w:r>
      <w:proofErr w:type="spellEnd"/>
      <w:r>
        <w:t xml:space="preserve"> response time, resolution rate, and CSAT per agent.</w:t>
      </w:r>
    </w:p>
    <w:p w:rsidR="00E66415" w:rsidRDefault="002F27CA">
      <w:pPr>
        <w:pStyle w:val="ListParagraph"/>
        <w:numPr>
          <w:ilvl w:val="0"/>
          <w:numId w:val="3"/>
        </w:numPr>
        <w:spacing w:before="60" w:after="60"/>
      </w:pPr>
      <w:r>
        <w:t>Escalation summary: L1→L2 and L2→L3 counts and escalation rate by product.</w:t>
      </w:r>
    </w:p>
    <w:p w:rsidR="00E66415" w:rsidRDefault="00E66415">
      <w:pPr>
        <w:spacing w:before="100"/>
      </w:pPr>
    </w:p>
    <w:p w:rsidR="00E66415" w:rsidRDefault="00195C41">
      <w:pPr>
        <w:pStyle w:val="Heading3"/>
      </w:pPr>
      <w:bookmarkStart w:id="99" w:name="_Toc224631680"/>
      <w:r>
        <w:t>10</w:t>
      </w:r>
      <w:r w:rsidR="002F27CA">
        <w:t>.1.3 Monthly Executive Report</w:t>
      </w:r>
      <w:bookmarkEnd w:id="99"/>
    </w:p>
    <w:p w:rsidR="00E66415" w:rsidRDefault="002F27CA">
      <w:pPr>
        <w:spacing w:before="80" w:after="80"/>
      </w:pPr>
      <w:r>
        <w:t xml:space="preserve">Audience: Leadership, </w:t>
      </w:r>
      <w:proofErr w:type="gramStart"/>
      <w:r>
        <w:t>Admin  |</w:t>
      </w:r>
      <w:proofErr w:type="gramEnd"/>
      <w:r>
        <w:t xml:space="preserve">  Delivery: Email, 1st of each month</w:t>
      </w:r>
    </w:p>
    <w:p w:rsidR="00E66415" w:rsidRDefault="002F27CA">
      <w:pPr>
        <w:pStyle w:val="ListParagraph"/>
        <w:numPr>
          <w:ilvl w:val="0"/>
          <w:numId w:val="3"/>
        </w:numPr>
        <w:spacing w:before="60" w:after="60"/>
      </w:pPr>
      <w:r>
        <w:t>Month-on-month KPIs: volume, MTTR, SLA attainment, and CSAT.</w:t>
      </w:r>
    </w:p>
    <w:p w:rsidR="00E66415" w:rsidRDefault="002F27CA">
      <w:pPr>
        <w:pStyle w:val="ListParagraph"/>
        <w:numPr>
          <w:ilvl w:val="0"/>
          <w:numId w:val="3"/>
        </w:numPr>
        <w:spacing w:before="60" w:after="60"/>
      </w:pPr>
      <w:r>
        <w:t>Product breakdown table: one row per product showing all key metrics side by side.</w:t>
      </w:r>
    </w:p>
    <w:p w:rsidR="00E66415" w:rsidRDefault="002F27CA">
      <w:pPr>
        <w:pStyle w:val="ListParagraph"/>
        <w:numPr>
          <w:ilvl w:val="0"/>
          <w:numId w:val="3"/>
        </w:numPr>
        <w:spacing w:before="60" w:after="60"/>
      </w:pPr>
      <w:r>
        <w:t>Top issue themes: ranked categories and sub-categories with trend vs. prior month.</w:t>
      </w:r>
    </w:p>
    <w:p w:rsidR="00E66415" w:rsidRDefault="002F27CA">
      <w:pPr>
        <w:pStyle w:val="ListParagraph"/>
        <w:numPr>
          <w:ilvl w:val="0"/>
          <w:numId w:val="3"/>
        </w:numPr>
        <w:spacing w:before="60" w:after="60"/>
      </w:pPr>
      <w:r>
        <w:lastRenderedPageBreak/>
        <w:t>CSAT verbatim highlights: top-rated and lowest-rated customer comments (</w:t>
      </w:r>
      <w:proofErr w:type="spellStart"/>
      <w:r>
        <w:t>anonymised</w:t>
      </w:r>
      <w:proofErr w:type="spellEnd"/>
      <w:r>
        <w:t>).</w:t>
      </w:r>
    </w:p>
    <w:p w:rsidR="00E66415" w:rsidRDefault="002F27CA">
      <w:pPr>
        <w:pStyle w:val="ListParagraph"/>
        <w:numPr>
          <w:ilvl w:val="0"/>
          <w:numId w:val="3"/>
        </w:numPr>
        <w:spacing w:before="60" w:after="60"/>
      </w:pPr>
      <w:r>
        <w:t>Escalation analysis: breakdown of escalation reasons and tier distribution.</w:t>
      </w:r>
    </w:p>
    <w:p w:rsidR="00E66415" w:rsidRDefault="002F27CA">
      <w:pPr>
        <w:pStyle w:val="ListParagraph"/>
        <w:numPr>
          <w:ilvl w:val="0"/>
          <w:numId w:val="3"/>
        </w:numPr>
        <w:spacing w:before="60" w:after="60"/>
      </w:pPr>
      <w:r>
        <w:t>Recommendations section: automatically flagged anomalies (e.g., 'Payroll-Tax tickets up 40% vs. last month').</w:t>
      </w:r>
    </w:p>
    <w:p w:rsidR="00E66415" w:rsidRDefault="00E66415">
      <w:pPr>
        <w:spacing w:before="100"/>
      </w:pPr>
    </w:p>
    <w:p w:rsidR="00E66415" w:rsidRDefault="00195C41">
      <w:pPr>
        <w:pStyle w:val="Heading3"/>
      </w:pPr>
      <w:bookmarkStart w:id="100" w:name="_Toc224631681"/>
      <w:r>
        <w:t>10</w:t>
      </w:r>
      <w:r w:rsidR="002F27CA">
        <w:t>.1.4 SLA Compliance Report</w:t>
      </w:r>
      <w:bookmarkEnd w:id="100"/>
    </w:p>
    <w:p w:rsidR="00E66415" w:rsidRDefault="002F27CA">
      <w:pPr>
        <w:spacing w:before="80" w:after="80"/>
      </w:pPr>
      <w:r>
        <w:t xml:space="preserve">Audience: Admin, Team </w:t>
      </w:r>
      <w:proofErr w:type="gramStart"/>
      <w:r>
        <w:t>Lead  |</w:t>
      </w:r>
      <w:proofErr w:type="gramEnd"/>
      <w:r>
        <w:t xml:space="preserve">  Delivery: On-demand or scheduled</w:t>
      </w:r>
    </w:p>
    <w:p w:rsidR="00E66415" w:rsidRDefault="002F27CA">
      <w:pPr>
        <w:pStyle w:val="ListParagraph"/>
        <w:numPr>
          <w:ilvl w:val="0"/>
          <w:numId w:val="3"/>
        </w:numPr>
        <w:spacing w:before="60" w:after="60"/>
      </w:pPr>
      <w:r>
        <w:t>Full audit of every ticket that breached an SLA: ticket ID, product, priority, SLA type, breach duration, and resolution status.</w:t>
      </w:r>
    </w:p>
    <w:p w:rsidR="00E66415" w:rsidRDefault="002F27CA">
      <w:pPr>
        <w:pStyle w:val="ListParagraph"/>
        <w:numPr>
          <w:ilvl w:val="0"/>
          <w:numId w:val="3"/>
        </w:numPr>
        <w:spacing w:before="60" w:after="60"/>
      </w:pPr>
      <w:r>
        <w:t>SLA attainment % by product, priority, and agent for a selected date range.</w:t>
      </w:r>
    </w:p>
    <w:p w:rsidR="00E66415" w:rsidRDefault="002F27CA">
      <w:pPr>
        <w:pStyle w:val="ListParagraph"/>
        <w:numPr>
          <w:ilvl w:val="0"/>
          <w:numId w:val="3"/>
        </w:numPr>
        <w:spacing w:before="60" w:after="60"/>
      </w:pPr>
      <w:r>
        <w:t>Breach pattern analysis: time of day, day of week, and category breakdown for breached tickets.</w:t>
      </w:r>
    </w:p>
    <w:p w:rsidR="00E66415" w:rsidRDefault="00E66415">
      <w:pPr>
        <w:spacing w:before="100"/>
      </w:pPr>
    </w:p>
    <w:p w:rsidR="00E66415" w:rsidRDefault="00195C41">
      <w:pPr>
        <w:pStyle w:val="Heading3"/>
      </w:pPr>
      <w:bookmarkStart w:id="101" w:name="_Toc224631682"/>
      <w:r>
        <w:t>10</w:t>
      </w:r>
      <w:r w:rsidR="002F27CA">
        <w:t>.1.5 Agent Performance Report</w:t>
      </w:r>
      <w:bookmarkEnd w:id="101"/>
    </w:p>
    <w:p w:rsidR="00E66415" w:rsidRDefault="002F27CA">
      <w:pPr>
        <w:spacing w:before="80" w:after="80"/>
      </w:pPr>
      <w:r>
        <w:t xml:space="preserve">Audience: Team Lead, </w:t>
      </w:r>
      <w:proofErr w:type="gramStart"/>
      <w:r>
        <w:t>Admin  |</w:t>
      </w:r>
      <w:proofErr w:type="gramEnd"/>
      <w:r>
        <w:t xml:space="preserve">  Delivery: On-demand or weekly</w:t>
      </w:r>
    </w:p>
    <w:p w:rsidR="00E66415" w:rsidRDefault="002F27CA">
      <w:pPr>
        <w:pStyle w:val="ListParagraph"/>
        <w:numPr>
          <w:ilvl w:val="0"/>
          <w:numId w:val="3"/>
        </w:numPr>
        <w:spacing w:before="60" w:after="60"/>
      </w:pPr>
      <w:r>
        <w:t xml:space="preserve">Per-agent metrics for a selected period: tickets handled, </w:t>
      </w:r>
      <w:proofErr w:type="spellStart"/>
      <w:r>
        <w:t>avg</w:t>
      </w:r>
      <w:proofErr w:type="spellEnd"/>
      <w:r>
        <w:t xml:space="preserve"> first response time, </w:t>
      </w:r>
      <w:proofErr w:type="spellStart"/>
      <w:r>
        <w:t>avg</w:t>
      </w:r>
      <w:proofErr w:type="spellEnd"/>
      <w:r>
        <w:t xml:space="preserve"> resolution time, CSAT, and SLA breach count.</w:t>
      </w:r>
    </w:p>
    <w:p w:rsidR="00E66415" w:rsidRDefault="002F27CA">
      <w:pPr>
        <w:pStyle w:val="ListParagraph"/>
        <w:numPr>
          <w:ilvl w:val="0"/>
          <w:numId w:val="3"/>
        </w:numPr>
        <w:spacing w:before="60" w:after="60"/>
      </w:pPr>
      <w:r>
        <w:t>Comparative ranking table across the team.</w:t>
      </w:r>
    </w:p>
    <w:p w:rsidR="00E66415" w:rsidRDefault="002F27CA">
      <w:pPr>
        <w:pStyle w:val="ListParagraph"/>
        <w:numPr>
          <w:ilvl w:val="0"/>
          <w:numId w:val="3"/>
        </w:numPr>
        <w:spacing w:before="60" w:after="60"/>
      </w:pPr>
      <w:r>
        <w:t>Canned response usage rate (proxy for process adherence).</w:t>
      </w:r>
    </w:p>
    <w:p w:rsidR="00E66415" w:rsidRDefault="00E66415">
      <w:pPr>
        <w:spacing w:before="100"/>
      </w:pPr>
    </w:p>
    <w:p w:rsidR="00E66415" w:rsidRDefault="002F27CA">
      <w:pPr>
        <w:pStyle w:val="Heading2"/>
      </w:pPr>
      <w:bookmarkStart w:id="102" w:name="_Toc224631683"/>
      <w:r>
        <w:t>10.2 Custom Report Builder</w:t>
      </w:r>
      <w:bookmarkEnd w:id="102"/>
    </w:p>
    <w:p w:rsidR="00E66415" w:rsidRDefault="002F27CA">
      <w:pPr>
        <w:spacing w:before="80" w:after="80"/>
      </w:pPr>
      <w:r>
        <w:t>Admins and Team Leads can build bespoke reports without engineering support.</w:t>
      </w:r>
    </w:p>
    <w:p w:rsidR="00E66415" w:rsidRDefault="002F27CA">
      <w:pPr>
        <w:pStyle w:val="ListParagraph"/>
        <w:numPr>
          <w:ilvl w:val="0"/>
          <w:numId w:val="3"/>
        </w:numPr>
        <w:spacing w:before="60" w:after="60"/>
      </w:pPr>
      <w:r>
        <w:t>Drag-and-drop column selector: choose any combination of ticket fields, SLA metrics, agent data, and CSAT scores.</w:t>
      </w:r>
    </w:p>
    <w:p w:rsidR="00E66415" w:rsidRDefault="002F27CA">
      <w:pPr>
        <w:pStyle w:val="ListParagraph"/>
        <w:numPr>
          <w:ilvl w:val="0"/>
          <w:numId w:val="3"/>
        </w:numPr>
        <w:spacing w:before="60" w:after="60"/>
      </w:pPr>
      <w:r>
        <w:t>Group by: product, category, agent, priority, status, date (day / week / month).</w:t>
      </w:r>
    </w:p>
    <w:p w:rsidR="00E66415" w:rsidRDefault="002F27CA">
      <w:pPr>
        <w:pStyle w:val="ListParagraph"/>
        <w:numPr>
          <w:ilvl w:val="0"/>
          <w:numId w:val="3"/>
        </w:numPr>
        <w:spacing w:before="60" w:after="60"/>
      </w:pPr>
      <w:r>
        <w:t>Filters: apply any combination of field-level filters (e.g., 'Payroll tickets, P2 and above, last 90 days').</w:t>
      </w:r>
    </w:p>
    <w:p w:rsidR="00E66415" w:rsidRDefault="002F27CA">
      <w:pPr>
        <w:pStyle w:val="ListParagraph"/>
        <w:numPr>
          <w:ilvl w:val="0"/>
          <w:numId w:val="3"/>
        </w:numPr>
        <w:spacing w:before="60" w:after="60"/>
      </w:pPr>
      <w:proofErr w:type="spellStart"/>
      <w:r>
        <w:t>Visualisation</w:t>
      </w:r>
      <w:proofErr w:type="spellEnd"/>
      <w:r>
        <w:t>: table, bar chart, line chart, or pie chart.</w:t>
      </w:r>
    </w:p>
    <w:p w:rsidR="00E66415" w:rsidRDefault="002F27CA">
      <w:pPr>
        <w:pStyle w:val="ListParagraph"/>
        <w:numPr>
          <w:ilvl w:val="0"/>
          <w:numId w:val="3"/>
        </w:numPr>
        <w:spacing w:before="60" w:after="60"/>
      </w:pPr>
      <w:r>
        <w:t>Save and schedule: save report configuration; set a delivery schedule (daily, weekly, monthly) to one or more email recipients.</w:t>
      </w:r>
    </w:p>
    <w:p w:rsidR="00E66415" w:rsidRDefault="002F27CA">
      <w:pPr>
        <w:pStyle w:val="ListParagraph"/>
        <w:numPr>
          <w:ilvl w:val="0"/>
          <w:numId w:val="3"/>
        </w:numPr>
        <w:spacing w:before="60" w:after="60"/>
      </w:pPr>
      <w:r>
        <w:t>Export: PDF, Excel, or CSV on demand.</w:t>
      </w:r>
    </w:p>
    <w:p w:rsidR="00E66415" w:rsidRDefault="00E66415">
      <w:pPr>
        <w:spacing w:before="100"/>
      </w:pPr>
    </w:p>
    <w:p w:rsidR="00E66415" w:rsidRDefault="002F27CA">
      <w:pPr>
        <w:pStyle w:val="Heading2"/>
      </w:pPr>
      <w:bookmarkStart w:id="103" w:name="_Toc224631684"/>
      <w:r>
        <w:t>10.3 Data Access &amp; Permissions</w:t>
      </w:r>
      <w:bookmarkEnd w:id="103"/>
    </w:p>
    <w:tbl>
      <w:tblPr>
        <w:tblW w:w="10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40"/>
        <w:gridCol w:w="1440"/>
        <w:gridCol w:w="1440"/>
        <w:gridCol w:w="1440"/>
        <w:gridCol w:w="1600"/>
      </w:tblGrid>
      <w:tr w:rsidR="00E66415">
        <w:tc>
          <w:tcPr>
            <w:tcW w:w="3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Report</w:t>
            </w:r>
          </w:p>
        </w:tc>
        <w:tc>
          <w:tcPr>
            <w:tcW w:w="144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L1 Agent</w:t>
            </w:r>
          </w:p>
        </w:tc>
        <w:tc>
          <w:tcPr>
            <w:tcW w:w="144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L2/L3</w:t>
            </w:r>
          </w:p>
        </w:tc>
        <w:tc>
          <w:tcPr>
            <w:tcW w:w="144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Team Lead</w:t>
            </w:r>
          </w:p>
        </w:tc>
        <w:tc>
          <w:tcPr>
            <w:tcW w:w="144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Admin</w:t>
            </w:r>
          </w:p>
        </w:tc>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Org Admin (Customer)</w:t>
            </w:r>
          </w:p>
        </w:tc>
      </w:tr>
      <w:tr w:rsidR="00E66415">
        <w:tc>
          <w:tcPr>
            <w:tcW w:w="3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Daily Digest</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 team</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org only</w:t>
            </w:r>
          </w:p>
        </w:tc>
      </w:tr>
      <w:tr w:rsidR="00E66415">
        <w:tc>
          <w:tcPr>
            <w:tcW w:w="3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lastRenderedPageBreak/>
              <w:t>Weekly Summary</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Full team</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Full</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org only</w:t>
            </w:r>
          </w:p>
        </w:tc>
      </w:tr>
      <w:tr w:rsidR="00E66415">
        <w:tc>
          <w:tcPr>
            <w:tcW w:w="3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Monthly Executive Report</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 team</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r>
      <w:tr w:rsidR="00E66415">
        <w:tc>
          <w:tcPr>
            <w:tcW w:w="3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Compliance Report</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Full team</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Full</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Own org only</w:t>
            </w:r>
          </w:p>
        </w:tc>
      </w:tr>
      <w:tr w:rsidR="00E66415">
        <w:tc>
          <w:tcPr>
            <w:tcW w:w="3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Agent Performance Report</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Own only</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 team</w:t>
            </w:r>
          </w:p>
        </w:tc>
        <w:tc>
          <w:tcPr>
            <w:tcW w:w="144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Full</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No</w:t>
            </w:r>
          </w:p>
        </w:tc>
      </w:tr>
      <w:tr w:rsidR="00E66415">
        <w:tc>
          <w:tcPr>
            <w:tcW w:w="3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Custom Report Builder</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Yes</w:t>
            </w:r>
          </w:p>
        </w:tc>
        <w:tc>
          <w:tcPr>
            <w:tcW w:w="144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Full</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No</w:t>
            </w:r>
          </w:p>
        </w:tc>
      </w:tr>
    </w:tbl>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C2833"/>
            <w:tcMar>
              <w:top w:w="160" w:type="dxa"/>
              <w:left w:w="220" w:type="dxa"/>
              <w:bottom w:w="160" w:type="dxa"/>
              <w:right w:w="220" w:type="dxa"/>
            </w:tcMar>
          </w:tcPr>
          <w:p w:rsidR="00E66415" w:rsidRDefault="002F27CA">
            <w:pPr>
              <w:spacing w:after="40"/>
            </w:pPr>
            <w:r>
              <w:rPr>
                <w:b/>
                <w:bCs/>
                <w:caps/>
                <w:color w:val="C9D9EC"/>
                <w:sz w:val="16"/>
                <w:szCs w:val="16"/>
              </w:rPr>
              <w:lastRenderedPageBreak/>
              <w:t>CHAPTER 11</w:t>
            </w:r>
          </w:p>
          <w:p w:rsidR="00E66415" w:rsidRDefault="002F27CA">
            <w:r>
              <w:rPr>
                <w:b/>
                <w:bCs/>
                <w:color w:val="FFFFFF"/>
                <w:sz w:val="36"/>
                <w:szCs w:val="36"/>
              </w:rPr>
              <w:t>Non-Functional Requirements</w:t>
            </w:r>
          </w:p>
        </w:tc>
      </w:tr>
    </w:tbl>
    <w:p w:rsidR="00E66415" w:rsidRDefault="00E66415">
      <w:pPr>
        <w:spacing w:before="100"/>
      </w:pPr>
    </w:p>
    <w:p w:rsidR="00E66415" w:rsidRDefault="002F27CA">
      <w:pPr>
        <w:pStyle w:val="Heading1"/>
      </w:pPr>
      <w:bookmarkStart w:id="104" w:name="_Toc224631685"/>
      <w:r>
        <w:t>11. Non-Functional Requirements</w:t>
      </w:r>
      <w:bookmarkEnd w:id="104"/>
    </w:p>
    <w:p w:rsidR="00E66415" w:rsidRDefault="00E66415">
      <w:pPr>
        <w:pBdr>
          <w:bottom w:val="single" w:sz="6" w:space="1" w:color="2E75B6"/>
        </w:pBdr>
        <w:spacing w:before="140" w:after="160"/>
      </w:pPr>
    </w:p>
    <w:p w:rsidR="00E66415" w:rsidRDefault="002F27CA">
      <w:pPr>
        <w:pStyle w:val="Heading2"/>
      </w:pPr>
      <w:bookmarkStart w:id="105" w:name="_Toc224631686"/>
      <w:r>
        <w:t>11.1 Performance</w:t>
      </w:r>
      <w:bookmarkEnd w:id="105"/>
    </w:p>
    <w:p w:rsidR="00E66415" w:rsidRDefault="002F27CA">
      <w:pPr>
        <w:pStyle w:val="ListParagraph"/>
        <w:numPr>
          <w:ilvl w:val="0"/>
          <w:numId w:val="3"/>
        </w:numPr>
        <w:spacing w:before="60" w:after="60"/>
      </w:pPr>
      <w:r>
        <w:t>Portal page load time &lt; 2 seconds on a standard broadband connection (10 Mbps+).</w:t>
      </w:r>
    </w:p>
    <w:p w:rsidR="00E66415" w:rsidRDefault="002F27CA">
      <w:pPr>
        <w:pStyle w:val="ListParagraph"/>
        <w:numPr>
          <w:ilvl w:val="0"/>
          <w:numId w:val="3"/>
        </w:numPr>
        <w:spacing w:before="60" w:after="60"/>
      </w:pPr>
      <w:r>
        <w:t>Ticket submission confirmed &lt; 3 seconds end-to-end.</w:t>
      </w:r>
    </w:p>
    <w:p w:rsidR="00E66415" w:rsidRDefault="002F27CA">
      <w:pPr>
        <w:pStyle w:val="ListParagraph"/>
        <w:numPr>
          <w:ilvl w:val="0"/>
          <w:numId w:val="3"/>
        </w:numPr>
        <w:spacing w:before="60" w:after="60"/>
      </w:pPr>
      <w:r>
        <w:t>Agent workspace list view renders within 1.5 seconds for up to 500 tickets.</w:t>
      </w:r>
    </w:p>
    <w:p w:rsidR="00E66415" w:rsidRDefault="002F27CA">
      <w:pPr>
        <w:pStyle w:val="ListParagraph"/>
        <w:numPr>
          <w:ilvl w:val="0"/>
          <w:numId w:val="3"/>
        </w:numPr>
        <w:spacing w:before="60" w:after="60"/>
      </w:pPr>
      <w:r>
        <w:t>Dashboard refresh: 60 seconds default; 10-second real-time mode available.</w:t>
      </w:r>
    </w:p>
    <w:p w:rsidR="00E66415" w:rsidRDefault="002F27CA">
      <w:pPr>
        <w:pStyle w:val="ListParagraph"/>
        <w:numPr>
          <w:ilvl w:val="0"/>
          <w:numId w:val="3"/>
        </w:numPr>
        <w:spacing w:before="60" w:after="60"/>
      </w:pPr>
      <w:r>
        <w:t>System must support 500 concurrent agent sessions without degradation.</w:t>
      </w:r>
    </w:p>
    <w:p w:rsidR="00E66415" w:rsidRDefault="00E66415">
      <w:pPr>
        <w:spacing w:before="100"/>
      </w:pPr>
    </w:p>
    <w:p w:rsidR="00E66415" w:rsidRDefault="002F27CA">
      <w:pPr>
        <w:pStyle w:val="Heading2"/>
      </w:pPr>
      <w:bookmarkStart w:id="106" w:name="_Toc224631687"/>
      <w:r>
        <w:t>11.2 Scalability</w:t>
      </w:r>
      <w:bookmarkEnd w:id="106"/>
    </w:p>
    <w:p w:rsidR="00E66415" w:rsidRDefault="002F27CA">
      <w:pPr>
        <w:pStyle w:val="ListParagraph"/>
        <w:numPr>
          <w:ilvl w:val="0"/>
          <w:numId w:val="3"/>
        </w:numPr>
        <w:spacing w:before="60" w:after="60"/>
      </w:pPr>
      <w:r>
        <w:t>Horizontal scaling to handle 10x current ticket volume without architectural changes.</w:t>
      </w:r>
    </w:p>
    <w:p w:rsidR="00E66415" w:rsidRDefault="002F27CA">
      <w:pPr>
        <w:pStyle w:val="ListParagraph"/>
        <w:numPr>
          <w:ilvl w:val="0"/>
          <w:numId w:val="3"/>
        </w:numPr>
        <w:spacing w:before="60" w:after="60"/>
      </w:pPr>
      <w:r>
        <w:t>Database schema designed for up to 5 million tickets with no migration required.</w:t>
      </w:r>
    </w:p>
    <w:p w:rsidR="00E66415" w:rsidRDefault="002F27CA">
      <w:pPr>
        <w:pStyle w:val="ListParagraph"/>
        <w:numPr>
          <w:ilvl w:val="0"/>
          <w:numId w:val="3"/>
        </w:numPr>
        <w:spacing w:before="60" w:after="60"/>
      </w:pPr>
      <w:r>
        <w:t xml:space="preserve">Multi-tenant: each customer </w:t>
      </w:r>
      <w:proofErr w:type="spellStart"/>
      <w:r>
        <w:t>organisation</w:t>
      </w:r>
      <w:proofErr w:type="spellEnd"/>
      <w:r>
        <w:t xml:space="preserve"> is logically isolated; one tenant cannot access another's data.</w:t>
      </w:r>
    </w:p>
    <w:p w:rsidR="00E66415" w:rsidRDefault="00E66415">
      <w:pPr>
        <w:spacing w:before="100"/>
      </w:pPr>
    </w:p>
    <w:p w:rsidR="00E66415" w:rsidRDefault="002F27CA">
      <w:pPr>
        <w:pStyle w:val="Heading2"/>
      </w:pPr>
      <w:bookmarkStart w:id="107" w:name="_Toc224631688"/>
      <w:r>
        <w:t>11.3 Availability &amp; Reliability</w:t>
      </w:r>
      <w:bookmarkEnd w:id="107"/>
    </w:p>
    <w:p w:rsidR="00E66415" w:rsidRDefault="002F27CA">
      <w:pPr>
        <w:pStyle w:val="ListParagraph"/>
        <w:numPr>
          <w:ilvl w:val="0"/>
          <w:numId w:val="3"/>
        </w:numPr>
        <w:spacing w:before="60" w:after="60"/>
      </w:pPr>
      <w:r>
        <w:t>Target uptime: 99.9% (&lt; 8.7 hours downtime per year), excluding planned maintenance.</w:t>
      </w:r>
    </w:p>
    <w:p w:rsidR="00E66415" w:rsidRDefault="002F27CA">
      <w:pPr>
        <w:pStyle w:val="ListParagraph"/>
        <w:numPr>
          <w:ilvl w:val="0"/>
          <w:numId w:val="3"/>
        </w:numPr>
        <w:spacing w:before="60" w:after="60"/>
      </w:pPr>
      <w:r>
        <w:t>Planned maintenance: Sundays 2 AM – 4 AM IST, with 48-hour advance notice.</w:t>
      </w:r>
    </w:p>
    <w:p w:rsidR="00E66415" w:rsidRDefault="002F27CA">
      <w:pPr>
        <w:pStyle w:val="ListParagraph"/>
        <w:numPr>
          <w:ilvl w:val="0"/>
          <w:numId w:val="3"/>
        </w:numPr>
        <w:spacing w:before="60" w:after="60"/>
      </w:pPr>
      <w:r>
        <w:t>Recovery Time Objective (RTO): 1 hour for P1 system incidents.</w:t>
      </w:r>
    </w:p>
    <w:p w:rsidR="00E66415" w:rsidRDefault="002F27CA">
      <w:pPr>
        <w:pStyle w:val="ListParagraph"/>
        <w:numPr>
          <w:ilvl w:val="0"/>
          <w:numId w:val="3"/>
        </w:numPr>
        <w:spacing w:before="60" w:after="60"/>
      </w:pPr>
      <w:r>
        <w:t>Recovery Point Objective (RPO): 15 minutes (continuous replication + hourly backups).</w:t>
      </w:r>
    </w:p>
    <w:p w:rsidR="00E66415" w:rsidRDefault="00E66415">
      <w:pPr>
        <w:spacing w:before="100"/>
      </w:pPr>
    </w:p>
    <w:p w:rsidR="00E66415" w:rsidRDefault="002F27CA">
      <w:pPr>
        <w:pStyle w:val="Heading2"/>
      </w:pPr>
      <w:bookmarkStart w:id="108" w:name="_Toc224631689"/>
      <w:r>
        <w:t>11.4 Security</w:t>
      </w:r>
      <w:bookmarkEnd w:id="108"/>
    </w:p>
    <w:p w:rsidR="00E66415" w:rsidRDefault="002F27CA">
      <w:pPr>
        <w:pStyle w:val="ListParagraph"/>
        <w:numPr>
          <w:ilvl w:val="0"/>
          <w:numId w:val="3"/>
        </w:numPr>
        <w:spacing w:before="60" w:after="60"/>
      </w:pPr>
      <w:r>
        <w:t>All data encrypted in transit (TLS 1.3) and at rest (AES-256).</w:t>
      </w:r>
    </w:p>
    <w:p w:rsidR="00E66415" w:rsidRDefault="002F27CA">
      <w:pPr>
        <w:pStyle w:val="ListParagraph"/>
        <w:numPr>
          <w:ilvl w:val="0"/>
          <w:numId w:val="3"/>
        </w:numPr>
        <w:spacing w:before="60" w:after="60"/>
      </w:pPr>
      <w:r>
        <w:t xml:space="preserve">Authentication: SSO (SAML 2.0), </w:t>
      </w:r>
      <w:proofErr w:type="spellStart"/>
      <w:r>
        <w:t>OAuth</w:t>
      </w:r>
      <w:proofErr w:type="spellEnd"/>
      <w:r>
        <w:t xml:space="preserve"> 2.0, or email + OTP. No permanent passwords for customers.</w:t>
      </w:r>
    </w:p>
    <w:p w:rsidR="00E66415" w:rsidRDefault="002F27CA">
      <w:pPr>
        <w:pStyle w:val="ListParagraph"/>
        <w:numPr>
          <w:ilvl w:val="0"/>
          <w:numId w:val="3"/>
        </w:numPr>
        <w:spacing w:before="60" w:after="60"/>
      </w:pPr>
      <w:r>
        <w:t>Role-based access control enforced server-side on every API call.</w:t>
      </w:r>
    </w:p>
    <w:p w:rsidR="00E66415" w:rsidRDefault="002F27CA">
      <w:pPr>
        <w:pStyle w:val="ListParagraph"/>
        <w:numPr>
          <w:ilvl w:val="0"/>
          <w:numId w:val="3"/>
        </w:numPr>
        <w:spacing w:before="60" w:after="60"/>
      </w:pPr>
      <w:r>
        <w:t>PII fields (salary data, bank account details) masked in logs, exports, and audit records.</w:t>
      </w:r>
    </w:p>
    <w:p w:rsidR="00E66415" w:rsidRDefault="002F27CA">
      <w:pPr>
        <w:pStyle w:val="ListParagraph"/>
        <w:numPr>
          <w:ilvl w:val="0"/>
          <w:numId w:val="3"/>
        </w:numPr>
        <w:spacing w:before="60" w:after="60"/>
      </w:pPr>
      <w:r>
        <w:t>Full audit log of all user actions retained for 24 months.</w:t>
      </w:r>
    </w:p>
    <w:p w:rsidR="00E66415" w:rsidRDefault="002F27CA">
      <w:pPr>
        <w:pStyle w:val="ListParagraph"/>
        <w:numPr>
          <w:ilvl w:val="0"/>
          <w:numId w:val="3"/>
        </w:numPr>
        <w:spacing w:before="60" w:after="60"/>
      </w:pPr>
      <w:r>
        <w:t>VAPT (Vulnerability Assessment and Penetration Testing) conducted before go-live and annually thereafter.</w:t>
      </w:r>
    </w:p>
    <w:p w:rsidR="00E66415" w:rsidRDefault="00E66415">
      <w:pPr>
        <w:spacing w:before="100"/>
      </w:pPr>
    </w:p>
    <w:p w:rsidR="00E66415" w:rsidRDefault="002F27CA">
      <w:pPr>
        <w:pStyle w:val="Heading2"/>
      </w:pPr>
      <w:bookmarkStart w:id="109" w:name="_Toc224631690"/>
      <w:r>
        <w:t>11.5 Compliance</w:t>
      </w:r>
      <w:bookmarkEnd w:id="109"/>
    </w:p>
    <w:p w:rsidR="00E66415" w:rsidRDefault="002F27CA">
      <w:pPr>
        <w:pStyle w:val="ListParagraph"/>
        <w:numPr>
          <w:ilvl w:val="0"/>
          <w:numId w:val="3"/>
        </w:numPr>
        <w:spacing w:before="60" w:after="60"/>
      </w:pPr>
      <w:r>
        <w:t xml:space="preserve">DPDP Act 2023 (India) compliant: lawful basis for processing, data </w:t>
      </w:r>
      <w:proofErr w:type="spellStart"/>
      <w:r>
        <w:t>minimisation</w:t>
      </w:r>
      <w:proofErr w:type="spellEnd"/>
      <w:r>
        <w:t>, and right to erasure.</w:t>
      </w:r>
    </w:p>
    <w:p w:rsidR="00E66415" w:rsidRDefault="002F27CA">
      <w:pPr>
        <w:pStyle w:val="ListParagraph"/>
        <w:numPr>
          <w:ilvl w:val="0"/>
          <w:numId w:val="3"/>
        </w:numPr>
        <w:spacing w:before="60" w:after="60"/>
      </w:pPr>
      <w:r>
        <w:t xml:space="preserve">Data residency: all production data stored in Indian data </w:t>
      </w:r>
      <w:proofErr w:type="spellStart"/>
      <w:r>
        <w:t>centres</w:t>
      </w:r>
      <w:proofErr w:type="spellEnd"/>
      <w:r>
        <w:t xml:space="preserve"> (AWS Mumbai ap-south-1 or equivalent).</w:t>
      </w:r>
    </w:p>
    <w:p w:rsidR="00E66415" w:rsidRDefault="002F27CA">
      <w:pPr>
        <w:pStyle w:val="ListParagraph"/>
        <w:numPr>
          <w:ilvl w:val="0"/>
          <w:numId w:val="3"/>
        </w:numPr>
        <w:spacing w:before="60" w:after="60"/>
      </w:pPr>
      <w:r>
        <w:t>Customer data deletion processed within 30 days of verified termination request.</w:t>
      </w:r>
    </w:p>
    <w:p w:rsidR="00E66415" w:rsidRDefault="00E66415">
      <w:pPr>
        <w:spacing w:before="100"/>
      </w:pPr>
    </w:p>
    <w:p w:rsidR="00E66415" w:rsidRDefault="002F27CA">
      <w:pPr>
        <w:pStyle w:val="Heading2"/>
      </w:pPr>
      <w:bookmarkStart w:id="110" w:name="_Toc224631691"/>
      <w:r>
        <w:t>11.6 Accessibility</w:t>
      </w:r>
      <w:bookmarkEnd w:id="110"/>
    </w:p>
    <w:p w:rsidR="00E66415" w:rsidRDefault="002F27CA">
      <w:pPr>
        <w:pStyle w:val="ListParagraph"/>
        <w:numPr>
          <w:ilvl w:val="0"/>
          <w:numId w:val="3"/>
        </w:numPr>
        <w:spacing w:before="60" w:after="60"/>
      </w:pPr>
      <w:r>
        <w:t>Customer portal: WCAG 2.1 Level AA compliant.</w:t>
      </w:r>
    </w:p>
    <w:p w:rsidR="00E66415" w:rsidRDefault="002F27CA">
      <w:pPr>
        <w:pStyle w:val="ListParagraph"/>
        <w:numPr>
          <w:ilvl w:val="0"/>
          <w:numId w:val="3"/>
        </w:numPr>
        <w:spacing w:before="60" w:after="60"/>
      </w:pPr>
      <w:r>
        <w:t>Keyboard-navigable interface throughout; screen-reader compatible (ARIA labels on all interactive elements).</w:t>
      </w:r>
    </w:p>
    <w:p w:rsidR="00E66415" w:rsidRDefault="002F27CA">
      <w:pPr>
        <w:pStyle w:val="ListParagraph"/>
        <w:numPr>
          <w:ilvl w:val="0"/>
          <w:numId w:val="3"/>
        </w:numPr>
        <w:spacing w:before="60" w:after="60"/>
      </w:pPr>
      <w:r>
        <w:t>Minimum contrast ratio of 4.5:1 for all body text; 3:1 for large text and UI components.</w:t>
      </w: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1C2833"/>
            <w:tcMar>
              <w:top w:w="160" w:type="dxa"/>
              <w:left w:w="220" w:type="dxa"/>
              <w:bottom w:w="160" w:type="dxa"/>
              <w:right w:w="220" w:type="dxa"/>
            </w:tcMar>
          </w:tcPr>
          <w:p w:rsidR="00E66415" w:rsidRDefault="002F27CA">
            <w:pPr>
              <w:spacing w:after="40"/>
            </w:pPr>
            <w:r>
              <w:rPr>
                <w:b/>
                <w:bCs/>
                <w:caps/>
                <w:color w:val="C9D9EC"/>
                <w:sz w:val="16"/>
                <w:szCs w:val="16"/>
              </w:rPr>
              <w:lastRenderedPageBreak/>
              <w:t>CHAPTER 12</w:t>
            </w:r>
          </w:p>
          <w:p w:rsidR="00E66415" w:rsidRDefault="002F27CA">
            <w:r>
              <w:rPr>
                <w:b/>
                <w:bCs/>
                <w:color w:val="FFFFFF"/>
                <w:sz w:val="36"/>
                <w:szCs w:val="36"/>
              </w:rPr>
              <w:t>Implementation Roadmap</w:t>
            </w:r>
          </w:p>
        </w:tc>
      </w:tr>
    </w:tbl>
    <w:p w:rsidR="00E66415" w:rsidRDefault="00E66415">
      <w:pPr>
        <w:spacing w:before="100"/>
      </w:pPr>
    </w:p>
    <w:p w:rsidR="00E66415" w:rsidRDefault="002F27CA">
      <w:pPr>
        <w:pStyle w:val="Heading1"/>
      </w:pPr>
      <w:bookmarkStart w:id="111" w:name="_Toc224631692"/>
      <w:r>
        <w:t>12. Implementation Roadmap</w:t>
      </w:r>
      <w:bookmarkEnd w:id="111"/>
    </w:p>
    <w:p w:rsidR="00E66415" w:rsidRDefault="00E66415">
      <w:pPr>
        <w:pBdr>
          <w:bottom w:val="single" w:sz="6" w:space="1" w:color="2E75B6"/>
        </w:pBdr>
        <w:spacing w:before="140" w:after="160"/>
      </w:pPr>
    </w:p>
    <w:p w:rsidR="00E66415" w:rsidRDefault="002F27CA">
      <w:pPr>
        <w:spacing w:before="80" w:after="80"/>
      </w:pPr>
      <w:r>
        <w:t>The ETS is delivered in five sequential phases. Each phase is independently usable and delivers tangible value before the next phase begins.</w:t>
      </w:r>
    </w:p>
    <w:p w:rsidR="00E66415" w:rsidRDefault="00E66415">
      <w:pPr>
        <w:spacing w:before="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1600"/>
        <w:gridCol w:w="4760"/>
      </w:tblGrid>
      <w:tr w:rsidR="00E66415">
        <w:tc>
          <w:tcPr>
            <w:tcW w:w="1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Phase</w:t>
            </w:r>
          </w:p>
        </w:tc>
        <w:tc>
          <w:tcPr>
            <w:tcW w:w="20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Name</w:t>
            </w:r>
          </w:p>
        </w:tc>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Timeline</w:t>
            </w:r>
          </w:p>
        </w:tc>
        <w:tc>
          <w:tcPr>
            <w:tcW w:w="47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Key Deliverables</w:t>
            </w:r>
          </w:p>
        </w:tc>
      </w:tr>
      <w:tr w:rsidR="00E66415">
        <w:tc>
          <w:tcPr>
            <w:tcW w:w="1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1</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Foundation</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Months 1–2</w:t>
            </w:r>
          </w:p>
        </w:tc>
        <w:tc>
          <w:tcPr>
            <w:tcW w:w="4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Core ticket CRUD, product categories, agent workspace, email-to-ticket, RBAC, email notifications, Chat Widget (in-app ticket creation)</w:t>
            </w:r>
          </w:p>
        </w:tc>
      </w:tr>
      <w:tr w:rsidR="00E66415">
        <w:tc>
          <w:tcPr>
            <w:tcW w:w="1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2</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&amp; Escalation</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Month 3</w:t>
            </w:r>
          </w:p>
        </w:tc>
        <w:tc>
          <w:tcPr>
            <w:tcW w:w="4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policy engine, breach detection, L1/L2/L3 escalation workflow, SLA dashboard</w:t>
            </w:r>
          </w:p>
        </w:tc>
      </w:tr>
      <w:tr w:rsidR="00E66415">
        <w:tc>
          <w:tcPr>
            <w:tcW w:w="1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3</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Self-Service Portal</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Month 4</w:t>
            </w:r>
          </w:p>
        </w:tc>
        <w:tc>
          <w:tcPr>
            <w:tcW w:w="4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Customer portal, ticket tracking, conversation thread, CSAT survey, announcements banner</w:t>
            </w:r>
          </w:p>
        </w:tc>
      </w:tr>
      <w:tr w:rsidR="00E66415">
        <w:tc>
          <w:tcPr>
            <w:tcW w:w="1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4</w:t>
            </w:r>
          </w:p>
        </w:tc>
        <w:tc>
          <w:tcPr>
            <w:tcW w:w="20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Reporting &amp; Analytics</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Months 5–6</w:t>
            </w:r>
          </w:p>
        </w:tc>
        <w:tc>
          <w:tcPr>
            <w:tcW w:w="47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All standard reports, custom report builder, management dashboard, scheduled report delivery</w:t>
            </w:r>
          </w:p>
        </w:tc>
      </w:tr>
      <w:tr w:rsidR="00E66415">
        <w:tc>
          <w:tcPr>
            <w:tcW w:w="1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5</w:t>
            </w:r>
          </w:p>
        </w:tc>
        <w:tc>
          <w:tcPr>
            <w:tcW w:w="20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Advanced Capabilities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Month 7+</w:t>
            </w:r>
          </w:p>
        </w:tc>
        <w:tc>
          <w:tcPr>
            <w:tcW w:w="47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AI ticket classification, </w:t>
            </w:r>
            <w:proofErr w:type="spellStart"/>
            <w:r>
              <w:rPr>
                <w:sz w:val="19"/>
                <w:szCs w:val="19"/>
              </w:rPr>
              <w:t>WhatsApp</w:t>
            </w:r>
            <w:proofErr w:type="spellEnd"/>
            <w:r>
              <w:rPr>
                <w:sz w:val="19"/>
                <w:szCs w:val="19"/>
              </w:rPr>
              <w:t xml:space="preserve"> notifications, predictive SLA breach alerts, mobile </w:t>
            </w:r>
            <w:proofErr w:type="spellStart"/>
            <w:r>
              <w:rPr>
                <w:sz w:val="19"/>
                <w:szCs w:val="19"/>
              </w:rPr>
              <w:t>optimisation</w:t>
            </w:r>
            <w:proofErr w:type="spellEnd"/>
          </w:p>
        </w:tc>
      </w:tr>
    </w:tbl>
    <w:p w:rsidR="00E66415" w:rsidRDefault="00E66415">
      <w:pPr>
        <w:spacing w:before="100"/>
      </w:pPr>
    </w:p>
    <w:p w:rsidR="00E66415" w:rsidRDefault="002F27CA">
      <w:pPr>
        <w:pStyle w:val="Heading2"/>
      </w:pPr>
      <w:bookmarkStart w:id="112" w:name="_Toc224631693"/>
      <w:r>
        <w:t>12.1 Phase 1 — Foundation (Months 1–2)</w:t>
      </w:r>
      <w:bookmarkEnd w:id="112"/>
    </w:p>
    <w:p w:rsidR="00E66415" w:rsidRDefault="002F27CA">
      <w:pPr>
        <w:pStyle w:val="ListParagraph"/>
        <w:numPr>
          <w:ilvl w:val="0"/>
          <w:numId w:val="3"/>
        </w:numPr>
        <w:spacing w:before="60" w:after="60"/>
      </w:pPr>
      <w:r>
        <w:t>Core ticket CRUD: create, view, update, and close tickets with all standard fields.</w:t>
      </w:r>
    </w:p>
    <w:p w:rsidR="00E66415" w:rsidRDefault="002F27CA">
      <w:pPr>
        <w:pStyle w:val="ListParagraph"/>
        <w:numPr>
          <w:ilvl w:val="0"/>
          <w:numId w:val="3"/>
        </w:numPr>
        <w:spacing w:before="60" w:after="60"/>
      </w:pPr>
      <w:r>
        <w:t xml:space="preserve">Chat Widget: floating FAB embedded across all </w:t>
      </w:r>
      <w:proofErr w:type="spellStart"/>
      <w:r>
        <w:t>Ezii</w:t>
      </w:r>
      <w:proofErr w:type="spellEnd"/>
      <w:r>
        <w:t xml:space="preserve"> modules; full ticket creation including attachments; context metadata passing; My Tickets list and ticket detail view within widget.</w:t>
      </w:r>
    </w:p>
    <w:p w:rsidR="00E66415" w:rsidRDefault="002F27CA">
      <w:pPr>
        <w:pStyle w:val="ListParagraph"/>
        <w:numPr>
          <w:ilvl w:val="0"/>
          <w:numId w:val="3"/>
        </w:numPr>
        <w:spacing w:before="60" w:after="60"/>
      </w:pPr>
      <w:r>
        <w:t>Product taxonomy: all four products with default categories and sub-categories.</w:t>
      </w:r>
    </w:p>
    <w:p w:rsidR="00E66415" w:rsidRDefault="002F27CA">
      <w:pPr>
        <w:pStyle w:val="ListParagraph"/>
        <w:numPr>
          <w:ilvl w:val="0"/>
          <w:numId w:val="3"/>
        </w:numPr>
        <w:spacing w:before="60" w:after="60"/>
      </w:pPr>
      <w:r>
        <w:t>Basic agent workspace: queue view, ticket detail, reply composer, internal notes.</w:t>
      </w:r>
    </w:p>
    <w:p w:rsidR="00E66415" w:rsidRDefault="002F27CA">
      <w:pPr>
        <w:pStyle w:val="ListParagraph"/>
        <w:numPr>
          <w:ilvl w:val="0"/>
          <w:numId w:val="3"/>
        </w:numPr>
        <w:spacing w:before="60" w:after="60"/>
      </w:pPr>
      <w:r>
        <w:t>Email-to-ticket ingestion: one inbound address per product; reply threading.</w:t>
      </w:r>
    </w:p>
    <w:p w:rsidR="00E66415" w:rsidRDefault="002F27CA">
      <w:pPr>
        <w:pStyle w:val="ListParagraph"/>
        <w:numPr>
          <w:ilvl w:val="0"/>
          <w:numId w:val="3"/>
        </w:numPr>
        <w:spacing w:before="60" w:after="60"/>
      </w:pPr>
      <w:r>
        <w:t>Role-based access control: Customer, L1 Agent, Team Lead, System Admin.</w:t>
      </w:r>
    </w:p>
    <w:p w:rsidR="00E66415" w:rsidRDefault="002F27CA">
      <w:pPr>
        <w:pStyle w:val="ListParagraph"/>
        <w:numPr>
          <w:ilvl w:val="0"/>
          <w:numId w:val="3"/>
        </w:numPr>
        <w:spacing w:before="60" w:after="60"/>
      </w:pPr>
      <w:r>
        <w:t>Email and in-app notifications for core lifecycle events.</w:t>
      </w:r>
    </w:p>
    <w:p w:rsidR="00E66415" w:rsidRDefault="00E66415">
      <w:pPr>
        <w:spacing w:before="100"/>
      </w:pPr>
    </w:p>
    <w:p w:rsidR="00E66415" w:rsidRDefault="002F27CA">
      <w:pPr>
        <w:pStyle w:val="Heading2"/>
      </w:pPr>
      <w:bookmarkStart w:id="113" w:name="_Toc224631694"/>
      <w:r>
        <w:t>12.2 Phase 2 — SLA &amp; Escalation (Month 3)</w:t>
      </w:r>
      <w:bookmarkEnd w:id="113"/>
    </w:p>
    <w:p w:rsidR="00E66415" w:rsidRDefault="002F27CA">
      <w:pPr>
        <w:pStyle w:val="ListParagraph"/>
        <w:numPr>
          <w:ilvl w:val="0"/>
          <w:numId w:val="3"/>
        </w:numPr>
        <w:spacing w:before="60" w:after="60"/>
      </w:pPr>
      <w:r>
        <w:t>SLA policy engine: P1–P4 tiers, business hours, and holiday calendar integration.</w:t>
      </w:r>
    </w:p>
    <w:p w:rsidR="00E66415" w:rsidRDefault="002F27CA">
      <w:pPr>
        <w:pStyle w:val="ListParagraph"/>
        <w:numPr>
          <w:ilvl w:val="0"/>
          <w:numId w:val="3"/>
        </w:numPr>
        <w:spacing w:before="60" w:after="60"/>
      </w:pPr>
      <w:r>
        <w:t>SLA timer on every ticket; breach warning at 75%; auto-escalation on breach.</w:t>
      </w:r>
    </w:p>
    <w:p w:rsidR="00E66415" w:rsidRDefault="002F27CA">
      <w:pPr>
        <w:pStyle w:val="ListParagraph"/>
        <w:numPr>
          <w:ilvl w:val="0"/>
          <w:numId w:val="3"/>
        </w:numPr>
        <w:spacing w:before="60" w:after="60"/>
      </w:pPr>
      <w:r>
        <w:t>L1/L2/L3 escalation workflow with structured handoff note form.</w:t>
      </w:r>
    </w:p>
    <w:p w:rsidR="00E66415" w:rsidRDefault="002F27CA">
      <w:pPr>
        <w:pStyle w:val="ListParagraph"/>
        <w:numPr>
          <w:ilvl w:val="0"/>
          <w:numId w:val="3"/>
        </w:numPr>
        <w:spacing w:before="60" w:after="60"/>
      </w:pPr>
      <w:r>
        <w:lastRenderedPageBreak/>
        <w:t>Keyword-based P1 auto-escalation on ticket creation.</w:t>
      </w:r>
    </w:p>
    <w:p w:rsidR="00E66415" w:rsidRDefault="002F27CA">
      <w:pPr>
        <w:pStyle w:val="ListParagraph"/>
        <w:numPr>
          <w:ilvl w:val="0"/>
          <w:numId w:val="3"/>
        </w:numPr>
        <w:spacing w:before="60" w:after="60"/>
      </w:pPr>
      <w:r>
        <w:t>SLA real-time dashboard for Team Leads.</w:t>
      </w:r>
    </w:p>
    <w:p w:rsidR="00E66415" w:rsidRDefault="00E66415">
      <w:pPr>
        <w:spacing w:before="100"/>
      </w:pPr>
    </w:p>
    <w:p w:rsidR="00E66415" w:rsidRDefault="002F27CA">
      <w:pPr>
        <w:pStyle w:val="Heading2"/>
      </w:pPr>
      <w:bookmarkStart w:id="114" w:name="_Toc224631695"/>
      <w:r>
        <w:t>12.3 Phase 3 — Self-Service Portal (Month 4)</w:t>
      </w:r>
      <w:bookmarkEnd w:id="114"/>
    </w:p>
    <w:p w:rsidR="00E66415" w:rsidRDefault="002F27CA">
      <w:pPr>
        <w:pStyle w:val="ListParagraph"/>
        <w:numPr>
          <w:ilvl w:val="0"/>
          <w:numId w:val="3"/>
        </w:numPr>
        <w:spacing w:before="60" w:after="60"/>
      </w:pPr>
      <w:r>
        <w:t>Customer portal: ticket creation, status tracking, conversation thread, and file attachments.</w:t>
      </w:r>
    </w:p>
    <w:p w:rsidR="00E66415" w:rsidRDefault="002F27CA">
      <w:pPr>
        <w:pStyle w:val="ListParagraph"/>
        <w:numPr>
          <w:ilvl w:val="0"/>
          <w:numId w:val="3"/>
        </w:numPr>
        <w:spacing w:before="60" w:after="60"/>
      </w:pPr>
      <w:r>
        <w:t>SSO and OTP authentication for customers.</w:t>
      </w:r>
    </w:p>
    <w:p w:rsidR="00E66415" w:rsidRDefault="002F27CA">
      <w:pPr>
        <w:pStyle w:val="ListParagraph"/>
        <w:numPr>
          <w:ilvl w:val="0"/>
          <w:numId w:val="3"/>
        </w:numPr>
        <w:spacing w:before="60" w:after="60"/>
      </w:pPr>
      <w:r>
        <w:t>CSAT survey on resolution; low-CSAT alert to Team Lead.</w:t>
      </w:r>
    </w:p>
    <w:p w:rsidR="00E66415" w:rsidRDefault="002F27CA">
      <w:pPr>
        <w:pStyle w:val="ListParagraph"/>
        <w:numPr>
          <w:ilvl w:val="0"/>
          <w:numId w:val="3"/>
        </w:numPr>
        <w:spacing w:before="60" w:after="60"/>
      </w:pPr>
      <w:r>
        <w:t>Announcements banner for service notices.</w:t>
      </w:r>
    </w:p>
    <w:p w:rsidR="00E66415" w:rsidRDefault="00E66415">
      <w:pPr>
        <w:spacing w:before="100"/>
      </w:pPr>
    </w:p>
    <w:p w:rsidR="00E66415" w:rsidRDefault="002F27CA">
      <w:pPr>
        <w:pStyle w:val="Heading2"/>
      </w:pPr>
      <w:bookmarkStart w:id="115" w:name="_Toc224631696"/>
      <w:r>
        <w:t>12.4 Phase 4 — Reporting &amp; Analytics (Months 5–6)</w:t>
      </w:r>
      <w:bookmarkEnd w:id="115"/>
    </w:p>
    <w:p w:rsidR="00E66415" w:rsidRDefault="002F27CA">
      <w:pPr>
        <w:pStyle w:val="ListParagraph"/>
        <w:numPr>
          <w:ilvl w:val="0"/>
          <w:numId w:val="3"/>
        </w:numPr>
        <w:spacing w:before="60" w:after="60"/>
      </w:pPr>
      <w:r>
        <w:t>All six standard reports (daily digest, weekly summary, monthly executive, SLA compliance, agent performance, KB effectiveness).</w:t>
      </w:r>
    </w:p>
    <w:p w:rsidR="00E66415" w:rsidRDefault="002F27CA">
      <w:pPr>
        <w:pStyle w:val="ListParagraph"/>
        <w:numPr>
          <w:ilvl w:val="0"/>
          <w:numId w:val="3"/>
        </w:numPr>
        <w:spacing w:before="60" w:after="60"/>
      </w:pPr>
      <w:r>
        <w:t>Custom report builder with drag-and-drop columns, grouping, and scheduling.</w:t>
      </w:r>
    </w:p>
    <w:p w:rsidR="00E66415" w:rsidRDefault="002F27CA">
      <w:pPr>
        <w:pStyle w:val="ListParagraph"/>
        <w:numPr>
          <w:ilvl w:val="0"/>
          <w:numId w:val="3"/>
        </w:numPr>
        <w:spacing w:before="60" w:after="60"/>
      </w:pPr>
      <w:r>
        <w:t>Management and executive dashboard with all widgets from Section 8.3.</w:t>
      </w:r>
    </w:p>
    <w:p w:rsidR="00E66415" w:rsidRDefault="002F27CA">
      <w:pPr>
        <w:pStyle w:val="ListParagraph"/>
        <w:numPr>
          <w:ilvl w:val="0"/>
          <w:numId w:val="3"/>
        </w:numPr>
        <w:spacing w:before="60" w:after="60"/>
      </w:pPr>
      <w:r>
        <w:t>Agent and Team Lead dashboards with all widgets from Sections 8.1 and 8.2.</w:t>
      </w:r>
    </w:p>
    <w:p w:rsidR="00E66415" w:rsidRDefault="00E66415">
      <w:pPr>
        <w:spacing w:before="100"/>
      </w:pPr>
    </w:p>
    <w:p w:rsidR="00E66415" w:rsidRDefault="002F27CA">
      <w:pPr>
        <w:pStyle w:val="Heading2"/>
      </w:pPr>
      <w:bookmarkStart w:id="116" w:name="_Toc224631697"/>
      <w:r>
        <w:t>12.5 Phase 5 — Advanced Capabilities (Month 7+)</w:t>
      </w:r>
      <w:bookmarkEnd w:id="116"/>
    </w:p>
    <w:p w:rsidR="00E66415" w:rsidRDefault="002F27CA">
      <w:pPr>
        <w:pStyle w:val="ListParagraph"/>
        <w:numPr>
          <w:ilvl w:val="0"/>
          <w:numId w:val="3"/>
        </w:numPr>
        <w:spacing w:before="60" w:after="60"/>
      </w:pPr>
      <w:r>
        <w:t>AI-powered ticket classification: auto-suggest category, sub-category, and priority from the ticket description.</w:t>
      </w:r>
    </w:p>
    <w:p w:rsidR="00E66415" w:rsidRDefault="002F27CA">
      <w:pPr>
        <w:pStyle w:val="ListParagraph"/>
        <w:numPr>
          <w:ilvl w:val="0"/>
          <w:numId w:val="3"/>
        </w:numPr>
        <w:spacing w:before="60" w:after="60"/>
      </w:pPr>
      <w:r>
        <w:t>AI canned response suggestions: surface the most relevant canned response based on ticket context.</w:t>
      </w:r>
    </w:p>
    <w:p w:rsidR="00E66415" w:rsidRDefault="002F27CA">
      <w:pPr>
        <w:pStyle w:val="ListParagraph"/>
        <w:numPr>
          <w:ilvl w:val="0"/>
          <w:numId w:val="3"/>
        </w:numPr>
        <w:spacing w:before="60" w:after="60"/>
      </w:pPr>
      <w:proofErr w:type="spellStart"/>
      <w:r>
        <w:t>WhatsApp</w:t>
      </w:r>
      <w:proofErr w:type="spellEnd"/>
      <w:r>
        <w:t xml:space="preserve"> Business API: opt-in customer notifications for status updates and resolution.</w:t>
      </w:r>
    </w:p>
    <w:p w:rsidR="00E66415" w:rsidRDefault="002F27CA">
      <w:pPr>
        <w:pStyle w:val="ListParagraph"/>
        <w:numPr>
          <w:ilvl w:val="0"/>
          <w:numId w:val="3"/>
        </w:numPr>
        <w:spacing w:before="60" w:after="60"/>
      </w:pPr>
      <w:r>
        <w:t>Predictive SLA breach alerts: ML model flags tickets likely to breach before the 75% threshold.</w:t>
      </w:r>
    </w:p>
    <w:p w:rsidR="00E66415" w:rsidRDefault="002F27CA">
      <w:pPr>
        <w:pStyle w:val="ListParagraph"/>
        <w:numPr>
          <w:ilvl w:val="0"/>
          <w:numId w:val="3"/>
        </w:numPr>
        <w:spacing w:before="60" w:after="60"/>
      </w:pPr>
      <w:r>
        <w:t xml:space="preserve">Mobile-responsive portal </w:t>
      </w:r>
      <w:proofErr w:type="spellStart"/>
      <w:r>
        <w:t>optimisation</w:t>
      </w:r>
      <w:proofErr w:type="spellEnd"/>
      <w:r>
        <w:t xml:space="preserve"> and progressive web app (PWA) support.</w:t>
      </w:r>
    </w:p>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4A235A"/>
            <w:tcMar>
              <w:top w:w="160" w:type="dxa"/>
              <w:left w:w="220" w:type="dxa"/>
              <w:bottom w:w="160" w:type="dxa"/>
              <w:right w:w="220" w:type="dxa"/>
            </w:tcMar>
          </w:tcPr>
          <w:p w:rsidR="00E66415" w:rsidRDefault="002F27CA">
            <w:pPr>
              <w:spacing w:after="40"/>
            </w:pPr>
            <w:r>
              <w:rPr>
                <w:b/>
                <w:bCs/>
                <w:caps/>
                <w:color w:val="C9D9EC"/>
                <w:sz w:val="16"/>
                <w:szCs w:val="16"/>
              </w:rPr>
              <w:lastRenderedPageBreak/>
              <w:t>CHAPTER 13</w:t>
            </w:r>
          </w:p>
          <w:p w:rsidR="00E66415" w:rsidRDefault="002F27CA">
            <w:r>
              <w:rPr>
                <w:b/>
                <w:bCs/>
                <w:color w:val="FFFFFF"/>
                <w:sz w:val="36"/>
                <w:szCs w:val="36"/>
              </w:rPr>
              <w:t>Risks &amp; Open Questions</w:t>
            </w:r>
          </w:p>
        </w:tc>
      </w:tr>
    </w:tbl>
    <w:p w:rsidR="00E66415" w:rsidRDefault="00E66415">
      <w:pPr>
        <w:spacing w:before="100"/>
      </w:pPr>
    </w:p>
    <w:p w:rsidR="00E66415" w:rsidRDefault="002F27CA">
      <w:pPr>
        <w:pStyle w:val="Heading1"/>
      </w:pPr>
      <w:bookmarkStart w:id="117" w:name="_Toc224631698"/>
      <w:r>
        <w:t>13. Risks &amp; Open Questions</w:t>
      </w:r>
      <w:bookmarkEnd w:id="117"/>
    </w:p>
    <w:p w:rsidR="00E66415" w:rsidRDefault="00E66415">
      <w:pPr>
        <w:pBdr>
          <w:bottom w:val="single" w:sz="6" w:space="1" w:color="2E75B6"/>
        </w:pBdr>
        <w:spacing w:before="140" w:after="160"/>
      </w:pPr>
    </w:p>
    <w:p w:rsidR="00E66415" w:rsidRDefault="002F27CA">
      <w:pPr>
        <w:pStyle w:val="Heading2"/>
      </w:pPr>
      <w:bookmarkStart w:id="118" w:name="_Toc224631699"/>
      <w:r>
        <w:t>13.1 Risk Register</w:t>
      </w:r>
      <w:bookmarkEnd w:id="11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E66415">
        <w:tc>
          <w:tcPr>
            <w:tcW w:w="28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Risk</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Likelihood</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Impact</w:t>
            </w:r>
          </w:p>
        </w:tc>
        <w:tc>
          <w:tcPr>
            <w:tcW w:w="41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Mitigation</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Adoption resistance from support team</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Medium</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High</w:t>
            </w:r>
          </w:p>
        </w:tc>
        <w:tc>
          <w:tcPr>
            <w:tcW w:w="4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Involve agents in design sprints; run champion agent </w:t>
            </w:r>
            <w:proofErr w:type="spellStart"/>
            <w:r>
              <w:rPr>
                <w:sz w:val="19"/>
                <w:szCs w:val="19"/>
              </w:rPr>
              <w:t>programme</w:t>
            </w:r>
            <w:proofErr w:type="spellEnd"/>
            <w:r>
              <w:rPr>
                <w:sz w:val="19"/>
                <w:szCs w:val="19"/>
              </w:rPr>
              <w:t>; provide training</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Admins setting SLAs that engineering cannot </w:t>
            </w:r>
            <w:proofErr w:type="spellStart"/>
            <w:r>
              <w:rPr>
                <w:sz w:val="19"/>
                <w:szCs w:val="19"/>
              </w:rPr>
              <w:t>honour</w:t>
            </w:r>
            <w:proofErr w:type="spellEnd"/>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Medium</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High</w:t>
            </w:r>
          </w:p>
        </w:tc>
        <w:tc>
          <w:tcPr>
            <w:tcW w:w="4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Two-tier model: Tier 1 configurable within bounds; Tier 2 hardcoded by </w:t>
            </w:r>
            <w:proofErr w:type="spellStart"/>
            <w:r>
              <w:rPr>
                <w:sz w:val="19"/>
                <w:szCs w:val="19"/>
              </w:rPr>
              <w:t>Ezii</w:t>
            </w:r>
            <w:proofErr w:type="spellEnd"/>
            <w:r>
              <w:rPr>
                <w:sz w:val="19"/>
                <w:szCs w:val="19"/>
              </w:rPr>
              <w:t xml:space="preserve"> — customers cannot influence internal engineering timers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Scope creep delaying Phase 1</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High</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High</w:t>
            </w:r>
          </w:p>
        </w:tc>
        <w:tc>
          <w:tcPr>
            <w:tcW w:w="4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Strict MVP scope gate; fortnightly sprint reviews with product and engineering leads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threading failures (</w:t>
            </w:r>
            <w:proofErr w:type="spellStart"/>
            <w:r>
              <w:rPr>
                <w:sz w:val="19"/>
                <w:szCs w:val="19"/>
              </w:rPr>
              <w:t>mis</w:t>
            </w:r>
            <w:proofErr w:type="spellEnd"/>
            <w:r>
              <w:rPr>
                <w:sz w:val="19"/>
                <w:szCs w:val="19"/>
              </w:rPr>
              <w:t>-matched threads)</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Medium</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Medium</w:t>
            </w:r>
          </w:p>
        </w:tc>
        <w:tc>
          <w:tcPr>
            <w:tcW w:w="4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Email fingerprinting + ticket ID in subject; fallback to new ticket creation</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Security breach exposing payroll PII</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Low</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Critical</w:t>
            </w:r>
          </w:p>
        </w:tc>
        <w:tc>
          <w:tcPr>
            <w:tcW w:w="4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AES-256 at rest, TLS 1.3 in transit, PII masking, VAPT pre-launch, quarterly audits</w:t>
            </w:r>
          </w:p>
        </w:tc>
      </w:tr>
      <w:tr w:rsidR="00E66415">
        <w:tc>
          <w:tcPr>
            <w:tcW w:w="28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Data migration from legacy email threads</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Low</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Low</w:t>
            </w:r>
          </w:p>
        </w:tc>
        <w:tc>
          <w:tcPr>
            <w:tcW w:w="4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Optional import tool; not blocking go-live; historical data remains in email</w:t>
            </w:r>
          </w:p>
        </w:tc>
      </w:tr>
    </w:tbl>
    <w:p w:rsidR="00E66415" w:rsidRDefault="00E66415">
      <w:pPr>
        <w:spacing w:before="100"/>
      </w:pPr>
    </w:p>
    <w:p w:rsidR="00E66415" w:rsidRDefault="002F27CA">
      <w:pPr>
        <w:pStyle w:val="Heading2"/>
      </w:pPr>
      <w:bookmarkStart w:id="119" w:name="_Toc224631700"/>
      <w:r>
        <w:t>13.2 Open Questions</w:t>
      </w:r>
      <w:bookmarkEnd w:id="11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4869"/>
        <w:gridCol w:w="1598"/>
        <w:gridCol w:w="1199"/>
        <w:gridCol w:w="1199"/>
      </w:tblGrid>
      <w:tr w:rsidR="00E66415">
        <w:tc>
          <w:tcPr>
            <w:tcW w:w="4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w:t>
            </w:r>
          </w:p>
        </w:tc>
        <w:tc>
          <w:tcPr>
            <w:tcW w:w="488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Question</w:t>
            </w:r>
          </w:p>
        </w:tc>
        <w:tc>
          <w:tcPr>
            <w:tcW w:w="16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Owner</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Needed By</w:t>
            </w:r>
          </w:p>
        </w:tc>
        <w:tc>
          <w:tcPr>
            <w:tcW w:w="1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Status</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Q1</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Should SLA policies be c</w:t>
            </w:r>
            <w:r w:rsidR="00155D40">
              <w:rPr>
                <w:sz w:val="19"/>
                <w:szCs w:val="19"/>
              </w:rPr>
              <w:t>onfigurable per customer organiz</w:t>
            </w:r>
            <w:r>
              <w:rPr>
                <w:sz w:val="19"/>
                <w:szCs w:val="19"/>
              </w:rPr>
              <w:t xml:space="preserve">ation in v1.0? Resolved: two-tier model adopted — Tier 1 (customer-facing) is configurable within bounds; Tier 2 (internal </w:t>
            </w:r>
            <w:proofErr w:type="spellStart"/>
            <w:r>
              <w:rPr>
                <w:sz w:val="19"/>
                <w:szCs w:val="19"/>
              </w:rPr>
              <w:t>Ezii</w:t>
            </w:r>
            <w:proofErr w:type="spellEnd"/>
            <w:r>
              <w:rPr>
                <w:sz w:val="19"/>
                <w:szCs w:val="19"/>
              </w:rPr>
              <w:t>) is hardcoded.</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Product Lead</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Apr 2026</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Resolved</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Q2</w:t>
            </w:r>
          </w:p>
        </w:tc>
        <w:tc>
          <w:tcPr>
            <w:tcW w:w="48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What is the expected steady-state ticket volume per product per day? (Drives infrastructure and queue sizing)</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Support Ops</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Apr 2026</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Open</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Q3</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Will the customer portal require Hindi or other regional language support at launch?</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Product Lead</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Apr 2026</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Open</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Q4</w:t>
            </w:r>
          </w:p>
        </w:tc>
        <w:tc>
          <w:tcPr>
            <w:tcW w:w="48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Should agents be able to merge duplicate tickets, and if so, how should SLA be handled for the surviving ticket?</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Support Lead</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May 2026</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Open</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lastRenderedPageBreak/>
              <w:t>Q5</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What is the agreed data retention period for closed tickets? (Impacts storage architecture and cost estimates)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Legal / CTO</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Apr 2026</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Open</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Q6</w:t>
            </w:r>
          </w:p>
        </w:tc>
        <w:tc>
          <w:tcPr>
            <w:tcW w:w="488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Should ticket IDs be globally unique (EZI-00123) or product-prefixed (PAY-00123)? Product-prefixed is proposed.</w:t>
            </w:r>
          </w:p>
        </w:tc>
        <w:tc>
          <w:tcPr>
            <w:tcW w:w="16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Product Lead</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Apr 2026</w:t>
            </w:r>
          </w:p>
        </w:tc>
        <w:tc>
          <w:tcPr>
            <w:tcW w:w="1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Open</w:t>
            </w:r>
          </w:p>
        </w:tc>
      </w:tr>
      <w:tr w:rsidR="00E66415">
        <w:tc>
          <w:tcPr>
            <w:tcW w:w="4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Q7</w:t>
            </w:r>
          </w:p>
        </w:tc>
        <w:tc>
          <w:tcPr>
            <w:tcW w:w="488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Is there a requirement to support multi-org customers (one company with multiple </w:t>
            </w:r>
            <w:proofErr w:type="spellStart"/>
            <w:r>
              <w:rPr>
                <w:sz w:val="19"/>
                <w:szCs w:val="19"/>
              </w:rPr>
              <w:t>Ezii</w:t>
            </w:r>
            <w:proofErr w:type="spellEnd"/>
            <w:r>
              <w:rPr>
                <w:sz w:val="19"/>
                <w:szCs w:val="19"/>
              </w:rPr>
              <w:t xml:space="preserve"> tenant accounts)?</w:t>
            </w:r>
          </w:p>
        </w:tc>
        <w:tc>
          <w:tcPr>
            <w:tcW w:w="16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Sales / Product</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May 2026</w:t>
            </w:r>
          </w:p>
        </w:tc>
        <w:tc>
          <w:tcPr>
            <w:tcW w:w="1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Open</w:t>
            </w:r>
          </w:p>
        </w:tc>
      </w:tr>
    </w:tbl>
    <w:p w:rsidR="00E66415" w:rsidRDefault="002F27CA">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6415">
        <w:tc>
          <w:tcPr>
            <w:tcW w:w="9360" w:type="dxa"/>
            <w:tcBorders>
              <w:top w:val="none" w:sz="0" w:space="0" w:color="FFFFFF"/>
              <w:left w:val="none" w:sz="0" w:space="0" w:color="FFFFFF"/>
              <w:bottom w:val="none" w:sz="0" w:space="0" w:color="FFFFFF"/>
              <w:right w:val="none" w:sz="0" w:space="0" w:color="FFFFFF"/>
            </w:tcBorders>
            <w:shd w:val="clear" w:color="auto" w:fill="2C3E50"/>
            <w:tcMar>
              <w:top w:w="160" w:type="dxa"/>
              <w:left w:w="220" w:type="dxa"/>
              <w:bottom w:w="160" w:type="dxa"/>
              <w:right w:w="220" w:type="dxa"/>
            </w:tcMar>
          </w:tcPr>
          <w:p w:rsidR="00E66415" w:rsidRDefault="002F27CA">
            <w:pPr>
              <w:spacing w:after="40"/>
            </w:pPr>
            <w:r>
              <w:rPr>
                <w:b/>
                <w:bCs/>
                <w:caps/>
                <w:color w:val="C9D9EC"/>
                <w:sz w:val="16"/>
                <w:szCs w:val="16"/>
              </w:rPr>
              <w:lastRenderedPageBreak/>
              <w:t>CHAPTER 14</w:t>
            </w:r>
          </w:p>
          <w:p w:rsidR="00E66415" w:rsidRDefault="002F27CA">
            <w:r>
              <w:rPr>
                <w:b/>
                <w:bCs/>
                <w:color w:val="FFFFFF"/>
                <w:sz w:val="36"/>
                <w:szCs w:val="36"/>
              </w:rPr>
              <w:t>Glossary</w:t>
            </w:r>
          </w:p>
        </w:tc>
      </w:tr>
    </w:tbl>
    <w:p w:rsidR="00E66415" w:rsidRDefault="00E66415">
      <w:pPr>
        <w:spacing w:before="100"/>
      </w:pPr>
    </w:p>
    <w:p w:rsidR="00E66415" w:rsidRDefault="002F27CA">
      <w:pPr>
        <w:pStyle w:val="Heading1"/>
      </w:pPr>
      <w:bookmarkStart w:id="120" w:name="_Toc224631701"/>
      <w:r>
        <w:t>14. Glossary</w:t>
      </w:r>
      <w:bookmarkEnd w:id="120"/>
    </w:p>
    <w:p w:rsidR="00E66415" w:rsidRDefault="00E66415">
      <w:pPr>
        <w:pBdr>
          <w:bottom w:val="single" w:sz="6" w:space="1" w:color="2E75B6"/>
        </w:pBdr>
        <w:spacing w:before="140"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66415">
        <w:tc>
          <w:tcPr>
            <w:tcW w:w="220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Term</w:t>
            </w:r>
          </w:p>
        </w:tc>
        <w:tc>
          <w:tcPr>
            <w:tcW w:w="7160" w:type="dxa"/>
            <w:tcBorders>
              <w:top w:val="single" w:sz="1" w:space="0" w:color="9BB5C8"/>
              <w:left w:val="single" w:sz="1" w:space="0" w:color="9BB5C8"/>
              <w:bottom w:val="single" w:sz="1" w:space="0" w:color="9BB5C8"/>
              <w:right w:val="single" w:sz="1" w:space="0" w:color="9BB5C8"/>
            </w:tcBorders>
            <w:shd w:val="clear" w:color="auto" w:fill="1F4E79"/>
            <w:tcMar>
              <w:top w:w="100" w:type="dxa"/>
              <w:left w:w="120" w:type="dxa"/>
              <w:bottom w:w="100" w:type="dxa"/>
              <w:right w:w="120" w:type="dxa"/>
            </w:tcMar>
          </w:tcPr>
          <w:p w:rsidR="00E66415" w:rsidRDefault="002F27CA">
            <w:r>
              <w:rPr>
                <w:b/>
                <w:bCs/>
                <w:color w:val="FFFFFF"/>
                <w:sz w:val="19"/>
                <w:szCs w:val="19"/>
              </w:rPr>
              <w:t>Definition</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Chat Widget</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A floating in-app panel embedded in the </w:t>
            </w:r>
            <w:proofErr w:type="spellStart"/>
            <w:r>
              <w:rPr>
                <w:sz w:val="19"/>
                <w:szCs w:val="19"/>
              </w:rPr>
              <w:t>Ezii</w:t>
            </w:r>
            <w:proofErr w:type="spellEnd"/>
            <w:r>
              <w:rPr>
                <w:sz w:val="19"/>
                <w:szCs w:val="19"/>
              </w:rPr>
              <w:t xml:space="preserve"> application that allows customers to raise and manage support tickets from any screen without navigating away</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Context Metadata</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Diagnostic information (e.g., payroll period, employee ID, screen state) automatically attached to a ticket when it is raised via the Chat Widget</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DPDP Act</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Digital Personal Data Protection Act 2023 (India) — governs collection and use of personal data</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Deflection</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A ticket that was not submitted because the customer found an answer in the knowledge base</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ETS</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Ezii</w:t>
            </w:r>
            <w:proofErr w:type="spellEnd"/>
            <w:r>
              <w:rPr>
                <w:sz w:val="19"/>
                <w:szCs w:val="19"/>
              </w:rPr>
              <w:t xml:space="preserve"> Ticketing System — the product defined in this document</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L1 / L2 / L3</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Support tier levels: L1 Frontline Agent / L2 Product Specialist / L3 Engineering</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MTTR</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Mean Time to Resolution — average time from ticket creation to Closed status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OOO</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Out of Office — agent availability mode that auto-redistributes their tickets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PRD</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Product Requirements Document — this document</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RBAC</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Role-Based Access Control — access permissions determined by the user's assigned role</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RPO</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Recovery Point Objective — maximum acceptable data loss window (15 minutes for ETS)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RTO</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Recovery Time Objective — maximum acceptable downtime following an incident (1 hour for P1)</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SLA — Tier 1</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 xml:space="preserve">Customer-facing SLA: committed first-response and resolution targets visible to clients; configurable by </w:t>
            </w:r>
            <w:proofErr w:type="spellStart"/>
            <w:r>
              <w:rPr>
                <w:sz w:val="19"/>
                <w:szCs w:val="19"/>
              </w:rPr>
              <w:t>Ezii</w:t>
            </w:r>
            <w:proofErr w:type="spellEnd"/>
            <w:r>
              <w:rPr>
                <w:sz w:val="19"/>
                <w:szCs w:val="19"/>
              </w:rPr>
              <w:t xml:space="preserve"> Admins within defined bounds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SLA — Tier 2</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 xml:space="preserve">Internal </w:t>
            </w:r>
            <w:proofErr w:type="spellStart"/>
            <w:r>
              <w:rPr>
                <w:sz w:val="19"/>
                <w:szCs w:val="19"/>
              </w:rPr>
              <w:t>Ezii</w:t>
            </w:r>
            <w:proofErr w:type="spellEnd"/>
            <w:r>
              <w:rPr>
                <w:sz w:val="19"/>
                <w:szCs w:val="19"/>
              </w:rPr>
              <w:t xml:space="preserve"> SLA: hardcoded response and resolution targets for L2 and L3 engineering work; not visible or configurable by customers or customer admins</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SSO</w:t>
            </w:r>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Single Sign-On — federated authentication allowing login with an existing identity provider</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VAPT</w:t>
            </w:r>
          </w:p>
        </w:tc>
        <w:tc>
          <w:tcPr>
            <w:tcW w:w="7160" w:type="dxa"/>
            <w:tcBorders>
              <w:top w:val="single" w:sz="1" w:space="0" w:color="D1DFE8"/>
              <w:left w:val="single" w:sz="1" w:space="0" w:color="D1DFE8"/>
              <w:bottom w:val="single" w:sz="1" w:space="0" w:color="D1DFE8"/>
              <w:right w:val="single" w:sz="1" w:space="0" w:color="D1DFE8"/>
            </w:tcBorders>
            <w:shd w:val="clear" w:color="auto" w:fill="FFFFFF"/>
            <w:tcMar>
              <w:top w:w="80" w:type="dxa"/>
              <w:left w:w="120" w:type="dxa"/>
              <w:bottom w:w="80" w:type="dxa"/>
              <w:right w:w="120" w:type="dxa"/>
            </w:tcMar>
          </w:tcPr>
          <w:p w:rsidR="00E66415" w:rsidRDefault="002F27CA">
            <w:r>
              <w:rPr>
                <w:sz w:val="19"/>
                <w:szCs w:val="19"/>
              </w:rPr>
              <w:t>Vulnerability Assessment and Penetration Testing — mandatory security review before go-live</w:t>
            </w:r>
          </w:p>
        </w:tc>
      </w:tr>
      <w:tr w:rsidR="00E66415">
        <w:tc>
          <w:tcPr>
            <w:tcW w:w="220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proofErr w:type="spellStart"/>
            <w:r>
              <w:rPr>
                <w:sz w:val="19"/>
                <w:szCs w:val="19"/>
              </w:rPr>
              <w:t>Webhook</w:t>
            </w:r>
            <w:proofErr w:type="spellEnd"/>
          </w:p>
        </w:tc>
        <w:tc>
          <w:tcPr>
            <w:tcW w:w="7160" w:type="dxa"/>
            <w:tcBorders>
              <w:top w:val="single" w:sz="1" w:space="0" w:color="D1DFE8"/>
              <w:left w:val="single" w:sz="1" w:space="0" w:color="D1DFE8"/>
              <w:bottom w:val="single" w:sz="1" w:space="0" w:color="D1DFE8"/>
              <w:right w:val="single" w:sz="1" w:space="0" w:color="D1DFE8"/>
            </w:tcBorders>
            <w:shd w:val="clear" w:color="auto" w:fill="F1F5F9"/>
            <w:tcMar>
              <w:top w:w="80" w:type="dxa"/>
              <w:left w:w="120" w:type="dxa"/>
              <w:bottom w:w="80" w:type="dxa"/>
              <w:right w:w="120" w:type="dxa"/>
            </w:tcMar>
          </w:tcPr>
          <w:p w:rsidR="00E66415" w:rsidRDefault="002F27CA">
            <w:r>
              <w:rPr>
                <w:sz w:val="19"/>
                <w:szCs w:val="19"/>
              </w:rPr>
              <w:t>An HTTP callback sent by ETS to an external URL when a specified event occurs</w:t>
            </w:r>
          </w:p>
        </w:tc>
      </w:tr>
    </w:tbl>
    <w:p w:rsidR="00E66415" w:rsidRDefault="00E66415">
      <w:pPr>
        <w:spacing w:before="100"/>
      </w:pPr>
    </w:p>
    <w:p w:rsidR="00E66415" w:rsidRDefault="00E66415">
      <w:pPr>
        <w:spacing w:before="100"/>
      </w:pPr>
    </w:p>
    <w:p w:rsidR="00E66415" w:rsidRDefault="00E66415">
      <w:pPr>
        <w:pBdr>
          <w:bottom w:val="single" w:sz="6" w:space="1" w:color="4472C4"/>
        </w:pBdr>
        <w:spacing w:before="140" w:after="160"/>
      </w:pPr>
    </w:p>
    <w:p w:rsidR="00E66415" w:rsidRDefault="002F27CA">
      <w:pPr>
        <w:spacing w:before="280" w:after="280"/>
        <w:jc w:val="center"/>
      </w:pPr>
      <w:r>
        <w:rPr>
          <w:i/>
          <w:iCs/>
          <w:color w:val="6B7280"/>
          <w:sz w:val="20"/>
          <w:szCs w:val="20"/>
        </w:rPr>
        <w:t xml:space="preserve">End of </w:t>
      </w:r>
      <w:proofErr w:type="gramStart"/>
      <w:r>
        <w:rPr>
          <w:i/>
          <w:iCs/>
          <w:color w:val="6B7280"/>
          <w:sz w:val="20"/>
          <w:szCs w:val="20"/>
        </w:rPr>
        <w:t>Document  —</w:t>
      </w:r>
      <w:proofErr w:type="gramEnd"/>
      <w:r>
        <w:rPr>
          <w:i/>
          <w:iCs/>
          <w:color w:val="6B7280"/>
          <w:sz w:val="20"/>
          <w:szCs w:val="20"/>
        </w:rPr>
        <w:t xml:space="preserve">  </w:t>
      </w:r>
      <w:proofErr w:type="spellStart"/>
      <w:r>
        <w:rPr>
          <w:i/>
          <w:iCs/>
          <w:color w:val="6B7280"/>
          <w:sz w:val="20"/>
          <w:szCs w:val="20"/>
        </w:rPr>
        <w:t>Ezii</w:t>
      </w:r>
      <w:proofErr w:type="spellEnd"/>
      <w:r>
        <w:rPr>
          <w:i/>
          <w:iCs/>
          <w:color w:val="6B7280"/>
          <w:sz w:val="20"/>
          <w:szCs w:val="20"/>
        </w:rPr>
        <w:t xml:space="preserve"> Ticketing System PRD v1.0  |  March 2026</w:t>
      </w:r>
    </w:p>
    <w:sectPr w:rsidR="00E6641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2370" w:rsidRDefault="008D2370">
      <w:r>
        <w:separator/>
      </w:r>
    </w:p>
  </w:endnote>
  <w:endnote w:type="continuationSeparator" w:id="0">
    <w:p w:rsidR="008D2370" w:rsidRDefault="008D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40EF" w:rsidRDefault="001140EF">
    <w:pPr>
      <w:pBdr>
        <w:top w:val="single" w:sz="4" w:space="1" w:color="2E75B6"/>
      </w:pBdr>
      <w:jc w:val="right"/>
    </w:pPr>
    <w:proofErr w:type="gramStart"/>
    <w:r>
      <w:rPr>
        <w:color w:val="6B7280"/>
        <w:sz w:val="18"/>
        <w:szCs w:val="18"/>
      </w:rPr>
      <w:t>Confidential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F4C64">
      <w:rPr>
        <w:noProof/>
        <w:color w:val="6B7280"/>
        <w:sz w:val="18"/>
        <w:szCs w:val="18"/>
      </w:rPr>
      <w:t>22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EF4C64">
      <w:rPr>
        <w:noProof/>
        <w:color w:val="6B7280"/>
        <w:sz w:val="18"/>
        <w:szCs w:val="18"/>
      </w:rPr>
      <w:t>45</w:t>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2370" w:rsidRDefault="008D2370">
      <w:r>
        <w:separator/>
      </w:r>
    </w:p>
  </w:footnote>
  <w:footnote w:type="continuationSeparator" w:id="0">
    <w:p w:rsidR="008D2370" w:rsidRDefault="008D23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40EF" w:rsidRDefault="001140EF">
    <w:pPr>
      <w:pBdr>
        <w:bottom w:val="single" w:sz="4" w:space="1" w:color="2E75B6"/>
      </w:pBdr>
    </w:pPr>
    <w:r>
      <w:rPr>
        <w:color w:val="6B7280"/>
        <w:sz w:val="18"/>
        <w:szCs w:val="18"/>
      </w:rPr>
      <w:t xml:space="preserve">EZII Ticketing </w:t>
    </w:r>
    <w:proofErr w:type="gramStart"/>
    <w:r>
      <w:rPr>
        <w:color w:val="6B7280"/>
        <w:sz w:val="18"/>
        <w:szCs w:val="18"/>
      </w:rPr>
      <w:t>System  |</w:t>
    </w:r>
    <w:proofErr w:type="gramEnd"/>
    <w:r>
      <w:rPr>
        <w:color w:val="6B7280"/>
        <w:sz w:val="18"/>
        <w:szCs w:val="18"/>
      </w:rPr>
      <w:t xml:space="preserve">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0699D"/>
    <w:multiLevelType w:val="hybridMultilevel"/>
    <w:tmpl w:val="F80ED166"/>
    <w:lvl w:ilvl="0" w:tplc="F6EE9B68">
      <w:start w:val="1"/>
      <w:numFmt w:val="decimal"/>
      <w:lvlText w:val="%1."/>
      <w:lvlJc w:val="left"/>
      <w:pPr>
        <w:ind w:left="720" w:hanging="360"/>
      </w:pPr>
    </w:lvl>
    <w:lvl w:ilvl="1" w:tplc="74986D6A">
      <w:start w:val="1"/>
      <w:numFmt w:val="lowerLetter"/>
      <w:lvlText w:val="%2."/>
      <w:lvlJc w:val="left"/>
      <w:pPr>
        <w:ind w:left="1080" w:hanging="360"/>
      </w:pPr>
    </w:lvl>
    <w:lvl w:ilvl="2" w:tplc="1518AD9C">
      <w:numFmt w:val="decimal"/>
      <w:lvlText w:val=""/>
      <w:lvlJc w:val="left"/>
    </w:lvl>
    <w:lvl w:ilvl="3" w:tplc="C7E0678C">
      <w:numFmt w:val="decimal"/>
      <w:lvlText w:val=""/>
      <w:lvlJc w:val="left"/>
    </w:lvl>
    <w:lvl w:ilvl="4" w:tplc="F42CDCC0">
      <w:numFmt w:val="decimal"/>
      <w:lvlText w:val=""/>
      <w:lvlJc w:val="left"/>
    </w:lvl>
    <w:lvl w:ilvl="5" w:tplc="47C4788E">
      <w:numFmt w:val="decimal"/>
      <w:lvlText w:val=""/>
      <w:lvlJc w:val="left"/>
    </w:lvl>
    <w:lvl w:ilvl="6" w:tplc="642C63E4">
      <w:numFmt w:val="decimal"/>
      <w:lvlText w:val=""/>
      <w:lvlJc w:val="left"/>
    </w:lvl>
    <w:lvl w:ilvl="7" w:tplc="9DA09814">
      <w:numFmt w:val="decimal"/>
      <w:lvlText w:val=""/>
      <w:lvlJc w:val="left"/>
    </w:lvl>
    <w:lvl w:ilvl="8" w:tplc="A6E4FC62">
      <w:numFmt w:val="decimal"/>
      <w:lvlText w:val=""/>
      <w:lvlJc w:val="left"/>
    </w:lvl>
  </w:abstractNum>
  <w:abstractNum w:abstractNumId="1">
    <w:nsid w:val="70C756E7"/>
    <w:multiLevelType w:val="hybridMultilevel"/>
    <w:tmpl w:val="5AAE3E82"/>
    <w:lvl w:ilvl="0" w:tplc="6EC014CA">
      <w:start w:val="1"/>
      <w:numFmt w:val="bullet"/>
      <w:lvlText w:val="●"/>
      <w:lvlJc w:val="left"/>
      <w:pPr>
        <w:ind w:left="720" w:hanging="360"/>
      </w:pPr>
    </w:lvl>
    <w:lvl w:ilvl="1" w:tplc="C8641E6E">
      <w:start w:val="1"/>
      <w:numFmt w:val="bullet"/>
      <w:lvlText w:val="○"/>
      <w:lvlJc w:val="left"/>
      <w:pPr>
        <w:ind w:left="1440" w:hanging="360"/>
      </w:pPr>
    </w:lvl>
    <w:lvl w:ilvl="2" w:tplc="CDA4A038">
      <w:start w:val="1"/>
      <w:numFmt w:val="bullet"/>
      <w:lvlText w:val="■"/>
      <w:lvlJc w:val="left"/>
      <w:pPr>
        <w:ind w:left="2160" w:hanging="360"/>
      </w:pPr>
    </w:lvl>
    <w:lvl w:ilvl="3" w:tplc="EAFA3954">
      <w:start w:val="1"/>
      <w:numFmt w:val="bullet"/>
      <w:lvlText w:val="●"/>
      <w:lvlJc w:val="left"/>
      <w:pPr>
        <w:ind w:left="2880" w:hanging="360"/>
      </w:pPr>
    </w:lvl>
    <w:lvl w:ilvl="4" w:tplc="9DBA4E6C">
      <w:start w:val="1"/>
      <w:numFmt w:val="bullet"/>
      <w:lvlText w:val="○"/>
      <w:lvlJc w:val="left"/>
      <w:pPr>
        <w:ind w:left="3600" w:hanging="360"/>
      </w:pPr>
    </w:lvl>
    <w:lvl w:ilvl="5" w:tplc="00F40AE4">
      <w:start w:val="1"/>
      <w:numFmt w:val="bullet"/>
      <w:lvlText w:val="■"/>
      <w:lvlJc w:val="left"/>
      <w:pPr>
        <w:ind w:left="4320" w:hanging="360"/>
      </w:pPr>
    </w:lvl>
    <w:lvl w:ilvl="6" w:tplc="4E8834DA">
      <w:start w:val="1"/>
      <w:numFmt w:val="bullet"/>
      <w:lvlText w:val="●"/>
      <w:lvlJc w:val="left"/>
      <w:pPr>
        <w:ind w:left="5040" w:hanging="360"/>
      </w:pPr>
    </w:lvl>
    <w:lvl w:ilvl="7" w:tplc="F306DA64">
      <w:start w:val="1"/>
      <w:numFmt w:val="bullet"/>
      <w:lvlText w:val="●"/>
      <w:lvlJc w:val="left"/>
      <w:pPr>
        <w:ind w:left="5760" w:hanging="360"/>
      </w:pPr>
    </w:lvl>
    <w:lvl w:ilvl="8" w:tplc="C3F62DBC">
      <w:start w:val="1"/>
      <w:numFmt w:val="bullet"/>
      <w:lvlText w:val="●"/>
      <w:lvlJc w:val="left"/>
      <w:pPr>
        <w:ind w:left="6480" w:hanging="360"/>
      </w:pPr>
    </w:lvl>
  </w:abstractNum>
  <w:abstractNum w:abstractNumId="2">
    <w:nsid w:val="7F6C14A3"/>
    <w:multiLevelType w:val="hybridMultilevel"/>
    <w:tmpl w:val="CE3681FA"/>
    <w:lvl w:ilvl="0" w:tplc="E4563F76">
      <w:start w:val="1"/>
      <w:numFmt w:val="bullet"/>
      <w:lvlText w:val="•"/>
      <w:lvlJc w:val="left"/>
      <w:pPr>
        <w:ind w:left="720" w:hanging="360"/>
      </w:pPr>
    </w:lvl>
    <w:lvl w:ilvl="1" w:tplc="F3D493C4">
      <w:start w:val="1"/>
      <w:numFmt w:val="bullet"/>
      <w:lvlText w:val="◦"/>
      <w:lvlJc w:val="left"/>
      <w:pPr>
        <w:ind w:left="1080" w:hanging="360"/>
      </w:pPr>
    </w:lvl>
    <w:lvl w:ilvl="2" w:tplc="72522018">
      <w:numFmt w:val="decimal"/>
      <w:lvlText w:val=""/>
      <w:lvlJc w:val="left"/>
    </w:lvl>
    <w:lvl w:ilvl="3" w:tplc="95CEA1BE">
      <w:numFmt w:val="decimal"/>
      <w:lvlText w:val=""/>
      <w:lvlJc w:val="left"/>
    </w:lvl>
    <w:lvl w:ilvl="4" w:tplc="89CCD00C">
      <w:numFmt w:val="decimal"/>
      <w:lvlText w:val=""/>
      <w:lvlJc w:val="left"/>
    </w:lvl>
    <w:lvl w:ilvl="5" w:tplc="D974CD32">
      <w:numFmt w:val="decimal"/>
      <w:lvlText w:val=""/>
      <w:lvlJc w:val="left"/>
    </w:lvl>
    <w:lvl w:ilvl="6" w:tplc="A6D8354C">
      <w:numFmt w:val="decimal"/>
      <w:lvlText w:val=""/>
      <w:lvlJc w:val="left"/>
    </w:lvl>
    <w:lvl w:ilvl="7" w:tplc="1910C5AE">
      <w:numFmt w:val="decimal"/>
      <w:lvlText w:val=""/>
      <w:lvlJc w:val="left"/>
    </w:lvl>
    <w:lvl w:ilvl="8" w:tplc="5ECC52D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415"/>
    <w:rsid w:val="00004783"/>
    <w:rsid w:val="000731AD"/>
    <w:rsid w:val="001140EF"/>
    <w:rsid w:val="00155D40"/>
    <w:rsid w:val="00195C41"/>
    <w:rsid w:val="00241645"/>
    <w:rsid w:val="002F27CA"/>
    <w:rsid w:val="0043553A"/>
    <w:rsid w:val="004610EB"/>
    <w:rsid w:val="005621D3"/>
    <w:rsid w:val="005B657E"/>
    <w:rsid w:val="00696489"/>
    <w:rsid w:val="00746E4C"/>
    <w:rsid w:val="007561AE"/>
    <w:rsid w:val="00840663"/>
    <w:rsid w:val="00852107"/>
    <w:rsid w:val="008A6601"/>
    <w:rsid w:val="008D2370"/>
    <w:rsid w:val="00975BAB"/>
    <w:rsid w:val="009A1B49"/>
    <w:rsid w:val="009E4536"/>
    <w:rsid w:val="00BC1E6A"/>
    <w:rsid w:val="00CD028C"/>
    <w:rsid w:val="00D15267"/>
    <w:rsid w:val="00E66415"/>
    <w:rsid w:val="00EC2E3E"/>
    <w:rsid w:val="00EF4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B15BA2-6963-4362-B52A-9C9DBA1D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1F4E79"/>
      <w:sz w:val="36"/>
      <w:szCs w:val="36"/>
    </w:rPr>
  </w:style>
  <w:style w:type="paragraph" w:styleId="Heading2">
    <w:name w:val="heading 2"/>
    <w:qFormat/>
    <w:pPr>
      <w:spacing w:before="300" w:after="120"/>
      <w:outlineLvl w:val="1"/>
    </w:pPr>
    <w:rPr>
      <w:b/>
      <w:bCs/>
      <w:color w:val="2E75B6"/>
      <w:sz w:val="28"/>
      <w:szCs w:val="28"/>
    </w:rPr>
  </w:style>
  <w:style w:type="paragraph" w:styleId="Heading3">
    <w:name w:val="heading 3"/>
    <w:qFormat/>
    <w:pPr>
      <w:spacing w:before="220" w:after="10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F27CA"/>
    <w:pPr>
      <w:spacing w:after="100"/>
    </w:pPr>
  </w:style>
  <w:style w:type="paragraph" w:styleId="TOC2">
    <w:name w:val="toc 2"/>
    <w:basedOn w:val="Normal"/>
    <w:next w:val="Normal"/>
    <w:autoRedefine/>
    <w:uiPriority w:val="39"/>
    <w:unhideWhenUsed/>
    <w:rsid w:val="002F27CA"/>
    <w:pPr>
      <w:spacing w:after="100"/>
      <w:ind w:left="220"/>
    </w:pPr>
  </w:style>
  <w:style w:type="paragraph" w:styleId="TOC3">
    <w:name w:val="toc 3"/>
    <w:basedOn w:val="Normal"/>
    <w:next w:val="Normal"/>
    <w:autoRedefine/>
    <w:uiPriority w:val="39"/>
    <w:unhideWhenUsed/>
    <w:rsid w:val="002F27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6BE3C-F058-4D53-A743-0B2D5A925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45</Pages>
  <Words>10184</Words>
  <Characters>58050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15</cp:revision>
  <dcterms:created xsi:type="dcterms:W3CDTF">2026-03-16T10:29:00Z</dcterms:created>
  <dcterms:modified xsi:type="dcterms:W3CDTF">2026-03-18T06:23:00Z</dcterms:modified>
</cp:coreProperties>
</file>