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900" w:right="1200" w:firstLine="0"/>
        <w:jc w:val="center"/>
        <w:rPr>
          <w:rFonts w:ascii="Times New Roman" w:cs="Times New Roman" w:eastAsia="Times New Roman" w:hAnsi="Times New Roman"/>
          <w:sz w:val="38"/>
          <w:szCs w:val="38"/>
        </w:rPr>
      </w:pPr>
      <w:bookmarkStart w:colFirst="0" w:colLast="0" w:name="_av9zh3v8mh0n" w:id="0"/>
      <w:bookmarkEnd w:id="0"/>
      <w:r w:rsidDel="00000000" w:rsidR="00000000" w:rsidRPr="00000000">
        <w:rPr>
          <w:rFonts w:ascii="Times New Roman" w:cs="Times New Roman" w:eastAsia="Times New Roman" w:hAnsi="Times New Roman"/>
          <w:sz w:val="38"/>
          <w:szCs w:val="38"/>
          <w:rtl w:val="0"/>
        </w:rPr>
        <w:t xml:space="preserve">Digital Wellbeing dan Technostress pada Penggunaan TikTok: Analisis Etika Sistem Informasi</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1098713</wp:posOffset>
            </wp:positionH>
            <wp:positionV relativeFrom="paragraph">
              <wp:posOffset>290754</wp:posOffset>
            </wp:positionV>
            <wp:extent cx="2849404" cy="2831021"/>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9404" cy="2831021"/>
                    </a:xfrm>
                    <a:prstGeom prst="rect"/>
                    <a:ln/>
                  </pic:spPr>
                </pic:pic>
              </a:graphicData>
            </a:graphic>
          </wp:anchor>
        </w:drawing>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MAKALAH</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Respananda Ayuning Tyas</w:t>
        <w:tab/>
        <w:t xml:space="preserve">L0125064</w:t>
      </w:r>
    </w:p>
    <w:p w:rsidR="00000000" w:rsidDel="00000000" w:rsidP="00000000" w:rsidRDefault="00000000" w:rsidRPr="00000000" w14:paraId="0000000D">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1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INFORMASI DAN SAINS DATA</w:t>
      </w:r>
    </w:p>
    <w:p w:rsidR="00000000" w:rsidDel="00000000" w:rsidP="00000000" w:rsidRDefault="00000000" w:rsidRPr="00000000" w14:paraId="00000015">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SEBELAS MARET</w:t>
      </w:r>
    </w:p>
    <w:p w:rsidR="00000000" w:rsidDel="00000000" w:rsidP="00000000" w:rsidRDefault="00000000" w:rsidRPr="00000000" w14:paraId="0000001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7">
      <w:pPr>
        <w:pStyle w:val="Heading1"/>
        <w:rPr>
          <w:sz w:val="24"/>
          <w:szCs w:val="24"/>
        </w:rPr>
      </w:pPr>
      <w:bookmarkStart w:colFirst="0" w:colLast="0" w:name="_lx2ut0nhb7w7" w:id="1"/>
      <w:bookmarkEnd w:id="1"/>
      <w:r w:rsidDel="00000000" w:rsidR="00000000" w:rsidRPr="00000000">
        <w:rPr>
          <w:sz w:val="24"/>
          <w:szCs w:val="24"/>
          <w:rtl w:val="0"/>
        </w:rPr>
        <w:t xml:space="preserve"> </w:t>
      </w:r>
      <w:r w:rsidDel="00000000" w:rsidR="00000000" w:rsidRPr="00000000">
        <w:rPr>
          <w:rtl w:val="0"/>
        </w:rPr>
        <w:t xml:space="preserve">DAFTAR ISI</w:t>
      </w:r>
      <w:r w:rsidDel="00000000" w:rsidR="00000000" w:rsidRPr="00000000">
        <w:rPr>
          <w:rtl w:val="0"/>
        </w:rPr>
      </w:r>
    </w:p>
    <w:sdt>
      <w:sdtPr>
        <w:id w:val="945174431"/>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x2ut0nhb7w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79hv1zs1y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6i21htid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amu3q2yo6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5czf9tee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Analisis Sistem, Nilai, dan Dampak Penggunaan TikTok</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xlnrn1ps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Analisis Etika Sistem</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r38ghobw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Ethical Decision Framework</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c7zgj6vj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Rekomendasi Kebijakan dan Desain Sistem yang Lebih Etis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n6sppaxqk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rmteiz34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Kesimpulan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pxfw5e3x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Referensi</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cstn5zyx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Publish Link</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1"/>
        <w:jc w:val="center"/>
        <w:rPr>
          <w:sz w:val="24"/>
          <w:szCs w:val="24"/>
        </w:rPr>
      </w:pPr>
      <w:bookmarkStart w:colFirst="0" w:colLast="0" w:name="_br79hv1zs1y1" w:id="2"/>
      <w:bookmarkEnd w:id="2"/>
      <w:r w:rsidDel="00000000" w:rsidR="00000000" w:rsidRPr="00000000">
        <w:rPr>
          <w:sz w:val="24"/>
          <w:szCs w:val="24"/>
          <w:rtl w:val="0"/>
        </w:rPr>
        <w:t xml:space="preserve">BAB I</w:t>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pStyle w:val="Heading2"/>
        <w:spacing w:after="240" w:before="240" w:lineRule="auto"/>
        <w:jc w:val="both"/>
        <w:rPr/>
      </w:pPr>
      <w:bookmarkStart w:colFirst="0" w:colLast="0" w:name="_pf6i21htid3r" w:id="3"/>
      <w:bookmarkEnd w:id="3"/>
      <w:r w:rsidDel="00000000" w:rsidR="00000000" w:rsidRPr="00000000">
        <w:rPr>
          <w:rtl w:val="0"/>
        </w:rPr>
        <w:t xml:space="preserve">1.1  Latar Belakang </w:t>
      </w:r>
    </w:p>
    <w:p w:rsidR="00000000" w:rsidDel="00000000" w:rsidP="00000000" w:rsidRDefault="00000000" w:rsidRPr="00000000" w14:paraId="00000043">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informasi pada era digital telah mendorong perubahan yang signifikan dalam berbagai aspek kehidupan manusia. Teknologi tidak lagi hanya berfungsi sebagai alat bantu komputasi, tetapi telah berkembang menjadi sistem yang mampu mendukung, mengotomatisasi, serta memengaruhi aktivitas sehari hari (Laudon &amp; Laudon, 2013). Salah satu bentuk nyata dari perkembangan ini adalah munculnya berbagai platform media sosial yang menjadi bagian integral dari kehidupan modern. Platform seperti TikTok telah menjadi salah satu media yang dominan dalam membentuk pola interaksi dan perilaku pengguna.</w:t>
      </w:r>
    </w:p>
    <w:p w:rsidR="00000000" w:rsidDel="00000000" w:rsidP="00000000" w:rsidRDefault="00000000" w:rsidRPr="00000000" w14:paraId="00000044">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TikTok merupakan platform berbasis video pendek yang memanfaatkan algoritma canggih untuk menyajikan konten yang dipersonalisasi kepada pengguna. Melalui fitur For You Page (FYP), sistem ini mampu menganalisis perilaku pengguna secara real time, sehingga meningkatkan keterlibatan pengguna secara signifikan (Kaye et al., 2021). Namun, di balik keunggulan tersebut, penggunaan TikTok juga menimbulkan berbagai permasalahan, khususnya terkait dengan kesejahteraan digital (digital wellbeing) dan fenomena technostress.</w:t>
      </w:r>
    </w:p>
    <w:p w:rsidR="00000000" w:rsidDel="00000000" w:rsidP="00000000" w:rsidRDefault="00000000" w:rsidRPr="00000000" w14:paraId="00000046">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Technostress merupakan kondisi stres yang muncul akibat penggunaan teknologi secara berlebihan dan tidak terkontrol (Tarafdar et al., 2007). Dalam konteks ini, paparan konten yang terus menerus dapat memicu kelelahan mental, gangguan konsentrasi, serta penurunan produktivitas. Hal ini menunjukkan bahwa teknologi memiliki sifat double edged sword, yaitu memberikan manfaat sekaligus menimbulkan dampak negatif.</w:t>
      </w:r>
    </w:p>
    <w:p w:rsidR="00000000" w:rsidDel="00000000" w:rsidP="00000000" w:rsidRDefault="00000000" w:rsidRPr="00000000" w14:paraId="0000004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pStyle w:val="Heading1"/>
        <w:jc w:val="left"/>
        <w:rPr/>
      </w:pPr>
      <w:bookmarkStart w:colFirst="0" w:colLast="0" w:name="_tkau6aqke0ph" w:id="4"/>
      <w:bookmarkEnd w:id="4"/>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jc w:val="center"/>
        <w:rPr>
          <w:sz w:val="24"/>
          <w:szCs w:val="24"/>
        </w:rPr>
      </w:pPr>
      <w:bookmarkStart w:colFirst="0" w:colLast="0" w:name="_zamu3q2yo68e" w:id="5"/>
      <w:bookmarkEnd w:id="5"/>
      <w:r w:rsidDel="00000000" w:rsidR="00000000" w:rsidRPr="00000000">
        <w:rPr>
          <w:sz w:val="24"/>
          <w:szCs w:val="24"/>
          <w:rtl w:val="0"/>
        </w:rPr>
        <w:t xml:space="preserve">BAB II</w:t>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2"/>
        <w:spacing w:after="240" w:before="240" w:lineRule="auto"/>
        <w:ind w:left="1800"/>
        <w:rPr>
          <w:rFonts w:ascii="Times New Roman" w:cs="Times New Roman" w:eastAsia="Times New Roman" w:hAnsi="Times New Roman"/>
          <w:sz w:val="24"/>
          <w:szCs w:val="24"/>
        </w:rPr>
      </w:pPr>
      <w:bookmarkStart w:colFirst="0" w:colLast="0" w:name="_5g5czf9teegd" w:id="6"/>
      <w:bookmarkEnd w:id="6"/>
      <w:r w:rsidDel="00000000" w:rsidR="00000000" w:rsidRPr="00000000">
        <w:rPr>
          <w:sz w:val="24"/>
          <w:szCs w:val="24"/>
          <w:rtl w:val="0"/>
        </w:rPr>
        <w:t xml:space="preserve">2.1</w:t>
      </w:r>
      <w:r w:rsidDel="00000000" w:rsidR="00000000" w:rsidRPr="00000000">
        <w:rPr>
          <w:sz w:val="14"/>
          <w:szCs w:val="14"/>
          <w:rtl w:val="0"/>
        </w:rPr>
        <w:t xml:space="preserve">  </w:t>
      </w:r>
      <w:r w:rsidDel="00000000" w:rsidR="00000000" w:rsidRPr="00000000">
        <w:rPr>
          <w:rtl w:val="0"/>
        </w:rPr>
        <w:t xml:space="preserve">Analisis Sistem, Nilai, dan Dampak Penggunaan TikTok</w:t>
      </w:r>
      <w:r w:rsidDel="00000000" w:rsidR="00000000" w:rsidRPr="00000000">
        <w:rPr>
          <w:rtl w:val="0"/>
        </w:rPr>
      </w:r>
    </w:p>
    <w:p w:rsidR="00000000" w:rsidDel="00000000" w:rsidP="00000000" w:rsidRDefault="00000000" w:rsidRPr="00000000" w14:paraId="00000056">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TikTok merupakan platform media sosial yang mengandalkan teknologi machine learning dan analisis data dalam menyajikan konten kepada pengguna. Sistem algoritma yang digunakan bekerja dengan mengolah berbagai data interaksi, seperti durasi menonton, preferensi konten, serta aktivitas pengguna dalam aplikasi. Melalui pendekatan ini, TikTok mampu menciptakan pengalaman pengguna yang sangat personal dan relevan, sehingga meningkatkan keterlibatan pengguna secara signifikan (Kaye et al., 2021).</w:t>
      </w:r>
    </w:p>
    <w:p w:rsidR="00000000" w:rsidDel="00000000" w:rsidP="00000000" w:rsidRDefault="00000000" w:rsidRPr="00000000" w14:paraId="0000005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manfaat, penggunaan TikTok memberikan berbagai nilai positif, seperti kemudahan akses hiburan, peningkatan konektivitas sosial, serta peluang ekonomi bagi kreator konten. Selain itu, platform ini juga berperan dalam mempercepat penyebaran informasi secara global, sehingga pengguna dapat memperoleh berbagai pengetahuan dengan lebih cepat dan efisien.</w:t>
      </w:r>
    </w:p>
    <w:p w:rsidR="00000000" w:rsidDel="00000000" w:rsidP="00000000" w:rsidRDefault="00000000" w:rsidRPr="00000000" w14:paraId="0000005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demikian, manfaat tersebut tidak terlepas dari adanya nilai yang dikorbankan. Penggunaan TikTok secara berlebihan dapat berdampak negatif terhadap kesehatan mental pengguna. Penelitian menunjukkan bahwa penggunaan media sosial secara intensif dapat menurunkan kesejahteraan individu (Kross et al., 2013). Selain itu, pola konsumsi konten yang berulang juga dapat memicu perilaku adiktif yang sulit dikendalikan (Montag et al., 2021).</w:t>
      </w:r>
    </w:p>
    <w:p w:rsidR="00000000" w:rsidDel="00000000" w:rsidP="00000000" w:rsidRDefault="00000000" w:rsidRPr="00000000" w14:paraId="0000005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aspek privasi, TikTok mengumpulkan dan memanfaatkan data pengguna dalam jumlah besar untuk mendukung sistem rekomendasi. Data tersebut kemudian menjadi aset ekonomi yang digunakan untuk kepentingan bisnis, terutama dalam strategi periklanan digital (Zuboff, 2019). Hal ini menimbulkan risiko terhadap keamanan informasi pribadi serta potensi penyalahgunaan data.</w:t>
      </w:r>
    </w:p>
    <w:p w:rsidR="00000000" w:rsidDel="00000000" w:rsidP="00000000" w:rsidRDefault="00000000" w:rsidRPr="00000000" w14:paraId="0000005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pihak yang terlibat, perusahaan sebagai penyedia platform dan pengiklan merupakan pihak yang paling diuntungkan karena memperoleh keuntungan dari tingginya keterlibatan pengguna. Sebaliknya, pengguna menjadi pihak yang paling berisiko dirugikan, terutama dalam hal kesehatan mental, produktivitas, dan keseimbangan hidup. Penggunaan yang tidak terkontrol dapat memicu technostress, yang berdampak pada penurunan kualitas hidup secara keseluruhan (Tarafdar et al., 2007).</w:t>
      </w:r>
    </w:p>
    <w:p w:rsidR="00000000" w:rsidDel="00000000" w:rsidP="00000000" w:rsidRDefault="00000000" w:rsidRPr="00000000" w14:paraId="0000005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pStyle w:val="Heading2"/>
        <w:rPr>
          <w:rFonts w:ascii="Times New Roman" w:cs="Times New Roman" w:eastAsia="Times New Roman" w:hAnsi="Times New Roman"/>
        </w:rPr>
      </w:pPr>
      <w:bookmarkStart w:colFirst="0" w:colLast="0" w:name="_svxlnrn1psxj" w:id="7"/>
      <w:bookmarkEnd w:id="7"/>
      <w:r w:rsidDel="00000000" w:rsidR="00000000" w:rsidRPr="00000000">
        <w:rPr>
          <w:rtl w:val="0"/>
        </w:rPr>
        <w:t xml:space="preserve">2.2 Analisis Etika Sistem</w:t>
      </w:r>
      <w:r w:rsidDel="00000000" w:rsidR="00000000" w:rsidRPr="00000000">
        <w:rPr>
          <w:rtl w:val="0"/>
        </w:rPr>
      </w:r>
    </w:p>
    <w:p w:rsidR="00000000" w:rsidDel="00000000" w:rsidP="00000000" w:rsidRDefault="00000000" w:rsidRPr="00000000" w14:paraId="00000062">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etika penggunaan TikTok dapat dilakukan melalui lima dimensi moral dalam sistem informasi yang dikemukakan oleh Laudon dan Laudon (2013). Dimensi pertama, information rights and obligations, berkaitan dengan hak pengguna terhadap data pribadi mereka. Pengumpulan data secara masif oleh TikTok menimbulkan pertanyaan mengenai sejauh mana pengguna memiliki kontrol terhadap informasi tersebut.</w:t>
      </w:r>
    </w:p>
    <w:p w:rsidR="00000000" w:rsidDel="00000000" w:rsidP="00000000" w:rsidRDefault="00000000" w:rsidRPr="00000000" w14:paraId="0000006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kedua, property rights and obligations, menunjukkan bahwa data pengguna diperlakukan sebagai aset ekonomi oleh perusahaan. Hal ini menimbulkan dilema etis karena pengguna sering kali tidak menyadari nilai ekonomi dari data yang mereka hasilkan (Zuboff, 2019).</w:t>
      </w:r>
    </w:p>
    <w:p w:rsidR="00000000" w:rsidDel="00000000" w:rsidP="00000000" w:rsidRDefault="00000000" w:rsidRPr="00000000" w14:paraId="0000006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ketiga, accountability and control, berkaitan dengan tanggung jawab atas dampak negatif yang ditimbulkan oleh sistem. Dalam hal ini, belum terdapat kejelasan mengenai pihak yang bertanggung jawab terhadap dampak technostress dan kecanduan pengguna.</w:t>
      </w:r>
    </w:p>
    <w:p w:rsidR="00000000" w:rsidDel="00000000" w:rsidP="00000000" w:rsidRDefault="00000000" w:rsidRPr="00000000" w14:paraId="0000006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keempat, system quality, menyoroti kualitas sistem yang digunakan. Algoritma TikTok yang dirancang untuk meningkatkan keterlibatan pengguna berpotensi menciptakan pola penggunaan yang tidak sehat, sehingga menimbulkan kecanduan (Montag et al., 2021).</w:t>
      </w:r>
    </w:p>
    <w:p w:rsidR="00000000" w:rsidDel="00000000" w:rsidP="00000000" w:rsidRDefault="00000000" w:rsidRPr="00000000" w14:paraId="0000006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kelima, quality of life, menjadi aspek yang paling dominan karena penggunaan TikTok secara berlebihan dapat mengganggu keseimbangan hidup, menurunkan produktivitas, serta mempengaruhi kesehatan mental pengguna (Kross et al., 2013). Dalam konteks ini, technostress menjadi salah satu dampak nyata dari interaksi intensif antara manusia dan teknologi. Berdasarkan analisis tersebut, diperlukan pengembangan sistem yang lebih etis dan berorientasi pada kesejahteraan pengguna. </w:t>
      </w:r>
    </w:p>
    <w:p w:rsidR="00000000" w:rsidDel="00000000" w:rsidP="00000000" w:rsidRDefault="00000000" w:rsidRPr="00000000" w14:paraId="0000006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C">
      <w:pPr>
        <w:pStyle w:val="Heading2"/>
        <w:rPr/>
      </w:pPr>
      <w:bookmarkStart w:colFirst="0" w:colLast="0" w:name="_13r38ghobwq3" w:id="8"/>
      <w:bookmarkEnd w:id="8"/>
      <w:r w:rsidDel="00000000" w:rsidR="00000000" w:rsidRPr="00000000">
        <w:rPr>
          <w:rtl w:val="0"/>
        </w:rPr>
        <w:t xml:space="preserve">2.3 Ethical Decision Framework</w:t>
      </w:r>
    </w:p>
    <w:p w:rsidR="00000000" w:rsidDel="00000000" w:rsidP="00000000" w:rsidRDefault="00000000" w:rsidRPr="00000000" w14:paraId="0000006D">
      <w:pPr>
        <w:ind w:left="720" w:firstLine="0"/>
        <w:jc w:val="center"/>
        <w:rPr/>
      </w:pPr>
      <w:r w:rsidDel="00000000" w:rsidR="00000000" w:rsidRPr="00000000">
        <w:rPr/>
        <w:drawing>
          <wp:inline distB="114300" distT="114300" distL="114300" distR="114300">
            <wp:extent cx="3526482" cy="495208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26482" cy="495208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6F">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menganalisis permasalahan etika yang muncul dari penggunaan TikTok, digunakan suatu kerangka pengambilan keputusan etis yang sistematis untuk memastikan bahwa setiap keputusan mempertimbangkan aspek moral, sosial, dan kesejahteraan pengguna. Framework ini terdiri dari beberapa tahapan yang saling berkaitan.</w:t>
      </w:r>
    </w:p>
    <w:p w:rsidR="00000000" w:rsidDel="00000000" w:rsidP="00000000" w:rsidRDefault="00000000" w:rsidRPr="00000000" w14:paraId="00000070">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pertama adalah identifikasi masalah dan pemeriksaan fakta. Permasalahan utama dalam penggunaan TikTok merupakan isu etis yang jelas, yaitu konflik antara manfaat teknologi dan dampak negatifnya terhadap pengguna. Dilema etis muncul karena adanya pertentangan antara nilai hiburan dan akses informasi dengan risiko seperti kecanduan, technostress, serta pelanggaran privasi. Fakta menunjukkan bahwa algoritma TikTok dirancang untuk meningkatkan keterlibatan pengguna melalui personalisasi konten, sehingga mendorong penggunaan secara berulang dan intensif. Selain itu, pengumpulan data pengguna secara masif menjadi faktor penting yang perlu dipertimbangkan dalam analisis etika.</w:t>
      </w:r>
    </w:p>
    <w:p w:rsidR="00000000" w:rsidDel="00000000" w:rsidP="00000000" w:rsidRDefault="00000000" w:rsidRPr="00000000" w14:paraId="00000072">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kedua adalah penerapan pedoman dan standar etika. Dalam konteks sistem informasi, analisis dilakukan dengan mengacu pada prinsip etika dan lima dimensi moral Laudon, yaitu hak informasi, hak properti, akuntabilitas, kualitas sistem, dan kualitas hidup (Laudon &amp; Laudon, 2013). Selain itu, konsep technostress juga menjadi acuan dalam memahami dampak psikologis dari penggunaan teknologi (Tarafdar et al., 2007). Standar ini membantu memastikan bahwa evaluasi dilakukan secara objektif dan berbasis teori yang relevan.</w:t>
      </w:r>
    </w:p>
    <w:p w:rsidR="00000000" w:rsidDel="00000000" w:rsidP="00000000" w:rsidRDefault="00000000" w:rsidRPr="00000000" w14:paraId="00000074">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ketiga adalah evaluasi alternatif solusi. Beberapa alternatif yang dapat dipertimbangkan antara lain mempertahankan sistem yang ada tanpa perubahan, menambahkan fitur kontrol penggunaan seperti pembatasan waktu, serta menerapkan regulasi yang lebih ketat terkait perlindungan data. Setiap alternatif memiliki kelebihan dan kekurangan, baik dari sisi efektivitas, dampak terhadap pengguna, maupun kepentingan perusahaan.</w:t>
      </w:r>
    </w:p>
    <w:p w:rsidR="00000000" w:rsidDel="00000000" w:rsidP="00000000" w:rsidRDefault="00000000" w:rsidRPr="00000000" w14:paraId="00000076">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keempat adalah implementasi dan dokumentasi keputusan. Berdasarkan evaluasi, solusi yang paling etis adalah pengembangan sistem yang lebih berorientasi pada kesejahteraan pengguna, seperti penerapan fitur screen time control, transparansi algoritma, serta perlindungan data yang lebih baik. Keputusan ini didasarkan pada pertimbangan bahwa sistem harus mendukung kualitas hidup pengguna tanpa mengorbankan manfaat teknologi.</w:t>
      </w:r>
    </w:p>
    <w:p w:rsidR="00000000" w:rsidDel="00000000" w:rsidP="00000000" w:rsidRDefault="00000000" w:rsidRPr="00000000" w14:paraId="0000007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terakhir adalah review dan refleksi. Evaluasi terhadap keputusan yang diambil perlu dilakukan secara berkala untuk menilai efektivitasnya dalam mengurangi technostress dan meningkatkan digital wellbeing. Proses refleksi ini juga memungkinkan perbaikan berkelanjutan dalam pengembangan sistem yang lebih etis di masa depan.</w:t>
      </w:r>
    </w:p>
    <w:p w:rsidR="00000000" w:rsidDel="00000000" w:rsidP="00000000" w:rsidRDefault="00000000" w:rsidRPr="00000000" w14:paraId="0000007A">
      <w:pPr>
        <w:pStyle w:val="Heading2"/>
        <w:rPr>
          <w:rFonts w:ascii="Times New Roman" w:cs="Times New Roman" w:eastAsia="Times New Roman" w:hAnsi="Times New Roman"/>
        </w:rPr>
      </w:pPr>
      <w:bookmarkStart w:colFirst="0" w:colLast="0" w:name="_r7c7zgj6vjhe" w:id="9"/>
      <w:bookmarkEnd w:id="9"/>
      <w:r w:rsidDel="00000000" w:rsidR="00000000" w:rsidRPr="00000000">
        <w:rPr>
          <w:rtl w:val="0"/>
        </w:rPr>
        <w:t xml:space="preserve">2.3 Rekomendasi Kebijakan dan Desain Sistem yang Lebih Etis</w:t>
      </w:r>
      <w:r w:rsidDel="00000000" w:rsidR="00000000" w:rsidRPr="00000000">
        <w:rPr>
          <w:rtl w:val="0"/>
        </w:rPr>
      </w:r>
    </w:p>
    <w:p w:rsidR="00000000" w:rsidDel="00000000" w:rsidP="00000000" w:rsidRDefault="00000000" w:rsidRPr="00000000" w14:paraId="0000007B">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etika yang telah dilakukan, diperlukan pengembangan kebijakan dan desain sistem yang lebih berorientasi pada kesejahteraan pengguna. Rekomendasi ini bertujuan untuk mengurangi dampak technostress serta meningkatkan kualitas hidup pengguna secara keseluruhan.</w:t>
      </w:r>
    </w:p>
    <w:p w:rsidR="00000000" w:rsidDel="00000000" w:rsidP="00000000" w:rsidRDefault="00000000" w:rsidRPr="00000000" w14:paraId="0000007C">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rekomendasi utama adalah penerapan fitur screen time control yang memungkinkan pengguna membatasi durasi penggunaan aplikasi secara otomatis. Fitur ini dapat membantu pengguna dalam mengelola waktu penggunaan teknologi secara lebih sadar dan terkontrol.</w:t>
      </w:r>
    </w:p>
    <w:p w:rsidR="00000000" w:rsidDel="00000000" w:rsidP="00000000" w:rsidRDefault="00000000" w:rsidRPr="00000000" w14:paraId="0000007E">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transparansi algoritma perlu ditingkatkan agar pengguna memahami bagaimana konten ditampilkan pada platform. Dengan adanya transparansi, pengguna dapat memiliki kontrol yang lebih besar terhadap pengalaman digital mereka.</w:t>
      </w:r>
    </w:p>
    <w:p w:rsidR="00000000" w:rsidDel="00000000" w:rsidP="00000000" w:rsidRDefault="00000000" w:rsidRPr="00000000" w14:paraId="00000080">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desain sistem, perlu dilakukan pengurangan notifikasi yang bersifat adiktif serta penerapan mekanisme peringatan ketika pengguna telah menggunakan aplikasi dalam waktu yang berlebihan. Hal ini bertujuan untuk mencegah terjadinya penggunaan yang tidak sehat.</w:t>
      </w:r>
    </w:p>
    <w:p w:rsidR="00000000" w:rsidDel="00000000" w:rsidP="00000000" w:rsidRDefault="00000000" w:rsidRPr="00000000" w14:paraId="00000082">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kebijakan, diperlukan regulasi yang lebih ketat terkait perlindungan data pengguna. Perusahaan harus memastikan bahwa data yang dikumpulkan digunakan secara etis dan tidak merugikan pengguna.</w:t>
      </w:r>
    </w:p>
    <w:p w:rsidR="00000000" w:rsidDel="00000000" w:rsidP="00000000" w:rsidRDefault="00000000" w:rsidRPr="00000000" w14:paraId="00000084">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mengintegrasikan aspek desain sistem dan kebijakan yang lebih etis, diharapkan platform seperti TikTok dapat memberikan manfaat yang optimal tanpa mengorbankan kesejahteraan pengguna.</w:t>
      </w:r>
    </w:p>
    <w:p w:rsidR="00000000" w:rsidDel="00000000" w:rsidP="00000000" w:rsidRDefault="00000000" w:rsidRPr="00000000" w14:paraId="00000086">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1"/>
        <w:jc w:val="center"/>
        <w:rPr>
          <w:sz w:val="24"/>
          <w:szCs w:val="24"/>
        </w:rPr>
      </w:pPr>
      <w:bookmarkStart w:colFirst="0" w:colLast="0" w:name="_e2n6sppaxqki" w:id="10"/>
      <w:bookmarkEnd w:id="10"/>
      <w:r w:rsidDel="00000000" w:rsidR="00000000" w:rsidRPr="00000000">
        <w:rPr>
          <w:sz w:val="24"/>
          <w:szCs w:val="24"/>
          <w:rtl w:val="0"/>
        </w:rPr>
        <w:t xml:space="preserve">BAB III</w:t>
      </w:r>
    </w:p>
    <w:p w:rsidR="00000000" w:rsidDel="00000000" w:rsidP="00000000" w:rsidRDefault="00000000" w:rsidRPr="00000000" w14:paraId="000000A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pStyle w:val="Heading2"/>
        <w:rPr>
          <w:rFonts w:ascii="Times New Roman" w:cs="Times New Roman" w:eastAsia="Times New Roman" w:hAnsi="Times New Roman"/>
        </w:rPr>
      </w:pPr>
      <w:bookmarkStart w:colFirst="0" w:colLast="0" w:name="_1ormteiz345c" w:id="11"/>
      <w:bookmarkEnd w:id="11"/>
      <w:r w:rsidDel="00000000" w:rsidR="00000000" w:rsidRPr="00000000">
        <w:rPr>
          <w:rtl w:val="0"/>
        </w:rPr>
        <w:t xml:space="preserve">3.1  Kesimpulan</w:t>
      </w:r>
      <w:r w:rsidDel="00000000" w:rsidR="00000000" w:rsidRPr="00000000">
        <w:rPr>
          <w:rtl w:val="0"/>
        </w:rPr>
      </w:r>
    </w:p>
    <w:p w:rsidR="00000000" w:rsidDel="00000000" w:rsidP="00000000" w:rsidRDefault="00000000" w:rsidRPr="00000000" w14:paraId="000000A7">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TikTok sebagai platform media sosial menunjukkan bagaimana teknologi dapat memberikan manfaat sekaligus menimbulkan permasalahan etis. Sistem algoritma yang digunakan mampu meningkatkan pengalaman pengguna melalui personalisasi konten, namun juga berpotensi menimbulkan technostress dan menurunkan kualitas hidup.</w:t>
      </w:r>
    </w:p>
    <w:p w:rsidR="00000000" w:rsidDel="00000000" w:rsidP="00000000" w:rsidRDefault="00000000" w:rsidRPr="00000000" w14:paraId="000000A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berdasarkan lima dimensi moral Laudon menunjukkan bahwa dimensi </w:t>
      </w:r>
      <w:r w:rsidDel="00000000" w:rsidR="00000000" w:rsidRPr="00000000">
        <w:rPr>
          <w:rFonts w:ascii="Times New Roman" w:cs="Times New Roman" w:eastAsia="Times New Roman" w:hAnsi="Times New Roman"/>
          <w:i w:val="1"/>
          <w:iCs w:val="1"/>
          <w:rtl w:val="0"/>
        </w:rPr>
        <w:t xml:space="preserve">quality of life</w:t>
      </w:r>
      <w:r w:rsidDel="00000000" w:rsidR="00000000" w:rsidRPr="00000000">
        <w:rPr>
          <w:rFonts w:ascii="Times New Roman" w:cs="Times New Roman" w:eastAsia="Times New Roman" w:hAnsi="Times New Roman"/>
          <w:rtl w:val="0"/>
        </w:rPr>
        <w:t xml:space="preserve"> merupakan aspek yang paling terdampak. Oleh karena itu, diperlukan pendekatan yang lebih etis dalam pengembangan sistem informasi agar teknologi tidak hanya berfokus pada efisiensi, tetapi juga kesejahteraan manusia.</w:t>
      </w:r>
    </w:p>
    <w:p w:rsidR="00000000" w:rsidDel="00000000" w:rsidP="00000000" w:rsidRDefault="00000000" w:rsidRPr="00000000" w14:paraId="000000AA">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spacing w:after="240" w:before="240" w:lineRule="auto"/>
        <w:ind w:left="1800"/>
        <w:rPr>
          <w:sz w:val="24"/>
          <w:szCs w:val="24"/>
        </w:rPr>
      </w:pPr>
      <w:bookmarkStart w:colFirst="0" w:colLast="0" w:name="_3qpxfw5e3xh9" w:id="12"/>
      <w:bookmarkEnd w:id="12"/>
      <w:r w:rsidDel="00000000" w:rsidR="00000000" w:rsidRPr="00000000">
        <w:rPr>
          <w:rtl w:val="0"/>
        </w:rPr>
        <w:t xml:space="preserve">3.2  Referensi</w:t>
      </w:r>
      <w:r w:rsidDel="00000000" w:rsidR="00000000" w:rsidRPr="00000000">
        <w:rPr>
          <w:rtl w:val="0"/>
        </w:rPr>
      </w:r>
    </w:p>
    <w:p w:rsidR="00000000" w:rsidDel="00000000" w:rsidP="00000000" w:rsidRDefault="00000000" w:rsidRPr="00000000" w14:paraId="000000A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Kaye, D. B. V., Chen, X., &amp; Zeng, J. (2021). The co-evolution of two Chinese mobile short video apps: Parallel platformization of Douyin and TikTok. New Media &amp; Society, 23(7), 1740–1759.</w:t>
      </w:r>
    </w:p>
    <w:p w:rsidR="00000000" w:rsidDel="00000000" w:rsidP="00000000" w:rsidRDefault="00000000" w:rsidRPr="00000000" w14:paraId="000000A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Kross, E., Verduyn, P., Demiralp, E., Park, J., Lee, D. S., Lin, N., &amp; Ybarra, O. (2013). Facebook use predicts declines in subjective well-being in young adults. PLOS ONE, 8(8), e69841.</w:t>
      </w:r>
    </w:p>
    <w:p w:rsidR="00000000" w:rsidDel="00000000" w:rsidP="00000000" w:rsidRDefault="00000000" w:rsidRPr="00000000" w14:paraId="000000A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Laudon, K. C., &amp; Laudon, J. P. (2013). Management Information Systems: Managing the Digital Firm (13th ed.). Pearson.</w:t>
      </w:r>
    </w:p>
    <w:p w:rsidR="00000000" w:rsidDel="00000000" w:rsidP="00000000" w:rsidRDefault="00000000" w:rsidRPr="00000000" w14:paraId="000000B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Montag, C., Yang, H., &amp; Elhai, J. D. (2021). On the psychology of TikTok use: A first glimpse from empirical findings. Frontiers in Public Health, 9, 641673.</w:t>
      </w:r>
    </w:p>
    <w:p w:rsidR="00000000" w:rsidDel="00000000" w:rsidP="00000000" w:rsidRDefault="00000000" w:rsidRPr="00000000" w14:paraId="000000B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Tarafdar, M., Tu, Q., &amp; Ragu-Nathan, T. S. (2007). The impact of technostress on role stress and productivity. Journal of Management Information Systems, 24(1), 301–328.</w:t>
      </w:r>
    </w:p>
    <w:p w:rsidR="00000000" w:rsidDel="00000000" w:rsidP="00000000" w:rsidRDefault="00000000" w:rsidRPr="00000000" w14:paraId="000000B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Zuboff, S. (2019). The age of surveillance capitalism. PublicAffairs.</w:t>
      </w:r>
    </w:p>
    <w:p w:rsidR="00000000" w:rsidDel="00000000" w:rsidP="00000000" w:rsidRDefault="00000000" w:rsidRPr="00000000" w14:paraId="000000B3">
      <w:pPr>
        <w:pStyle w:val="Heading2"/>
        <w:rPr/>
      </w:pPr>
      <w:bookmarkStart w:colFirst="0" w:colLast="0" w:name="_5wcstn5zyxuu" w:id="13"/>
      <w:bookmarkEnd w:id="13"/>
      <w:r w:rsidDel="00000000" w:rsidR="00000000" w:rsidRPr="00000000">
        <w:rPr>
          <w:rtl w:val="0"/>
        </w:rPr>
        <w:t xml:space="preserve">3.3 Publish Link  </w:t>
      </w:r>
    </w:p>
    <w:p w:rsidR="00000000" w:rsidDel="00000000" w:rsidP="00000000" w:rsidRDefault="00000000" w:rsidRPr="00000000" w14:paraId="000000B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https://github.com/respanandaayuning-source/Digital-Wellbeing-dan-Technostress-pada-Penggunaan-TikTok-Analisis-Etika-Sistem-Informasi</w:t>
      </w:r>
    </w:p>
    <w:p w:rsidR="00000000" w:rsidDel="00000000" w:rsidP="00000000" w:rsidRDefault="00000000" w:rsidRPr="00000000" w14:paraId="000000B5">
      <w:pPr>
        <w:rPr/>
      </w:pPr>
      <w:r w:rsidDel="00000000" w:rsidR="00000000" w:rsidRPr="00000000">
        <w:rPr>
          <w:rtl w:val="0"/>
        </w:rPr>
      </w:r>
    </w:p>
    <w:sectPr>
      <w:headerReference r:id="rId9" w:type="default"/>
      <w:footerReference r:id="rId10" w:type="default"/>
      <w:footerReference r:id="rId11" w:type="first"/>
      <w:pgSz w:h="16838" w:w="11906" w:orient="portrait"/>
      <w:pgMar w:bottom="1699.1999999999998" w:top="1699.1999999999998" w:left="2267.716535433071" w:right="1699.1999999999998" w:header="1699.1999999999998"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left"/>
      <w:rPr>
        <w:rFonts w:ascii="Times New Roman" w:cs="Times New Roman" w:eastAsia="Times New Roman" w:hAnsi="Times New Roman"/>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Rule="auto"/>
      <w:ind w:left="1800"/>
    </w:pPr>
    <w:rPr>
      <w:rFonts w:ascii="Times New Roman" w:cs="Times New Roman" w:eastAsia="Times New Roman" w:hAnsi="Times New Roman"/>
      <w:b w:val="1"/>
      <w:bCs w:val="1"/>
      <w:color w:val="434343"/>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City>Jakarta</b:City>
    <b:Medium>Laporan Tahunan</b:Medium>
    <b:Publisher>PT Bank Central Asia Tbk.</b:Publisher>
    <b:Title>Laporan Tahunan 2025: Unity for a Better Future</b:Title>
    <b:Year>2026</b:Year>
    <b:Gdcea>{"AccessedType":"Website"}</b:Gdcea>
    <b:Author>
      <b:Author>
        <b:Corporate>PT Bank Central Asia Tbk.</b:Corporate>
      </b:Author>
    </b:Author>
  </b:Source>
  <b:Source>
    <b:Tag>source2</b:Tag>
    <b:SourceType>Book</b:SourceType>
    <b:DayAccessed>11</b:DayAccessed>
    <b:MonthAccessed>March</b:MonthAccessed>
    <b:Publisher>Pearson Education Limited</b:Publisher>
    <b:Title>Management Information Systems: Managing the Digital Firm</b:Title>
    <b:Year>2013</b:Year>
    <b:YearAccessed>2026</b:YearAccessed>
    <b:Gdcea>{"AccessedType":"Website"}</b:Gdcea>
    <b:Author>
      <b:Author>
        <b:NameList>
          <b:Person>
            <b:First>Kenneth</b:First>
            <b:Middle>C.</b:Middle>
            <b:Last>Laudon</b:Last>
          </b:Person>
          <b:Person>
            <b:First>Jane</b:First>
            <b:Middle>Price</b:Middle>
            <b:Last>Laudon</b:Last>
          </b:Person>
        </b:NameList>
      </b:Author>
    </b:Author>
  </b:Source>
  <b:Source>
    <b:Tag>source3</b:Tag>
    <b:SourceType>Book</b:SourceType>
    <b:DayAccessed>11</b:DayAccessed>
    <b:MonthAccessed>March</b:MonthAccessed>
    <b:Publisher>McGraw-Hill Education</b:Publisher>
    <b:Title>Introduction to Information Systems - Loose Leaf</b:Title>
    <b:Year>2012</b:Year>
    <b:YearAccessed>2026</b:YearAccessed>
    <b:Gdcea>{"AccessedType":"Website"}</b:Gdcea>
    <b:Author>
      <b:Author>
        <b:NameList>
          <b:Person>
            <b:First>George</b:First>
            <b:Middle>M.</b:Middle>
            <b:Last>Marakas</b:Last>
          </b:Person>
          <b:Person>
            <b:First>James</b:First>
            <b:Middle>A.</b:Middle>
            <b:Last>O'Brien</b:Last>
          </b:Person>
        </b:NameList>
      </b:Author>
    </b:Author>
  </b:Source>
  <b:Source>
    <b:Tag>source4</b:Tag>
    <b:SourceType>DocumentFromInternetSite</b:SourceType>
    <b:Day>20</b:Day>
    <b:DayAccessed>11</b:DayAccessed>
    <b:Month>Februari</b:Month>
    <b:MonthAccessed>Maret</b:MonthAccessed>
    <b:Title>Memahami Value Chain: Kunci Peningkatan Nilai Bisnis dan Industri</b:Title>
    <b:URL>https://www.jurnal.id/id/blog/apa-itu-value-chain/</b:URL>
    <b:InternetSiteTitle>Mekari Jurnal</b:InternetSiteTitle>
    <b:Year>2026</b:Year>
    <b:YearAccessed>2025</b:YearAccessed>
    <b:Gdcea>{"AccessedType":"Website"}</b:Gdcea>
    <b:Author>
      <b:Author>
        <b:NameList>
          <b:Person>
            <b:First>Andhika</b:First>
            <b:Last>Pramudya</b:Last>
          </b:Person>
        </b:NameList>
      </b:Author>
    </b:Author>
  </b:Source>
  <b:Source>
    <b:Tag>source5</b:Tag>
    <b:SourceType>DocumentFromInternetSite</b:SourceType>
    <b:DayAccessed>11</b:DayAccessed>
    <b:MonthAccessed>Maret</b:MonthAccessed>
    <b:Title>Value Chain Analysis</b:Title>
    <b:URL>https://sis.binus.ac.id/2017/04/20/value-chain-analysis/</b:URL>
    <b:InternetSiteTitle>Binus University</b:InternetSiteTitle>
    <b:YearAccessed>2026</b:YearAccessed>
    <b:Gdcea>{"AccessedType":"Website"}</b:Gdcea>
    <b:Author>
      <b:Author>
        <b:Corporate>Binus University School of Information Systems</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