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3C0" w:rsidRDefault="004B03C0" w:rsidP="004B03C0">
      <w:pPr>
        <w:spacing w:after="0" w:line="240" w:lineRule="auto"/>
      </w:pPr>
      <w:r>
        <w:t xml:space="preserve">Purpose: </w:t>
      </w:r>
      <w:r>
        <w:t xml:space="preserve">Summarize and report measured data from the </w:t>
      </w:r>
      <w:r>
        <w:t xml:space="preserve">Washington Department of Natural Resources Forest Resiliency Burning Pilot (FRBP) project completed on July 30, 2017. </w:t>
      </w:r>
      <w:r>
        <w:t>Additionally, e</w:t>
      </w:r>
      <w:r>
        <w:t xml:space="preserve">valuate </w:t>
      </w:r>
      <w:r>
        <w:t xml:space="preserve">the performance of </w:t>
      </w:r>
      <w:r>
        <w:t>Consume</w:t>
      </w:r>
      <w:r>
        <w:t xml:space="preserve"> </w:t>
      </w:r>
      <w:r>
        <w:t>5</w:t>
      </w:r>
      <w:r>
        <w:t>.0</w:t>
      </w:r>
      <w:r>
        <w:t xml:space="preserve"> relative to </w:t>
      </w:r>
      <w:r>
        <w:t xml:space="preserve">measured data </w:t>
      </w:r>
      <w:r>
        <w:t xml:space="preserve">and </w:t>
      </w:r>
      <w:r>
        <w:t>to</w:t>
      </w:r>
      <w:r>
        <w:t xml:space="preserve"> </w:t>
      </w:r>
      <w:r>
        <w:t xml:space="preserve">other </w:t>
      </w:r>
      <w:r>
        <w:t xml:space="preserve">versions of Consume (2.0 and 4.2). </w:t>
      </w:r>
      <w:r>
        <w:t>All results</w:t>
      </w:r>
      <w:r>
        <w:t xml:space="preserve"> will be presented as a poster at the Association for Fire Ecology </w:t>
      </w:r>
      <w:r>
        <w:t xml:space="preserve">(AFE) </w:t>
      </w:r>
      <w:r>
        <w:t>conference in Orlando, Florida in November 2017.</w:t>
      </w:r>
    </w:p>
    <w:p w:rsidR="004B03C0" w:rsidRDefault="004B03C0" w:rsidP="004B03C0">
      <w:pPr>
        <w:spacing w:after="0" w:line="240" w:lineRule="auto"/>
      </w:pPr>
    </w:p>
    <w:p w:rsidR="004B03C0" w:rsidRDefault="004B03C0" w:rsidP="004B03C0">
      <w:pPr>
        <w:spacing w:after="0" w:line="240" w:lineRule="auto"/>
      </w:pPr>
      <w:r>
        <w:t>Date: 1</w:t>
      </w:r>
      <w:r>
        <w:t>9</w:t>
      </w:r>
      <w:r>
        <w:t>-Nov-2017</w:t>
      </w:r>
    </w:p>
    <w:p w:rsidR="004B03C0" w:rsidRDefault="004B03C0" w:rsidP="004B03C0">
      <w:pPr>
        <w:spacing w:after="0" w:line="240" w:lineRule="auto"/>
      </w:pPr>
    </w:p>
    <w:p w:rsidR="004B03C0" w:rsidRDefault="004B03C0" w:rsidP="004B03C0">
      <w:pPr>
        <w:spacing w:after="0" w:line="240" w:lineRule="auto"/>
      </w:pPr>
      <w:r>
        <w:t xml:space="preserve">Author: </w:t>
      </w:r>
      <w:r>
        <w:t xml:space="preserve">Joe </w:t>
      </w:r>
      <w:proofErr w:type="spellStart"/>
      <w:r>
        <w:t>Restaino</w:t>
      </w:r>
      <w:proofErr w:type="spellEnd"/>
      <w:r>
        <w:t xml:space="preserve"> </w:t>
      </w:r>
    </w:p>
    <w:p w:rsidR="004B03C0" w:rsidRDefault="004B03C0" w:rsidP="004B03C0">
      <w:pPr>
        <w:spacing w:after="0" w:line="240" w:lineRule="auto"/>
      </w:pPr>
    </w:p>
    <w:p w:rsidR="004B03C0" w:rsidRDefault="004B03C0" w:rsidP="004B03C0">
      <w:pPr>
        <w:spacing w:after="0" w:line="240" w:lineRule="auto"/>
      </w:pPr>
      <w:r>
        <w:t xml:space="preserve">Email: </w:t>
      </w:r>
      <w:hyperlink r:id="rId5" w:history="1">
        <w:r w:rsidRPr="00DD09C2">
          <w:rPr>
            <w:rStyle w:val="Hyperlink"/>
          </w:rPr>
          <w:t>restaino@uw.edu</w:t>
        </w:r>
      </w:hyperlink>
    </w:p>
    <w:p w:rsidR="004B03C0" w:rsidRDefault="004B03C0" w:rsidP="004B03C0">
      <w:pPr>
        <w:spacing w:after="0" w:line="240" w:lineRule="auto"/>
      </w:pPr>
      <w:r>
        <w:t xml:space="preserve">Tel: </w:t>
      </w:r>
      <w:r>
        <w:t>(530) 903 2067</w:t>
      </w:r>
    </w:p>
    <w:p w:rsidR="004B03C0" w:rsidRDefault="004B03C0" w:rsidP="004B03C0">
      <w:pPr>
        <w:spacing w:after="0" w:line="240" w:lineRule="auto"/>
      </w:pPr>
    </w:p>
    <w:p w:rsidR="004B03C0" w:rsidRDefault="004B03C0" w:rsidP="004B03C0">
      <w:pPr>
        <w:spacing w:after="0" w:line="240" w:lineRule="auto"/>
      </w:pPr>
      <w:r>
        <w:t xml:space="preserve">Institution: </w:t>
      </w:r>
      <w:r>
        <w:t>University of Washington</w:t>
      </w:r>
      <w:r>
        <w:t xml:space="preserve">, </w:t>
      </w:r>
      <w:r>
        <w:t xml:space="preserve">School of Environmental and Forest Sciences, Anderson Hall, Box 352100, </w:t>
      </w:r>
      <w:r>
        <w:t>Seattle, WA 981</w:t>
      </w:r>
      <w:r>
        <w:t>95-2100</w:t>
      </w:r>
    </w:p>
    <w:p w:rsidR="004B03C0" w:rsidRDefault="004B03C0" w:rsidP="004B03C0">
      <w:pPr>
        <w:spacing w:after="0" w:line="240" w:lineRule="auto"/>
      </w:pPr>
    </w:p>
    <w:p w:rsidR="004B03C0" w:rsidRDefault="004B03C0" w:rsidP="004B03C0">
      <w:pPr>
        <w:spacing w:after="0" w:line="240" w:lineRule="auto"/>
      </w:pPr>
      <w:r>
        <w:t>File Structure:</w:t>
      </w:r>
    </w:p>
    <w:p w:rsidR="004B03C0" w:rsidRDefault="004B03C0" w:rsidP="004B03C0">
      <w:pPr>
        <w:spacing w:after="0" w:line="240" w:lineRule="auto"/>
      </w:pPr>
      <w:r>
        <w:t>All files dur</w:t>
      </w:r>
      <w:r>
        <w:t>ing analysis are located</w:t>
      </w:r>
      <w:r w:rsidRPr="004B03C0">
        <w:t>:</w:t>
      </w:r>
      <w:r>
        <w:t xml:space="preserve"> </w:t>
      </w:r>
      <w:r w:rsidRPr="004B03C0">
        <w:t>C:\\Users\\jrestaino\\Documents\\R</w:t>
      </w:r>
    </w:p>
    <w:p w:rsidR="004B03C0" w:rsidRDefault="004B03C0" w:rsidP="004B03C0">
      <w:pPr>
        <w:spacing w:after="0" w:line="240" w:lineRule="auto"/>
      </w:pPr>
    </w:p>
    <w:p w:rsidR="004B03C0" w:rsidRDefault="004B03C0" w:rsidP="004B03C0">
      <w:pPr>
        <w:spacing w:after="0" w:line="240" w:lineRule="auto"/>
      </w:pPr>
      <w:r>
        <w:t>Directory</w:t>
      </w:r>
      <w:r>
        <w:t>:</w:t>
      </w:r>
    </w:p>
    <w:p w:rsidR="004B03C0" w:rsidRDefault="004B03C0" w:rsidP="004B03C0">
      <w:pPr>
        <w:spacing w:after="0" w:line="240" w:lineRule="auto"/>
      </w:pPr>
    </w:p>
    <w:p w:rsidR="004B03C0" w:rsidRPr="00DA5096" w:rsidRDefault="004B03C0" w:rsidP="004B03C0">
      <w:pPr>
        <w:spacing w:after="0" w:line="240" w:lineRule="auto"/>
        <w:rPr>
          <w:b/>
        </w:rPr>
      </w:pPr>
      <w:proofErr w:type="spellStart"/>
      <w:r w:rsidRPr="00DA5096">
        <w:rPr>
          <w:b/>
        </w:rPr>
        <w:t>DNR_Overstory</w:t>
      </w:r>
      <w:proofErr w:type="spellEnd"/>
      <w:r w:rsidRPr="00DA5096">
        <w:rPr>
          <w:b/>
        </w:rPr>
        <w:t xml:space="preserve"> </w:t>
      </w:r>
      <w:proofErr w:type="spellStart"/>
      <w:r w:rsidRPr="00DA5096">
        <w:rPr>
          <w:b/>
        </w:rPr>
        <w:t>Mortality_inputs</w:t>
      </w:r>
      <w:proofErr w:type="spellEnd"/>
    </w:p>
    <w:p w:rsidR="004B03C0" w:rsidRDefault="004B03C0" w:rsidP="004B03C0">
      <w:pPr>
        <w:spacing w:after="0" w:line="240" w:lineRule="auto"/>
      </w:pPr>
    </w:p>
    <w:p w:rsidR="004B03C0" w:rsidRDefault="004B03C0" w:rsidP="004B03C0">
      <w:pPr>
        <w:spacing w:after="0" w:line="240" w:lineRule="auto"/>
      </w:pPr>
      <w:r>
        <w:t xml:space="preserve">Input file is located at: </w:t>
      </w:r>
      <w:r w:rsidRPr="004B03C0">
        <w:t>C:\\Users\\jrestaino\\Documents\\R</w:t>
      </w:r>
    </w:p>
    <w:p w:rsidR="004B03C0" w:rsidRDefault="004B03C0" w:rsidP="004B03C0">
      <w:pPr>
        <w:spacing w:after="0" w:line="240" w:lineRule="auto"/>
      </w:pPr>
    </w:p>
    <w:p w:rsidR="004B03C0" w:rsidRDefault="004B03C0" w:rsidP="004B03C0">
      <w:pPr>
        <w:spacing w:after="0" w:line="240" w:lineRule="auto"/>
      </w:pPr>
      <w:r>
        <w:t xml:space="preserve">There </w:t>
      </w:r>
      <w:r>
        <w:t>is</w:t>
      </w:r>
      <w:r>
        <w:t xml:space="preserve"> </w:t>
      </w:r>
      <w:r>
        <w:t xml:space="preserve">one input file used for the </w:t>
      </w:r>
      <w:proofErr w:type="spellStart"/>
      <w:r>
        <w:t>overstory</w:t>
      </w:r>
      <w:proofErr w:type="spellEnd"/>
      <w:r>
        <w:t xml:space="preserve"> mortality figure for the AFE poster.</w:t>
      </w:r>
    </w:p>
    <w:p w:rsidR="004B03C0" w:rsidRDefault="004B03C0" w:rsidP="004B03C0">
      <w:pPr>
        <w:pStyle w:val="ListParagraph"/>
        <w:numPr>
          <w:ilvl w:val="0"/>
          <w:numId w:val="1"/>
        </w:numPr>
        <w:spacing w:after="0" w:line="240" w:lineRule="auto"/>
      </w:pPr>
      <w:r>
        <w:t>OvertsoryR</w:t>
      </w:r>
      <w:r>
        <w:t xml:space="preserve">.csv --- contains </w:t>
      </w:r>
      <w:proofErr w:type="spellStart"/>
      <w:r w:rsidR="00317626">
        <w:t>overstory</w:t>
      </w:r>
      <w:proofErr w:type="spellEnd"/>
      <w:r>
        <w:t xml:space="preserve"> </w:t>
      </w:r>
      <w:r w:rsidR="00317626">
        <w:t>data</w:t>
      </w:r>
      <w:r>
        <w:t xml:space="preserve"> for </w:t>
      </w:r>
      <w:r w:rsidR="00D70F26">
        <w:t xml:space="preserve">all </w:t>
      </w:r>
      <w:r>
        <w:t xml:space="preserve">6 units </w:t>
      </w:r>
      <w:r w:rsidR="00D70F26">
        <w:t xml:space="preserve">(combined) </w:t>
      </w:r>
      <w:r>
        <w:t>that were burned in 2016/2017.</w:t>
      </w:r>
    </w:p>
    <w:p w:rsidR="004B03C0" w:rsidRDefault="004B03C0" w:rsidP="004B03C0">
      <w:pPr>
        <w:spacing w:after="0" w:line="240" w:lineRule="auto"/>
        <w:ind w:left="720"/>
      </w:pPr>
    </w:p>
    <w:p w:rsidR="004B03C0" w:rsidRDefault="00317626" w:rsidP="00317626">
      <w:pPr>
        <w:spacing w:after="0" w:line="240" w:lineRule="auto"/>
        <w:ind w:left="720"/>
      </w:pPr>
      <w:r>
        <w:t xml:space="preserve">The .csv input file </w:t>
      </w:r>
      <w:r w:rsidR="004B03C0">
        <w:t>w</w:t>
      </w:r>
      <w:r>
        <w:t xml:space="preserve">as </w:t>
      </w:r>
      <w:r w:rsidR="004B03C0">
        <w:t>derived from</w:t>
      </w:r>
      <w:r>
        <w:t xml:space="preserve"> the FERA Data Entry Database (feraDataEntry_20171024.zip), located in Google Drive. The Access database is managed by Paige Eagle (paigeeagle@gmail.com).</w:t>
      </w:r>
    </w:p>
    <w:p w:rsidR="004B03C0" w:rsidRDefault="004B03C0" w:rsidP="004B03C0">
      <w:pPr>
        <w:spacing w:after="0" w:line="240" w:lineRule="auto"/>
        <w:ind w:left="720"/>
      </w:pPr>
    </w:p>
    <w:p w:rsidR="00317626" w:rsidRDefault="00317626" w:rsidP="004B03C0">
      <w:pPr>
        <w:spacing w:after="0" w:line="240" w:lineRule="auto"/>
        <w:ind w:left="720"/>
      </w:pPr>
      <w:r>
        <w:t xml:space="preserve">“OverstoryR.csv” describes 15 columns of </w:t>
      </w:r>
      <w:proofErr w:type="spellStart"/>
      <w:r>
        <w:t>overstory</w:t>
      </w:r>
      <w:proofErr w:type="spellEnd"/>
      <w:r>
        <w:t xml:space="preserve"> data:</w:t>
      </w:r>
    </w:p>
    <w:p w:rsidR="00317626" w:rsidRDefault="00317626" w:rsidP="00D70F26">
      <w:pPr>
        <w:pStyle w:val="ListParagraph"/>
        <w:numPr>
          <w:ilvl w:val="0"/>
          <w:numId w:val="6"/>
        </w:numPr>
        <w:spacing w:after="0" w:line="240" w:lineRule="auto"/>
      </w:pPr>
      <w:proofErr w:type="spellStart"/>
      <w:proofErr w:type="gramStart"/>
      <w:r>
        <w:t>epShort</w:t>
      </w:r>
      <w:proofErr w:type="spellEnd"/>
      <w:proofErr w:type="gramEnd"/>
      <w:r>
        <w:t xml:space="preserve">: “PRE” or “POST”. All </w:t>
      </w:r>
      <w:proofErr w:type="spellStart"/>
      <w:r>
        <w:t>overstory</w:t>
      </w:r>
      <w:proofErr w:type="spellEnd"/>
      <w:r>
        <w:t xml:space="preserve"> data is listed as “PRE.”</w:t>
      </w:r>
    </w:p>
    <w:p w:rsidR="00317626" w:rsidRDefault="00317626" w:rsidP="00317626">
      <w:pPr>
        <w:pStyle w:val="ListParagraph"/>
        <w:numPr>
          <w:ilvl w:val="0"/>
          <w:numId w:val="6"/>
        </w:numPr>
        <w:spacing w:after="0" w:line="240" w:lineRule="auto"/>
      </w:pPr>
      <w:proofErr w:type="spellStart"/>
      <w:proofErr w:type="gramStart"/>
      <w:r>
        <w:t>samplingStartDate</w:t>
      </w:r>
      <w:proofErr w:type="spellEnd"/>
      <w:proofErr w:type="gramEnd"/>
      <w:r>
        <w:t>: Calendar date (i.e., “</w:t>
      </w:r>
      <w:proofErr w:type="spellStart"/>
      <w:r>
        <w:t>dd</w:t>
      </w:r>
      <w:proofErr w:type="spellEnd"/>
      <w:r>
        <w:t>-mm-</w:t>
      </w:r>
      <w:proofErr w:type="spellStart"/>
      <w:r>
        <w:t>yyyy</w:t>
      </w:r>
      <w:proofErr w:type="spellEnd"/>
      <w:r>
        <w:t xml:space="preserve">”) of initial </w:t>
      </w:r>
      <w:proofErr w:type="spellStart"/>
      <w:r>
        <w:t>overstory</w:t>
      </w:r>
      <w:proofErr w:type="spellEnd"/>
      <w:r>
        <w:t xml:space="preserve"> sampling.</w:t>
      </w:r>
    </w:p>
    <w:p w:rsidR="00317626" w:rsidRDefault="00317626" w:rsidP="00317626">
      <w:pPr>
        <w:pStyle w:val="ListParagraph"/>
        <w:numPr>
          <w:ilvl w:val="0"/>
          <w:numId w:val="6"/>
        </w:numPr>
        <w:spacing w:after="0" w:line="240" w:lineRule="auto"/>
      </w:pPr>
      <w:proofErr w:type="gramStart"/>
      <w:r>
        <w:t>plot</w:t>
      </w:r>
      <w:proofErr w:type="gramEnd"/>
      <w:r>
        <w:t>: Number of plot that contains an individual tree (i.e., 1-20).</w:t>
      </w:r>
    </w:p>
    <w:p w:rsidR="00317626" w:rsidRDefault="00317626" w:rsidP="00317626">
      <w:pPr>
        <w:pStyle w:val="ListParagraph"/>
        <w:numPr>
          <w:ilvl w:val="0"/>
          <w:numId w:val="6"/>
        </w:numPr>
        <w:spacing w:after="0" w:line="240" w:lineRule="auto"/>
      </w:pPr>
      <w:proofErr w:type="spellStart"/>
      <w:proofErr w:type="gramStart"/>
      <w:r>
        <w:t>treeTagNo</w:t>
      </w:r>
      <w:proofErr w:type="spellEnd"/>
      <w:proofErr w:type="gramEnd"/>
      <w:r>
        <w:t>: Number of tree tag that is mounted on the individual tree</w:t>
      </w:r>
      <w:r w:rsidR="00292FB0">
        <w:t xml:space="preserve"> for identification</w:t>
      </w:r>
      <w:r>
        <w:t>.</w:t>
      </w:r>
    </w:p>
    <w:p w:rsidR="00292FB0" w:rsidRDefault="00292FB0" w:rsidP="00317626">
      <w:pPr>
        <w:pStyle w:val="ListParagraph"/>
        <w:numPr>
          <w:ilvl w:val="0"/>
          <w:numId w:val="6"/>
        </w:numPr>
        <w:spacing w:after="0" w:line="240" w:lineRule="auto"/>
      </w:pPr>
      <w:proofErr w:type="spellStart"/>
      <w:proofErr w:type="gramStart"/>
      <w:r>
        <w:t>scientificName</w:t>
      </w:r>
      <w:proofErr w:type="spellEnd"/>
      <w:proofErr w:type="gramEnd"/>
      <w:r>
        <w:t xml:space="preserve">: Scientific name of the individual tree species (i.e., </w:t>
      </w:r>
      <w:proofErr w:type="spellStart"/>
      <w:r>
        <w:t>Pinus</w:t>
      </w:r>
      <w:proofErr w:type="spellEnd"/>
      <w:r>
        <w:t xml:space="preserve"> ponderosa).</w:t>
      </w:r>
    </w:p>
    <w:p w:rsidR="00292FB0" w:rsidRDefault="00292FB0" w:rsidP="00292FB0">
      <w:pPr>
        <w:pStyle w:val="ListParagraph"/>
        <w:numPr>
          <w:ilvl w:val="0"/>
          <w:numId w:val="6"/>
        </w:numPr>
        <w:spacing w:after="0" w:line="240" w:lineRule="auto"/>
      </w:pPr>
      <w:proofErr w:type="spellStart"/>
      <w:r>
        <w:t>dbh_in</w:t>
      </w:r>
      <w:proofErr w:type="spellEnd"/>
      <w:r>
        <w:t>: Diameter at breast height (DBH = 4.5 feet above ground) of individual tree, measured to the nearest tenth of an inch (i.e., 29.1 inches DBH).</w:t>
      </w:r>
    </w:p>
    <w:p w:rsidR="00292FB0" w:rsidRDefault="00292FB0" w:rsidP="00292FB0">
      <w:pPr>
        <w:pStyle w:val="ListParagraph"/>
        <w:numPr>
          <w:ilvl w:val="0"/>
          <w:numId w:val="6"/>
        </w:numPr>
        <w:spacing w:after="0" w:line="240" w:lineRule="auto"/>
      </w:pPr>
      <w:proofErr w:type="spellStart"/>
      <w:r>
        <w:t>ht_ft</w:t>
      </w:r>
      <w:proofErr w:type="spellEnd"/>
      <w:r>
        <w:t>: Total height, measured to the nearest foot, of an individual tree.</w:t>
      </w:r>
    </w:p>
    <w:p w:rsidR="00292FB0" w:rsidRDefault="00292FB0" w:rsidP="00292FB0">
      <w:pPr>
        <w:pStyle w:val="ListParagraph"/>
        <w:numPr>
          <w:ilvl w:val="0"/>
          <w:numId w:val="6"/>
        </w:numPr>
        <w:spacing w:after="0" w:line="240" w:lineRule="auto"/>
      </w:pPr>
      <w:proofErr w:type="spellStart"/>
      <w:r>
        <w:t>htlc_ft</w:t>
      </w:r>
      <w:proofErr w:type="spellEnd"/>
      <w:r>
        <w:t>: Height to live crown, measured to the nearest foot, of an individual tree. Height to live crown is defined by the distance from the ground to the point where continuous live foliage is observed in the individual tree crown.</w:t>
      </w:r>
    </w:p>
    <w:p w:rsidR="00292FB0" w:rsidRDefault="00292FB0" w:rsidP="00292FB0">
      <w:pPr>
        <w:pStyle w:val="ListParagraph"/>
        <w:numPr>
          <w:ilvl w:val="0"/>
          <w:numId w:val="6"/>
        </w:numPr>
        <w:spacing w:after="0" w:line="240" w:lineRule="auto"/>
      </w:pPr>
      <w:proofErr w:type="spellStart"/>
      <w:r>
        <w:lastRenderedPageBreak/>
        <w:t>cbh_ft</w:t>
      </w:r>
      <w:proofErr w:type="spellEnd"/>
      <w:r>
        <w:t>: Crown base height, measured to the nearest foot, of an individual tree. Crown base height is defined by the distance from the ground to the point where continuous branching (live or dead) is observed in the individual tree crown.</w:t>
      </w:r>
    </w:p>
    <w:p w:rsidR="00292FB0" w:rsidRDefault="00292FB0" w:rsidP="00292FB0">
      <w:pPr>
        <w:pStyle w:val="ListParagraph"/>
        <w:numPr>
          <w:ilvl w:val="0"/>
          <w:numId w:val="6"/>
        </w:numPr>
        <w:spacing w:after="0" w:line="240" w:lineRule="auto"/>
      </w:pPr>
      <w:proofErr w:type="gramStart"/>
      <w:r>
        <w:t>status</w:t>
      </w:r>
      <w:proofErr w:type="gramEnd"/>
      <w:r>
        <w:t xml:space="preserve">: “L” or “D”. Identification of whether the individual tree is </w:t>
      </w:r>
      <w:proofErr w:type="spellStart"/>
      <w:r>
        <w:t>live</w:t>
      </w:r>
      <w:proofErr w:type="spellEnd"/>
      <w:r>
        <w:t xml:space="preserve"> or dead.</w:t>
      </w:r>
    </w:p>
    <w:p w:rsidR="00292FB0" w:rsidRPr="00292FB0" w:rsidRDefault="00292FB0" w:rsidP="00292FB0">
      <w:pPr>
        <w:pStyle w:val="ListParagraph"/>
        <w:numPr>
          <w:ilvl w:val="0"/>
          <w:numId w:val="6"/>
        </w:numPr>
        <w:spacing w:line="240" w:lineRule="auto"/>
        <w:rPr>
          <w:rFonts w:ascii="Calibri" w:eastAsia="Times New Roman" w:hAnsi="Calibri" w:cs="Times New Roman"/>
          <w:color w:val="000000"/>
        </w:rPr>
      </w:pPr>
      <w:proofErr w:type="spellStart"/>
      <w:r>
        <w:t>crownScorch</w:t>
      </w:r>
      <w:proofErr w:type="spellEnd"/>
      <w:r>
        <w:t xml:space="preserve">_%: </w:t>
      </w:r>
      <w:r w:rsidRPr="00292FB0">
        <w:rPr>
          <w:rFonts w:ascii="Calibri" w:eastAsia="Times New Roman" w:hAnsi="Calibri" w:cs="Times New Roman"/>
          <w:color w:val="000000"/>
        </w:rPr>
        <w:t xml:space="preserve">Percentage of crown </w:t>
      </w:r>
      <w:r>
        <w:rPr>
          <w:rFonts w:ascii="Calibri" w:eastAsia="Times New Roman" w:hAnsi="Calibri" w:cs="Times New Roman"/>
          <w:color w:val="000000"/>
        </w:rPr>
        <w:t xml:space="preserve">volume </w:t>
      </w:r>
      <w:r w:rsidRPr="00292FB0">
        <w:rPr>
          <w:rFonts w:ascii="Calibri" w:eastAsia="Times New Roman" w:hAnsi="Calibri" w:cs="Times New Roman"/>
          <w:color w:val="000000"/>
        </w:rPr>
        <w:t>that was scorched by Rx fire (i.e., 1-100 %)</w:t>
      </w:r>
    </w:p>
    <w:p w:rsidR="00292FB0" w:rsidRPr="00292FB0" w:rsidRDefault="00292FB0" w:rsidP="00292FB0">
      <w:pPr>
        <w:pStyle w:val="ListParagraph"/>
        <w:numPr>
          <w:ilvl w:val="0"/>
          <w:numId w:val="6"/>
        </w:numPr>
        <w:spacing w:after="0" w:line="240" w:lineRule="auto"/>
        <w:rPr>
          <w:rFonts w:ascii="Calibri" w:eastAsia="Times New Roman" w:hAnsi="Calibri" w:cs="Times New Roman"/>
          <w:color w:val="000000"/>
        </w:rPr>
      </w:pPr>
      <w:proofErr w:type="spellStart"/>
      <w:r w:rsidRPr="00292FB0">
        <w:rPr>
          <w:rFonts w:ascii="Calibri" w:hAnsi="Calibri"/>
          <w:color w:val="000000"/>
        </w:rPr>
        <w:t>maxScorchHt_ft</w:t>
      </w:r>
      <w:proofErr w:type="spellEnd"/>
      <w:r>
        <w:rPr>
          <w:rFonts w:ascii="Calibri" w:hAnsi="Calibri"/>
          <w:color w:val="000000"/>
        </w:rPr>
        <w:t>:</w:t>
      </w:r>
      <w:r w:rsidRPr="00292FB0">
        <w:rPr>
          <w:rFonts w:ascii="Calibri" w:eastAsia="Times New Roman" w:hAnsi="Calibri" w:cs="Times New Roman"/>
          <w:color w:val="000000"/>
        </w:rPr>
        <w:t xml:space="preserve"> Maximum extent of continuous scorch height from Rx fire, measured in feet.</w:t>
      </w:r>
    </w:p>
    <w:p w:rsidR="00C41BD3" w:rsidRPr="00C41BD3" w:rsidRDefault="00C41BD3" w:rsidP="00C41BD3">
      <w:pPr>
        <w:pStyle w:val="ListParagraph"/>
        <w:numPr>
          <w:ilvl w:val="0"/>
          <w:numId w:val="6"/>
        </w:numPr>
        <w:spacing w:line="240" w:lineRule="auto"/>
      </w:pPr>
      <w:proofErr w:type="spellStart"/>
      <w:r>
        <w:t>minBoleChar_ft</w:t>
      </w:r>
      <w:proofErr w:type="spellEnd"/>
      <w:r>
        <w:t xml:space="preserve">: </w:t>
      </w:r>
      <w:r w:rsidRPr="00C41BD3">
        <w:rPr>
          <w:rFonts w:ascii="Calibri" w:eastAsia="Times New Roman" w:hAnsi="Calibri" w:cs="Times New Roman"/>
          <w:color w:val="000000"/>
        </w:rPr>
        <w:t>Minimum extent of charring from Rx fire that appears on the bole of the sample tree, measured in feet.</w:t>
      </w:r>
    </w:p>
    <w:p w:rsidR="00C41BD3" w:rsidRPr="00C41BD3" w:rsidRDefault="00C41BD3" w:rsidP="00C41BD3">
      <w:pPr>
        <w:pStyle w:val="ListParagraph"/>
        <w:numPr>
          <w:ilvl w:val="0"/>
          <w:numId w:val="6"/>
        </w:numPr>
        <w:spacing w:line="240" w:lineRule="auto"/>
      </w:pPr>
      <w:proofErr w:type="spellStart"/>
      <w:r>
        <w:t>maxBoleChar_ft</w:t>
      </w:r>
      <w:proofErr w:type="spellEnd"/>
      <w:r>
        <w:t xml:space="preserve">: </w:t>
      </w:r>
      <w:r w:rsidRPr="00C41BD3">
        <w:rPr>
          <w:rFonts w:ascii="Calibri" w:eastAsia="Times New Roman" w:hAnsi="Calibri" w:cs="Times New Roman"/>
          <w:color w:val="000000"/>
        </w:rPr>
        <w:t>M</w:t>
      </w:r>
      <w:r>
        <w:rPr>
          <w:rFonts w:ascii="Calibri" w:eastAsia="Times New Roman" w:hAnsi="Calibri" w:cs="Times New Roman"/>
          <w:color w:val="000000"/>
        </w:rPr>
        <w:t>aximum</w:t>
      </w:r>
      <w:r w:rsidRPr="00C41BD3">
        <w:rPr>
          <w:rFonts w:ascii="Calibri" w:eastAsia="Times New Roman" w:hAnsi="Calibri" w:cs="Times New Roman"/>
          <w:color w:val="000000"/>
        </w:rPr>
        <w:t xml:space="preserve"> extent of charring from Rx fire that appears on the bole of the sample tree, measured in feet.</w:t>
      </w:r>
    </w:p>
    <w:p w:rsidR="00292FB0" w:rsidRPr="00C41BD3" w:rsidRDefault="00C41BD3" w:rsidP="00C41BD3">
      <w:pPr>
        <w:pStyle w:val="ListParagraph"/>
        <w:numPr>
          <w:ilvl w:val="0"/>
          <w:numId w:val="6"/>
        </w:numPr>
        <w:spacing w:line="240" w:lineRule="auto"/>
        <w:rPr>
          <w:rFonts w:ascii="Calibri" w:eastAsia="Times New Roman" w:hAnsi="Calibri" w:cs="Times New Roman"/>
          <w:color w:val="000000"/>
        </w:rPr>
      </w:pPr>
      <w:proofErr w:type="spellStart"/>
      <w:proofErr w:type="gramStart"/>
      <w:r>
        <w:t>burnSeverity</w:t>
      </w:r>
      <w:proofErr w:type="spellEnd"/>
      <w:proofErr w:type="gramEnd"/>
      <w:r>
        <w:t xml:space="preserve">: </w:t>
      </w:r>
      <w:r w:rsidRPr="00C41BD3">
        <w:rPr>
          <w:rFonts w:ascii="Calibri" w:eastAsia="Times New Roman" w:hAnsi="Calibri" w:cs="Times New Roman"/>
          <w:color w:val="000000"/>
        </w:rPr>
        <w:t>Severity rank of burn intensity experienced at each tree (i.e., 1-5 ranking system created by National Park Service).</w:t>
      </w:r>
    </w:p>
    <w:p w:rsidR="004B03C0" w:rsidRPr="00D70F26" w:rsidRDefault="00D70F26" w:rsidP="00D70F26">
      <w:pPr>
        <w:pStyle w:val="ListParagraph"/>
        <w:numPr>
          <w:ilvl w:val="0"/>
          <w:numId w:val="1"/>
        </w:numPr>
        <w:spacing w:after="0" w:line="240" w:lineRule="auto"/>
        <w:rPr>
          <w:b/>
        </w:rPr>
      </w:pPr>
      <w:r>
        <w:t>For the poster figure, a subset of the “OverstoryR.csv” was used for analysis.</w:t>
      </w:r>
    </w:p>
    <w:p w:rsidR="00D70F26" w:rsidRDefault="00D70F26" w:rsidP="00D70F26">
      <w:pPr>
        <w:pStyle w:val="ListParagraph"/>
        <w:numPr>
          <w:ilvl w:val="0"/>
          <w:numId w:val="8"/>
        </w:numPr>
        <w:spacing w:after="0" w:line="240" w:lineRule="auto"/>
      </w:pPr>
      <w:r w:rsidRPr="00D70F26">
        <w:t>Only</w:t>
      </w:r>
      <w:r>
        <w:t xml:space="preserve"> trees measured to have “</w:t>
      </w:r>
      <w:proofErr w:type="spellStart"/>
      <w:r>
        <w:t>crownScorch</w:t>
      </w:r>
      <w:proofErr w:type="spellEnd"/>
      <w:r>
        <w:t>_%” = “100,” were used in the analysis.</w:t>
      </w:r>
    </w:p>
    <w:p w:rsidR="00D70F26" w:rsidRDefault="00D70F26" w:rsidP="00D70F26">
      <w:pPr>
        <w:pStyle w:val="ListParagraph"/>
        <w:numPr>
          <w:ilvl w:val="0"/>
          <w:numId w:val="9"/>
        </w:numPr>
        <w:spacing w:after="0" w:line="240" w:lineRule="auto"/>
      </w:pPr>
      <w:r>
        <w:t>Defines trees that were specifically observed to be killed during Rx fire (n=187).</w:t>
      </w:r>
    </w:p>
    <w:p w:rsidR="00D70F26" w:rsidRPr="00D70F26" w:rsidRDefault="00D70F26" w:rsidP="00D70F26">
      <w:pPr>
        <w:pStyle w:val="ListParagraph"/>
        <w:numPr>
          <w:ilvl w:val="0"/>
          <w:numId w:val="9"/>
        </w:numPr>
        <w:spacing w:after="0" w:line="240" w:lineRule="auto"/>
      </w:pPr>
      <w:r>
        <w:t xml:space="preserve">1-2 additional years of observation will be required to confirm </w:t>
      </w:r>
      <w:proofErr w:type="spellStart"/>
      <w:r>
        <w:t>overstory</w:t>
      </w:r>
      <w:proofErr w:type="spellEnd"/>
      <w:r>
        <w:t xml:space="preserve"> mortality.</w:t>
      </w:r>
    </w:p>
    <w:p w:rsidR="004B03C0" w:rsidRDefault="00DA5096" w:rsidP="00DA5096">
      <w:pPr>
        <w:pStyle w:val="ListParagraph"/>
        <w:numPr>
          <w:ilvl w:val="0"/>
          <w:numId w:val="1"/>
        </w:numPr>
        <w:spacing w:after="0" w:line="240" w:lineRule="auto"/>
      </w:pPr>
      <w:r>
        <w:t xml:space="preserve">See R code for details regarding the creation of the poster figure for </w:t>
      </w:r>
      <w:proofErr w:type="spellStart"/>
      <w:r>
        <w:t>overstory</w:t>
      </w:r>
      <w:proofErr w:type="spellEnd"/>
      <w:r>
        <w:t xml:space="preserve"> mortality.</w:t>
      </w:r>
    </w:p>
    <w:p w:rsidR="004B03C0" w:rsidRDefault="004B03C0" w:rsidP="004B03C0"/>
    <w:p w:rsidR="00A567D5" w:rsidRDefault="00DA5096">
      <w:pPr>
        <w:rPr>
          <w:b/>
        </w:rPr>
      </w:pPr>
      <w:proofErr w:type="spellStart"/>
      <w:r w:rsidRPr="00DA5096">
        <w:rPr>
          <w:b/>
        </w:rPr>
        <w:t>DNR_</w:t>
      </w:r>
      <w:r>
        <w:rPr>
          <w:b/>
        </w:rPr>
        <w:t>Fuel</w:t>
      </w:r>
      <w:proofErr w:type="spellEnd"/>
      <w:r>
        <w:rPr>
          <w:b/>
        </w:rPr>
        <w:t xml:space="preserve"> </w:t>
      </w:r>
      <w:proofErr w:type="spellStart"/>
      <w:r>
        <w:rPr>
          <w:b/>
        </w:rPr>
        <w:t>Moisture</w:t>
      </w:r>
      <w:r w:rsidRPr="00DA5096">
        <w:rPr>
          <w:b/>
        </w:rPr>
        <w:t>_inputs</w:t>
      </w:r>
      <w:proofErr w:type="spellEnd"/>
    </w:p>
    <w:p w:rsidR="00DA5096" w:rsidRDefault="00DA5096" w:rsidP="00DA5096">
      <w:pPr>
        <w:spacing w:after="0" w:line="240" w:lineRule="auto"/>
      </w:pPr>
      <w:r>
        <w:t xml:space="preserve">Input file is located at: </w:t>
      </w:r>
      <w:r w:rsidRPr="004B03C0">
        <w:t>C:\\Users\\jrestaino\\Documents\\R</w:t>
      </w:r>
    </w:p>
    <w:p w:rsidR="00DA5096" w:rsidRDefault="00DA5096" w:rsidP="00DA5096">
      <w:pPr>
        <w:spacing w:after="0" w:line="240" w:lineRule="auto"/>
      </w:pPr>
    </w:p>
    <w:p w:rsidR="00DA5096" w:rsidRDefault="00DA5096" w:rsidP="00DA5096">
      <w:pPr>
        <w:spacing w:after="0" w:line="240" w:lineRule="auto"/>
      </w:pPr>
      <w:r>
        <w:t xml:space="preserve">There is one input file used for the </w:t>
      </w:r>
      <w:r>
        <w:t>fuel moisture</w:t>
      </w:r>
      <w:r>
        <w:t xml:space="preserve"> figure for the AFE poster.</w:t>
      </w:r>
    </w:p>
    <w:p w:rsidR="00DA5096" w:rsidRDefault="00DA5096" w:rsidP="00DA5096">
      <w:pPr>
        <w:pStyle w:val="ListParagraph"/>
        <w:numPr>
          <w:ilvl w:val="0"/>
          <w:numId w:val="11"/>
        </w:numPr>
        <w:spacing w:after="0" w:line="240" w:lineRule="auto"/>
      </w:pPr>
      <w:r>
        <w:t>FuelMoistureALL</w:t>
      </w:r>
      <w:r>
        <w:t xml:space="preserve">.csv --- contains </w:t>
      </w:r>
      <w:r>
        <w:t>fuel moisture</w:t>
      </w:r>
      <w:r>
        <w:t xml:space="preserve"> data for all 6 units that were burned in 2016/2017.</w:t>
      </w:r>
    </w:p>
    <w:p w:rsidR="00DA5096" w:rsidRDefault="00DA5096" w:rsidP="00DA5096">
      <w:pPr>
        <w:spacing w:after="0" w:line="240" w:lineRule="auto"/>
        <w:ind w:left="720"/>
      </w:pPr>
    </w:p>
    <w:p w:rsidR="00DA5096" w:rsidRDefault="00DA5096" w:rsidP="00DA5096">
      <w:pPr>
        <w:spacing w:after="0" w:line="240" w:lineRule="auto"/>
        <w:ind w:left="720"/>
      </w:pPr>
      <w:r>
        <w:t>The .csv input file was derived from the FERA Data Entry Database (feraDataEntry_20171024.zip), located in Google Drive. The Access database is managed by Paige Eagle (</w:t>
      </w:r>
      <w:hyperlink r:id="rId6" w:history="1">
        <w:r w:rsidR="00E50717" w:rsidRPr="00DD09C2">
          <w:rPr>
            <w:rStyle w:val="Hyperlink"/>
          </w:rPr>
          <w:t>paigeeagle@gmail.com</w:t>
        </w:r>
      </w:hyperlink>
      <w:r>
        <w:t>).</w:t>
      </w:r>
    </w:p>
    <w:p w:rsidR="00E50717" w:rsidRDefault="00E50717" w:rsidP="00E50717">
      <w:pPr>
        <w:spacing w:after="0" w:line="240" w:lineRule="auto"/>
      </w:pPr>
    </w:p>
    <w:p w:rsidR="00DA5096" w:rsidRDefault="00E50717" w:rsidP="00E50717">
      <w:pPr>
        <w:spacing w:after="0" w:line="240" w:lineRule="auto"/>
      </w:pPr>
      <w:r>
        <w:t>“</w:t>
      </w:r>
      <w:r>
        <w:t>FuelMoistureALL</w:t>
      </w:r>
      <w:r>
        <w:t>.csv” describe</w:t>
      </w:r>
      <w:r>
        <w:t>s 4 columns of fuel moisture data:</w:t>
      </w:r>
    </w:p>
    <w:p w:rsidR="00E50717" w:rsidRPr="00E50717" w:rsidRDefault="00E50717" w:rsidP="007437DE">
      <w:pPr>
        <w:pStyle w:val="ListParagraph"/>
        <w:numPr>
          <w:ilvl w:val="0"/>
          <w:numId w:val="12"/>
        </w:numPr>
        <w:spacing w:line="240" w:lineRule="auto"/>
        <w:ind w:left="1620"/>
        <w:rPr>
          <w:rFonts w:ascii="Calibri" w:eastAsia="Times New Roman" w:hAnsi="Calibri" w:cs="Times New Roman"/>
          <w:color w:val="000000"/>
        </w:rPr>
      </w:pPr>
      <w:proofErr w:type="spellStart"/>
      <w:r>
        <w:t>unitName</w:t>
      </w:r>
      <w:proofErr w:type="spellEnd"/>
      <w:r>
        <w:t xml:space="preserve">: </w:t>
      </w:r>
      <w:r w:rsidRPr="00E50717">
        <w:rPr>
          <w:rFonts w:ascii="Calibri" w:eastAsia="Times New Roman" w:hAnsi="Calibri" w:cs="Times New Roman"/>
          <w:color w:val="000000"/>
        </w:rPr>
        <w:t xml:space="preserve">Name of burn unit (i.e., Angel, 25 Mile, Sherman Creek, </w:t>
      </w:r>
      <w:proofErr w:type="spellStart"/>
      <w:r w:rsidRPr="00E50717">
        <w:rPr>
          <w:rFonts w:ascii="Calibri" w:eastAsia="Times New Roman" w:hAnsi="Calibri" w:cs="Times New Roman"/>
          <w:color w:val="000000"/>
        </w:rPr>
        <w:t>Chumstick</w:t>
      </w:r>
      <w:proofErr w:type="spellEnd"/>
      <w:r w:rsidRPr="00E50717">
        <w:rPr>
          <w:rFonts w:ascii="Calibri" w:eastAsia="Times New Roman" w:hAnsi="Calibri" w:cs="Times New Roman"/>
          <w:color w:val="000000"/>
        </w:rPr>
        <w:t xml:space="preserve"> ZUI, Paradise 90, Orion 2)</w:t>
      </w:r>
    </w:p>
    <w:p w:rsidR="00E50717" w:rsidRDefault="00E50717" w:rsidP="007437DE">
      <w:pPr>
        <w:pStyle w:val="ListParagraph"/>
        <w:numPr>
          <w:ilvl w:val="0"/>
          <w:numId w:val="12"/>
        </w:numPr>
        <w:ind w:left="1620"/>
      </w:pPr>
      <w:proofErr w:type="spellStart"/>
      <w:proofErr w:type="gramStart"/>
      <w:r>
        <w:t>clipPlotMat</w:t>
      </w:r>
      <w:proofErr w:type="spellEnd"/>
      <w:proofErr w:type="gramEnd"/>
      <w:r>
        <w:t>: Category of fuel sampled (i.e., 1000hr, 100hr, grass, shrub).</w:t>
      </w:r>
    </w:p>
    <w:p w:rsidR="00E50717" w:rsidRDefault="00E50717" w:rsidP="007437DE">
      <w:pPr>
        <w:pStyle w:val="ListParagraph"/>
        <w:numPr>
          <w:ilvl w:val="0"/>
          <w:numId w:val="12"/>
        </w:numPr>
        <w:ind w:left="1620"/>
      </w:pPr>
      <w:r>
        <w:t xml:space="preserve">Season: “Spring” or “Fall.” Designates whether the burn occurred in </w:t>
      </w:r>
      <w:proofErr w:type="gramStart"/>
      <w:r>
        <w:t>Fall</w:t>
      </w:r>
      <w:proofErr w:type="gramEnd"/>
      <w:r>
        <w:t xml:space="preserve"> 2016 or Spring 2017.</w:t>
      </w:r>
    </w:p>
    <w:p w:rsidR="00E50717" w:rsidRDefault="00E50717" w:rsidP="007437DE">
      <w:pPr>
        <w:pStyle w:val="ListParagraph"/>
        <w:numPr>
          <w:ilvl w:val="0"/>
          <w:numId w:val="12"/>
        </w:numPr>
        <w:ind w:left="1620"/>
      </w:pPr>
      <w:proofErr w:type="spellStart"/>
      <w:r>
        <w:t>Fmpercent</w:t>
      </w:r>
      <w:proofErr w:type="spellEnd"/>
      <w:r>
        <w:t>: Fuel moisture (%) of sample.</w:t>
      </w:r>
    </w:p>
    <w:p w:rsidR="00E17093" w:rsidRDefault="00E17093" w:rsidP="007437DE">
      <w:pPr>
        <w:pStyle w:val="ListParagraph"/>
        <w:ind w:left="1620"/>
      </w:pPr>
    </w:p>
    <w:p w:rsidR="00E17093" w:rsidRDefault="00E17093" w:rsidP="00E17093">
      <w:pPr>
        <w:pStyle w:val="ListParagraph"/>
        <w:numPr>
          <w:ilvl w:val="0"/>
          <w:numId w:val="11"/>
        </w:numPr>
      </w:pPr>
      <w:r>
        <w:t>One outlier for 1000hr fuel moisture was removed, “Sherman Creek/1000hr/Spring/1388.7”</w:t>
      </w:r>
    </w:p>
    <w:p w:rsidR="00E17093" w:rsidRDefault="00E17093" w:rsidP="007437DE">
      <w:pPr>
        <w:pStyle w:val="ListParagraph"/>
        <w:numPr>
          <w:ilvl w:val="0"/>
          <w:numId w:val="15"/>
        </w:numPr>
        <w:ind w:left="1620"/>
      </w:pPr>
      <w:r>
        <w:t>1388% is considered an outlier</w:t>
      </w:r>
    </w:p>
    <w:p w:rsidR="00E17093" w:rsidRDefault="00E17093" w:rsidP="00E17093">
      <w:pPr>
        <w:pStyle w:val="ListParagraph"/>
        <w:numPr>
          <w:ilvl w:val="0"/>
          <w:numId w:val="11"/>
        </w:numPr>
        <w:spacing w:after="0" w:line="240" w:lineRule="auto"/>
      </w:pPr>
      <w:r>
        <w:t xml:space="preserve">See R code for details regarding the creation of the poster figure for </w:t>
      </w:r>
      <w:r>
        <w:t>fuel moisture</w:t>
      </w:r>
      <w:r>
        <w:t>.</w:t>
      </w:r>
    </w:p>
    <w:p w:rsidR="00E17093" w:rsidRDefault="00E17093" w:rsidP="00E17093">
      <w:pPr>
        <w:pStyle w:val="ListParagraph"/>
      </w:pPr>
    </w:p>
    <w:p w:rsidR="00C24CDE" w:rsidRDefault="00C24CDE" w:rsidP="00C24CDE">
      <w:pPr>
        <w:rPr>
          <w:b/>
        </w:rPr>
      </w:pPr>
      <w:proofErr w:type="spellStart"/>
      <w:r w:rsidRPr="00DA5096">
        <w:rPr>
          <w:b/>
        </w:rPr>
        <w:lastRenderedPageBreak/>
        <w:t>DNR_</w:t>
      </w:r>
      <w:r>
        <w:rPr>
          <w:b/>
        </w:rPr>
        <w:t>Loadings</w:t>
      </w:r>
      <w:r w:rsidRPr="00DA5096">
        <w:rPr>
          <w:b/>
        </w:rPr>
        <w:t>_inputs</w:t>
      </w:r>
      <w:proofErr w:type="spellEnd"/>
    </w:p>
    <w:p w:rsidR="00C24CDE" w:rsidRDefault="00C24CDE" w:rsidP="00C24CDE">
      <w:pPr>
        <w:spacing w:after="0" w:line="240" w:lineRule="auto"/>
      </w:pPr>
      <w:r>
        <w:t xml:space="preserve">Input file is located at: </w:t>
      </w:r>
      <w:r w:rsidRPr="004B03C0">
        <w:t>C:\\Users\\jrestaino\\Documents\\R</w:t>
      </w:r>
    </w:p>
    <w:p w:rsidR="00C24CDE" w:rsidRDefault="00C24CDE" w:rsidP="00C24CDE">
      <w:pPr>
        <w:spacing w:after="0" w:line="240" w:lineRule="auto"/>
      </w:pPr>
    </w:p>
    <w:p w:rsidR="00C24CDE" w:rsidRDefault="00C24CDE" w:rsidP="00C24CDE">
      <w:pPr>
        <w:spacing w:after="0" w:line="240" w:lineRule="auto"/>
      </w:pPr>
      <w:r>
        <w:t xml:space="preserve">There </w:t>
      </w:r>
      <w:r>
        <w:t>are two</w:t>
      </w:r>
      <w:r>
        <w:t xml:space="preserve"> input file</w:t>
      </w:r>
      <w:r>
        <w:t>s</w:t>
      </w:r>
      <w:r>
        <w:t xml:space="preserve"> used for </w:t>
      </w:r>
      <w:r>
        <w:t xml:space="preserve">the loadings </w:t>
      </w:r>
      <w:r>
        <w:t>figure for the AFE poster.</w:t>
      </w:r>
    </w:p>
    <w:p w:rsidR="00C24CDE" w:rsidRDefault="00C24CDE" w:rsidP="00C24CDE">
      <w:pPr>
        <w:pStyle w:val="ListParagraph"/>
        <w:numPr>
          <w:ilvl w:val="0"/>
          <w:numId w:val="13"/>
        </w:numPr>
        <w:spacing w:after="0" w:line="240" w:lineRule="auto"/>
      </w:pPr>
      <w:r>
        <w:t>loadings_fall</w:t>
      </w:r>
      <w:r>
        <w:t xml:space="preserve">.csv --- contains fuel moisture data for </w:t>
      </w:r>
      <w:r>
        <w:t>the 4</w:t>
      </w:r>
      <w:r>
        <w:t xml:space="preserve"> uni</w:t>
      </w:r>
      <w:r>
        <w:t xml:space="preserve">ts that were burned in </w:t>
      </w:r>
      <w:proofErr w:type="gramStart"/>
      <w:r>
        <w:t>Fall</w:t>
      </w:r>
      <w:proofErr w:type="gramEnd"/>
      <w:r>
        <w:t xml:space="preserve"> 2016</w:t>
      </w:r>
      <w:r>
        <w:t>.</w:t>
      </w:r>
    </w:p>
    <w:p w:rsidR="00C24CDE" w:rsidRDefault="00C24CDE" w:rsidP="008669E7">
      <w:pPr>
        <w:pStyle w:val="ListParagraph"/>
        <w:numPr>
          <w:ilvl w:val="0"/>
          <w:numId w:val="13"/>
        </w:numPr>
        <w:spacing w:after="0" w:line="240" w:lineRule="auto"/>
      </w:pPr>
      <w:r>
        <w:t>loadings_</w:t>
      </w:r>
      <w:r>
        <w:t>spring</w:t>
      </w:r>
      <w:r>
        <w:t xml:space="preserve">.csv --- contains fuel moisture data for </w:t>
      </w:r>
      <w:r>
        <w:t>the</w:t>
      </w:r>
      <w:r>
        <w:t xml:space="preserve"> </w:t>
      </w:r>
      <w:r>
        <w:t>2</w:t>
      </w:r>
      <w:r>
        <w:t xml:space="preserve"> units that were burned in </w:t>
      </w:r>
      <w:proofErr w:type="gramStart"/>
      <w:r>
        <w:t>Spring</w:t>
      </w:r>
      <w:proofErr w:type="gramEnd"/>
      <w:r>
        <w:t xml:space="preserve"> </w:t>
      </w:r>
      <w:r>
        <w:t>2017</w:t>
      </w:r>
      <w:r>
        <w:t>.</w:t>
      </w:r>
    </w:p>
    <w:p w:rsidR="00C24CDE" w:rsidRDefault="00C24CDE" w:rsidP="00C24CDE">
      <w:pPr>
        <w:spacing w:after="0" w:line="240" w:lineRule="auto"/>
        <w:ind w:left="720"/>
      </w:pPr>
    </w:p>
    <w:p w:rsidR="00C24CDE" w:rsidRDefault="00C24CDE" w:rsidP="00C24CDE">
      <w:pPr>
        <w:spacing w:after="0" w:line="240" w:lineRule="auto"/>
        <w:ind w:left="720"/>
      </w:pPr>
      <w:r>
        <w:t>The .csv input file was derived from the FERA Data Entry Database (feraDataEntry_20171024.zip), located in Google Drive. The Access database is managed by Paige Eagle (</w:t>
      </w:r>
      <w:hyperlink r:id="rId7" w:history="1">
        <w:r w:rsidRPr="00DD09C2">
          <w:rPr>
            <w:rStyle w:val="Hyperlink"/>
          </w:rPr>
          <w:t>paigeeagle@gmail.com</w:t>
        </w:r>
      </w:hyperlink>
      <w:r>
        <w:t>).</w:t>
      </w:r>
    </w:p>
    <w:p w:rsidR="006F0BC9" w:rsidRDefault="006F0BC9" w:rsidP="00C24CDE">
      <w:pPr>
        <w:spacing w:after="0" w:line="240" w:lineRule="auto"/>
        <w:ind w:left="720"/>
      </w:pPr>
    </w:p>
    <w:p w:rsidR="00C24CDE" w:rsidRDefault="006F0BC9" w:rsidP="00C24CDE">
      <w:r>
        <w:t>“</w:t>
      </w:r>
      <w:r>
        <w:t>loadings_fall</w:t>
      </w:r>
      <w:r>
        <w:t xml:space="preserve">.csv” </w:t>
      </w:r>
      <w:r>
        <w:t xml:space="preserve">and “loadings_spring.csv” each </w:t>
      </w:r>
      <w:r>
        <w:t>describe</w:t>
      </w:r>
      <w:r>
        <w:t xml:space="preserve"> the same</w:t>
      </w:r>
      <w:r>
        <w:t xml:space="preserve"> 4 columns of </w:t>
      </w:r>
      <w:r>
        <w:t>loadings</w:t>
      </w:r>
      <w:r>
        <w:t xml:space="preserve"> data:</w:t>
      </w:r>
    </w:p>
    <w:p w:rsidR="006F0BC9" w:rsidRPr="006F0BC9" w:rsidRDefault="006F0BC9" w:rsidP="007437DE">
      <w:pPr>
        <w:pStyle w:val="ListParagraph"/>
        <w:numPr>
          <w:ilvl w:val="0"/>
          <w:numId w:val="14"/>
        </w:numPr>
        <w:ind w:left="1620"/>
        <w:rPr>
          <w:b/>
        </w:rPr>
      </w:pPr>
      <w:r w:rsidRPr="006F0BC9">
        <w:t>unit:</w:t>
      </w:r>
      <w:r>
        <w:rPr>
          <w:b/>
        </w:rPr>
        <w:t xml:space="preserve"> </w:t>
      </w:r>
      <w:r w:rsidRPr="00E50717">
        <w:rPr>
          <w:rFonts w:ascii="Calibri" w:eastAsia="Times New Roman" w:hAnsi="Calibri" w:cs="Times New Roman"/>
          <w:color w:val="000000"/>
        </w:rPr>
        <w:t xml:space="preserve">Name of burn unit (i.e., Angel, 25 Mile, Sherman Creek, </w:t>
      </w:r>
      <w:proofErr w:type="spellStart"/>
      <w:r w:rsidRPr="00E50717">
        <w:rPr>
          <w:rFonts w:ascii="Calibri" w:eastAsia="Times New Roman" w:hAnsi="Calibri" w:cs="Times New Roman"/>
          <w:color w:val="000000"/>
        </w:rPr>
        <w:t>Chumstick</w:t>
      </w:r>
      <w:proofErr w:type="spellEnd"/>
      <w:r w:rsidRPr="00E50717">
        <w:rPr>
          <w:rFonts w:ascii="Calibri" w:eastAsia="Times New Roman" w:hAnsi="Calibri" w:cs="Times New Roman"/>
          <w:color w:val="000000"/>
        </w:rPr>
        <w:t xml:space="preserve"> ZUI, Paradise 90, Orion 2)</w:t>
      </w:r>
    </w:p>
    <w:p w:rsidR="006F0BC9" w:rsidRPr="006F0BC9" w:rsidRDefault="006F0BC9" w:rsidP="007437DE">
      <w:pPr>
        <w:pStyle w:val="ListParagraph"/>
        <w:numPr>
          <w:ilvl w:val="0"/>
          <w:numId w:val="14"/>
        </w:numPr>
        <w:ind w:left="1620"/>
        <w:rPr>
          <w:b/>
        </w:rPr>
      </w:pPr>
      <w:r>
        <w:rPr>
          <w:rFonts w:ascii="Calibri" w:eastAsia="Times New Roman" w:hAnsi="Calibri" w:cs="Times New Roman"/>
          <w:color w:val="000000"/>
        </w:rPr>
        <w:t xml:space="preserve">Category: </w:t>
      </w:r>
      <w:r>
        <w:t>Category of fuel sampled (i.e., 1000hr, 100hr, grass, shrub).</w:t>
      </w:r>
    </w:p>
    <w:p w:rsidR="006F0BC9" w:rsidRPr="006F0BC9" w:rsidRDefault="006F0BC9" w:rsidP="007437DE">
      <w:pPr>
        <w:pStyle w:val="ListParagraph"/>
        <w:numPr>
          <w:ilvl w:val="0"/>
          <w:numId w:val="14"/>
        </w:numPr>
        <w:ind w:left="1620"/>
        <w:rPr>
          <w:b/>
        </w:rPr>
      </w:pPr>
      <w:r>
        <w:t>Episode: “Pre” or “Post.” Indicates whether the loadings measurement was taken before or after Rx fire.</w:t>
      </w:r>
    </w:p>
    <w:p w:rsidR="006F0BC9" w:rsidRPr="006F0BC9" w:rsidRDefault="006F0BC9" w:rsidP="007437DE">
      <w:pPr>
        <w:pStyle w:val="ListParagraph"/>
        <w:numPr>
          <w:ilvl w:val="0"/>
          <w:numId w:val="14"/>
        </w:numPr>
        <w:ind w:left="1620"/>
        <w:rPr>
          <w:b/>
        </w:rPr>
      </w:pPr>
      <w:r>
        <w:t>Loading: Mean loading (tons/acre) of a given fuel category at a given unit.</w:t>
      </w:r>
    </w:p>
    <w:p w:rsidR="00A64444" w:rsidRPr="001D718D" w:rsidRDefault="006F0BC9" w:rsidP="00A64444">
      <w:pPr>
        <w:pStyle w:val="ListParagraph"/>
        <w:numPr>
          <w:ilvl w:val="0"/>
          <w:numId w:val="13"/>
        </w:numPr>
        <w:rPr>
          <w:b/>
        </w:rPr>
      </w:pPr>
      <w:r>
        <w:t>See R code for details regarding the creation of the poster figure for fuel moisture.</w:t>
      </w:r>
    </w:p>
    <w:p w:rsidR="001D718D" w:rsidRDefault="001D718D" w:rsidP="001D718D">
      <w:pPr>
        <w:pStyle w:val="ListParagraph"/>
        <w:rPr>
          <w:b/>
        </w:rPr>
      </w:pPr>
    </w:p>
    <w:p w:rsidR="00287379" w:rsidRDefault="00287379" w:rsidP="001D718D">
      <w:pPr>
        <w:pStyle w:val="ListParagraph"/>
        <w:rPr>
          <w:b/>
        </w:rPr>
      </w:pPr>
    </w:p>
    <w:p w:rsidR="00287379" w:rsidRDefault="00287379" w:rsidP="00287379">
      <w:pPr>
        <w:rPr>
          <w:b/>
        </w:rPr>
      </w:pPr>
      <w:proofErr w:type="spellStart"/>
      <w:r w:rsidRPr="001D718D">
        <w:rPr>
          <w:b/>
        </w:rPr>
        <w:t>DNR_</w:t>
      </w:r>
      <w:r>
        <w:rPr>
          <w:b/>
        </w:rPr>
        <w:t>Data</w:t>
      </w:r>
      <w:proofErr w:type="spellEnd"/>
      <w:r>
        <w:rPr>
          <w:b/>
        </w:rPr>
        <w:t xml:space="preserve"> </w:t>
      </w:r>
      <w:proofErr w:type="spellStart"/>
      <w:r>
        <w:rPr>
          <w:b/>
        </w:rPr>
        <w:t>variability</w:t>
      </w:r>
      <w:r w:rsidRPr="001D718D">
        <w:rPr>
          <w:b/>
        </w:rPr>
        <w:t>_inputs</w:t>
      </w:r>
      <w:proofErr w:type="spellEnd"/>
    </w:p>
    <w:p w:rsidR="0028685F" w:rsidRDefault="0028685F" w:rsidP="0028685F">
      <w:pPr>
        <w:spacing w:after="0" w:line="240" w:lineRule="auto"/>
      </w:pPr>
      <w:r>
        <w:t xml:space="preserve">Input file is located at: </w:t>
      </w:r>
      <w:r w:rsidRPr="004B03C0">
        <w:t>C:\\Users\\jrestaino\\Documents\\R</w:t>
      </w:r>
    </w:p>
    <w:p w:rsidR="0028685F" w:rsidRDefault="0028685F" w:rsidP="0028685F">
      <w:pPr>
        <w:spacing w:after="0" w:line="240" w:lineRule="auto"/>
      </w:pPr>
    </w:p>
    <w:p w:rsidR="0028685F" w:rsidRDefault="0028685F" w:rsidP="0028685F">
      <w:pPr>
        <w:spacing w:after="0" w:line="240" w:lineRule="auto"/>
      </w:pPr>
      <w:r>
        <w:t xml:space="preserve">There </w:t>
      </w:r>
      <w:r>
        <w:t>is one</w:t>
      </w:r>
      <w:r>
        <w:t xml:space="preserve"> input file used for the </w:t>
      </w:r>
      <w:r w:rsidR="008134AB">
        <w:t>pre-fire loading</w:t>
      </w:r>
      <w:r>
        <w:t xml:space="preserve"> variability</w:t>
      </w:r>
      <w:r>
        <w:t xml:space="preserve"> </w:t>
      </w:r>
      <w:r>
        <w:t>table</w:t>
      </w:r>
      <w:r>
        <w:t xml:space="preserve"> for the AFE poster.</w:t>
      </w:r>
    </w:p>
    <w:p w:rsidR="0028685F" w:rsidRDefault="0028685F" w:rsidP="0028685F">
      <w:pPr>
        <w:spacing w:after="0" w:line="240" w:lineRule="auto"/>
        <w:ind w:left="720"/>
      </w:pPr>
      <w:r>
        <w:t>1) DNR_variability.csv</w:t>
      </w:r>
    </w:p>
    <w:p w:rsidR="0028685F" w:rsidRDefault="0028685F" w:rsidP="0028685F">
      <w:pPr>
        <w:spacing w:after="0" w:line="240" w:lineRule="auto"/>
        <w:ind w:left="720"/>
      </w:pPr>
    </w:p>
    <w:p w:rsidR="0028685F" w:rsidRDefault="0028685F" w:rsidP="0028685F">
      <w:pPr>
        <w:spacing w:after="0" w:line="240" w:lineRule="auto"/>
      </w:pPr>
      <w:r>
        <w:t>The DNR_variability.csv file is created from:</w:t>
      </w:r>
    </w:p>
    <w:p w:rsidR="0028685F" w:rsidRDefault="0028685F" w:rsidP="0028685F">
      <w:pPr>
        <w:spacing w:after="0" w:line="240" w:lineRule="auto"/>
        <w:ind w:left="720"/>
      </w:pPr>
      <w:r>
        <w:tab/>
      </w:r>
    </w:p>
    <w:p w:rsidR="0028685F" w:rsidRDefault="0028685F" w:rsidP="0028685F">
      <w:pPr>
        <w:spacing w:after="0" w:line="240" w:lineRule="auto"/>
        <w:ind w:left="720"/>
      </w:pPr>
    </w:p>
    <w:p w:rsidR="00287379" w:rsidRDefault="0028685F" w:rsidP="0028685F">
      <w:pPr>
        <w:spacing w:after="0" w:line="240" w:lineRule="auto"/>
        <w:ind w:left="720"/>
      </w:pPr>
      <w:r>
        <w:t>The .csv input file</w:t>
      </w:r>
      <w:r>
        <w:t>s</w:t>
      </w:r>
      <w:r>
        <w:t xml:space="preserve"> w</w:t>
      </w:r>
      <w:r>
        <w:t>ere</w:t>
      </w:r>
      <w:r>
        <w:t xml:space="preserve"> derived from the FERA Data Entry Database (feraDataEntry_20171024.zip), located in Google Drive. The Access database is managed by Paige Eagle (</w:t>
      </w:r>
      <w:hyperlink r:id="rId8" w:history="1">
        <w:r w:rsidRPr="00DD09C2">
          <w:rPr>
            <w:rStyle w:val="Hyperlink"/>
          </w:rPr>
          <w:t>paigeeagle@gmail.com</w:t>
        </w:r>
      </w:hyperlink>
      <w:r>
        <w:t>).</w:t>
      </w:r>
    </w:p>
    <w:p w:rsidR="0028685F" w:rsidRPr="0028685F" w:rsidRDefault="0028685F" w:rsidP="0028685F">
      <w:pPr>
        <w:spacing w:after="0" w:line="240" w:lineRule="auto"/>
        <w:ind w:left="720"/>
      </w:pPr>
    </w:p>
    <w:p w:rsidR="0028685F" w:rsidRDefault="0028685F" w:rsidP="0028685F">
      <w:r>
        <w:t>“</w:t>
      </w:r>
      <w:r>
        <w:t>DNR_variability</w:t>
      </w:r>
      <w:r>
        <w:t xml:space="preserve">.csv” describes </w:t>
      </w:r>
      <w:r>
        <w:t>9</w:t>
      </w:r>
      <w:r>
        <w:t xml:space="preserve"> columns of consumption data:</w:t>
      </w:r>
    </w:p>
    <w:p w:rsidR="0028685F" w:rsidRPr="0028685F" w:rsidRDefault="0028685F" w:rsidP="0028685F">
      <w:pPr>
        <w:pStyle w:val="ListParagraph"/>
        <w:numPr>
          <w:ilvl w:val="0"/>
          <w:numId w:val="17"/>
        </w:numPr>
        <w:spacing w:line="240" w:lineRule="auto"/>
        <w:ind w:left="1620"/>
        <w:rPr>
          <w:rFonts w:ascii="Calibri" w:eastAsia="Times New Roman" w:hAnsi="Calibri" w:cs="Times New Roman"/>
          <w:color w:val="000000"/>
        </w:rPr>
      </w:pPr>
      <w:r>
        <w:t>Burn Unit</w:t>
      </w:r>
    </w:p>
    <w:p w:rsidR="008134AB" w:rsidRDefault="0028685F" w:rsidP="008134AB">
      <w:pPr>
        <w:pStyle w:val="ListParagraph"/>
        <w:numPr>
          <w:ilvl w:val="0"/>
          <w:numId w:val="19"/>
        </w:numPr>
      </w:pPr>
      <w:r>
        <w:t>Duff</w:t>
      </w:r>
      <w:r w:rsidR="008134AB">
        <w:t>: Derived from “DNR_Var_SMDuff.xls”, column Q = “</w:t>
      </w:r>
      <w:proofErr w:type="spellStart"/>
      <w:r w:rsidR="008134AB">
        <w:t>PreLoading_ta_CV</w:t>
      </w:r>
      <w:proofErr w:type="spellEnd"/>
      <w:r w:rsidR="008134AB">
        <w:t>%”</w:t>
      </w:r>
    </w:p>
    <w:p w:rsidR="0028685F" w:rsidRDefault="0028685F" w:rsidP="007C588C">
      <w:pPr>
        <w:pStyle w:val="ListParagraph"/>
        <w:numPr>
          <w:ilvl w:val="0"/>
          <w:numId w:val="19"/>
        </w:numPr>
      </w:pPr>
      <w:r>
        <w:t>Litter</w:t>
      </w:r>
      <w:r w:rsidR="008134AB">
        <w:t xml:space="preserve">: </w:t>
      </w:r>
      <w:r w:rsidR="008134AB">
        <w:t>Derived from “DNR_Var_SMDuff.xls</w:t>
      </w:r>
      <w:r w:rsidR="008134AB">
        <w:t>”, column Q = “</w:t>
      </w:r>
      <w:proofErr w:type="spellStart"/>
      <w:r w:rsidR="008134AB">
        <w:t>PreLoading_ta_CV</w:t>
      </w:r>
      <w:proofErr w:type="spellEnd"/>
      <w:r w:rsidR="008134AB">
        <w:t>%</w:t>
      </w:r>
      <w:r w:rsidR="007C588C">
        <w:t>”</w:t>
      </w:r>
    </w:p>
    <w:p w:rsidR="0028685F" w:rsidRDefault="0028685F" w:rsidP="0028685F">
      <w:pPr>
        <w:pStyle w:val="ListParagraph"/>
        <w:numPr>
          <w:ilvl w:val="0"/>
          <w:numId w:val="19"/>
        </w:numPr>
      </w:pPr>
      <w:r>
        <w:t>1hr</w:t>
      </w:r>
      <w:r w:rsidR="0082007D">
        <w:t>: Derived from</w:t>
      </w:r>
      <w:r w:rsidR="00F32251">
        <w:t xml:space="preserve"> “DNR_Var_FWD.xls”</w:t>
      </w:r>
    </w:p>
    <w:p w:rsidR="0028685F" w:rsidRDefault="0028685F" w:rsidP="0028685F">
      <w:pPr>
        <w:pStyle w:val="ListParagraph"/>
        <w:numPr>
          <w:ilvl w:val="0"/>
          <w:numId w:val="19"/>
        </w:numPr>
      </w:pPr>
      <w:r>
        <w:t>10hr</w:t>
      </w:r>
      <w:r w:rsidR="00F32251">
        <w:t>:</w:t>
      </w:r>
      <w:r w:rsidR="00F32251" w:rsidRPr="00F32251">
        <w:t xml:space="preserve"> </w:t>
      </w:r>
      <w:r w:rsidR="00F32251">
        <w:t>Derived from “DNR_Var_FWD.xls”</w:t>
      </w:r>
    </w:p>
    <w:p w:rsidR="0028685F" w:rsidRDefault="0028685F" w:rsidP="0028685F">
      <w:pPr>
        <w:pStyle w:val="ListParagraph"/>
        <w:numPr>
          <w:ilvl w:val="0"/>
          <w:numId w:val="19"/>
        </w:numPr>
      </w:pPr>
      <w:r>
        <w:t>100hr</w:t>
      </w:r>
      <w:r w:rsidR="00F32251">
        <w:t>:</w:t>
      </w:r>
      <w:r w:rsidR="00F32251" w:rsidRPr="00F32251">
        <w:t xml:space="preserve"> </w:t>
      </w:r>
      <w:r w:rsidR="00F32251">
        <w:t>Derived from “DNR_Var_FWD.xls”</w:t>
      </w:r>
    </w:p>
    <w:p w:rsidR="0028685F" w:rsidRDefault="0028685F" w:rsidP="0028685F">
      <w:pPr>
        <w:pStyle w:val="ListParagraph"/>
        <w:numPr>
          <w:ilvl w:val="0"/>
          <w:numId w:val="19"/>
        </w:numPr>
      </w:pPr>
      <w:r>
        <w:t>1000hr</w:t>
      </w:r>
      <w:r w:rsidR="00F32251">
        <w:t>: Derived from “DNR_Var_CWD.xls”</w:t>
      </w:r>
    </w:p>
    <w:p w:rsidR="0028685F" w:rsidRDefault="0028685F" w:rsidP="0028685F">
      <w:pPr>
        <w:pStyle w:val="ListParagraph"/>
        <w:numPr>
          <w:ilvl w:val="0"/>
          <w:numId w:val="19"/>
        </w:numPr>
      </w:pPr>
      <w:r>
        <w:t>Herb</w:t>
      </w:r>
      <w:r w:rsidR="00746C28">
        <w:t>:</w:t>
      </w:r>
      <w:r w:rsidR="00FA6CC8">
        <w:t xml:space="preserve"> Derived from “DNR_Var_ClipPlots.xls”</w:t>
      </w:r>
    </w:p>
    <w:p w:rsidR="00287379" w:rsidRDefault="0028685F" w:rsidP="00043CDE">
      <w:pPr>
        <w:pStyle w:val="ListParagraph"/>
        <w:numPr>
          <w:ilvl w:val="0"/>
          <w:numId w:val="19"/>
        </w:numPr>
      </w:pPr>
      <w:r>
        <w:lastRenderedPageBreak/>
        <w:t>Shrub</w:t>
      </w:r>
      <w:r w:rsidR="00FA6CC8">
        <w:t>: Derived from “DNR_Var_ClipPlots.xls”</w:t>
      </w:r>
    </w:p>
    <w:p w:rsidR="00043CDE" w:rsidRPr="00043CDE" w:rsidRDefault="00043CDE" w:rsidP="00043CDE">
      <w:pPr>
        <w:pStyle w:val="ListParagraph"/>
        <w:ind w:left="1620"/>
      </w:pPr>
      <w:bookmarkStart w:id="0" w:name="_GoBack"/>
      <w:bookmarkEnd w:id="0"/>
    </w:p>
    <w:p w:rsidR="001D718D" w:rsidRPr="001D718D" w:rsidRDefault="001D718D" w:rsidP="001D718D">
      <w:pPr>
        <w:rPr>
          <w:b/>
        </w:rPr>
      </w:pPr>
      <w:proofErr w:type="spellStart"/>
      <w:r w:rsidRPr="001D718D">
        <w:rPr>
          <w:b/>
        </w:rPr>
        <w:t>DNR_Model</w:t>
      </w:r>
      <w:r>
        <w:rPr>
          <w:b/>
        </w:rPr>
        <w:t>ed</w:t>
      </w:r>
      <w:proofErr w:type="spellEnd"/>
      <w:r>
        <w:rPr>
          <w:b/>
        </w:rPr>
        <w:t xml:space="preserve"> vs. Measured </w:t>
      </w:r>
      <w:proofErr w:type="spellStart"/>
      <w:r>
        <w:rPr>
          <w:b/>
        </w:rPr>
        <w:t>Consumption</w:t>
      </w:r>
      <w:r w:rsidRPr="001D718D">
        <w:rPr>
          <w:b/>
        </w:rPr>
        <w:t>_inputs</w:t>
      </w:r>
      <w:proofErr w:type="spellEnd"/>
    </w:p>
    <w:p w:rsidR="00CA7DF8" w:rsidRDefault="00CA7DF8" w:rsidP="00CA7DF8">
      <w:pPr>
        <w:spacing w:after="0" w:line="240" w:lineRule="auto"/>
      </w:pPr>
      <w:r>
        <w:t xml:space="preserve">All input files, and associated files, are located at: </w:t>
      </w:r>
      <w:r w:rsidRPr="004B03C0">
        <w:t>C:\\Users\\jrestaino\\Documents\\R</w:t>
      </w:r>
    </w:p>
    <w:p w:rsidR="00CA7DF8" w:rsidRDefault="00CA7DF8" w:rsidP="00CA7DF8">
      <w:pPr>
        <w:spacing w:after="0" w:line="240" w:lineRule="auto"/>
      </w:pPr>
    </w:p>
    <w:p w:rsidR="00CA7DF8" w:rsidRPr="00CA7DF8" w:rsidRDefault="00CA7DF8" w:rsidP="00CA7DF8">
      <w:r w:rsidRPr="00CA7DF8">
        <w:t>There is one input file used for the Modeled vs. Measured figure for the AFE poster.</w:t>
      </w:r>
    </w:p>
    <w:p w:rsidR="00CA7DF8" w:rsidRDefault="00CA7DF8" w:rsidP="00CA7DF8">
      <w:pPr>
        <w:pStyle w:val="ListParagraph"/>
        <w:numPr>
          <w:ilvl w:val="0"/>
          <w:numId w:val="16"/>
        </w:numPr>
      </w:pPr>
      <w:r>
        <w:t>DNR_Consume_ALL.csv – contains all model outputs for each category of consumption (tons/ac), for each burn unit, and for each version of CONSUME.</w:t>
      </w:r>
    </w:p>
    <w:p w:rsidR="00CA7DF8" w:rsidRDefault="00CA7DF8" w:rsidP="00CA7DF8">
      <w:pPr>
        <w:pStyle w:val="ListParagraph"/>
        <w:numPr>
          <w:ilvl w:val="1"/>
          <w:numId w:val="16"/>
        </w:numPr>
      </w:pPr>
      <w:r>
        <w:t>DNR_Consume_ALL.csv summarizes model outputs from:</w:t>
      </w:r>
      <w:r>
        <w:tab/>
      </w:r>
    </w:p>
    <w:p w:rsidR="00CA7DF8" w:rsidRDefault="00CA7DF8" w:rsidP="00CA7DF8">
      <w:pPr>
        <w:pStyle w:val="ListParagraph"/>
        <w:numPr>
          <w:ilvl w:val="2"/>
          <w:numId w:val="16"/>
        </w:numPr>
      </w:pPr>
      <w:r>
        <w:t>DNR_Consume5.0.csv – All CONSUME 5.0 runs.</w:t>
      </w:r>
    </w:p>
    <w:p w:rsidR="00CA7DF8" w:rsidRDefault="00CA7DF8" w:rsidP="00CA7DF8">
      <w:pPr>
        <w:pStyle w:val="ListParagraph"/>
        <w:numPr>
          <w:ilvl w:val="2"/>
          <w:numId w:val="16"/>
        </w:numPr>
      </w:pPr>
      <w:r>
        <w:t>DNR_Consume4.2.csv – All CONSUME 4.2 runs.</w:t>
      </w:r>
    </w:p>
    <w:p w:rsidR="00CA7DF8" w:rsidRDefault="00CA7DF8" w:rsidP="00CA7DF8">
      <w:pPr>
        <w:pStyle w:val="ListParagraph"/>
        <w:numPr>
          <w:ilvl w:val="2"/>
          <w:numId w:val="16"/>
        </w:numPr>
      </w:pPr>
      <w:r>
        <w:t>DNR_ForestResiliencyBurningPilot_FERA_Appendix.pdf – All CONSUME 2.1 runs. CONSUME 2.1 outputs were then manually entered into “DNR_Consume_ALL.csv”.</w:t>
      </w:r>
    </w:p>
    <w:p w:rsidR="00CA7DF8" w:rsidRDefault="00CA7DF8" w:rsidP="00CA7DF8">
      <w:r>
        <w:t>“</w:t>
      </w:r>
      <w:r>
        <w:t>DNR_Consume_ALL</w:t>
      </w:r>
      <w:r>
        <w:t>.csv” describe</w:t>
      </w:r>
      <w:r>
        <w:t xml:space="preserve">s 13 </w:t>
      </w:r>
      <w:r>
        <w:t xml:space="preserve">columns of </w:t>
      </w:r>
      <w:r>
        <w:t xml:space="preserve">consumption </w:t>
      </w:r>
      <w:r>
        <w:t>data:</w:t>
      </w:r>
    </w:p>
    <w:p w:rsidR="00CA7DF8" w:rsidRPr="00E50717" w:rsidRDefault="00CA7DF8" w:rsidP="00CA7DF8">
      <w:pPr>
        <w:pStyle w:val="ListParagraph"/>
        <w:numPr>
          <w:ilvl w:val="0"/>
          <w:numId w:val="17"/>
        </w:numPr>
        <w:spacing w:line="240" w:lineRule="auto"/>
        <w:ind w:left="1620"/>
        <w:rPr>
          <w:rFonts w:ascii="Calibri" w:eastAsia="Times New Roman" w:hAnsi="Calibri" w:cs="Times New Roman"/>
          <w:color w:val="000000"/>
        </w:rPr>
      </w:pPr>
      <w:proofErr w:type="spellStart"/>
      <w:r>
        <w:t>unitName</w:t>
      </w:r>
      <w:proofErr w:type="spellEnd"/>
      <w:r>
        <w:t xml:space="preserve">: </w:t>
      </w:r>
      <w:r w:rsidRPr="00E50717">
        <w:rPr>
          <w:rFonts w:ascii="Calibri" w:eastAsia="Times New Roman" w:hAnsi="Calibri" w:cs="Times New Roman"/>
          <w:color w:val="000000"/>
        </w:rPr>
        <w:t xml:space="preserve">Name of burn unit (i.e., Angel, 25 Mile, Sherman Creek, </w:t>
      </w:r>
      <w:proofErr w:type="spellStart"/>
      <w:r w:rsidRPr="00E50717">
        <w:rPr>
          <w:rFonts w:ascii="Calibri" w:eastAsia="Times New Roman" w:hAnsi="Calibri" w:cs="Times New Roman"/>
          <w:color w:val="000000"/>
        </w:rPr>
        <w:t>Chumstick</w:t>
      </w:r>
      <w:proofErr w:type="spellEnd"/>
      <w:r w:rsidRPr="00E50717">
        <w:rPr>
          <w:rFonts w:ascii="Calibri" w:eastAsia="Times New Roman" w:hAnsi="Calibri" w:cs="Times New Roman"/>
          <w:color w:val="000000"/>
        </w:rPr>
        <w:t xml:space="preserve"> ZUI, Paradise 90, Orion 2)</w:t>
      </w:r>
    </w:p>
    <w:p w:rsidR="00CA7DF8" w:rsidRDefault="00CA7DF8" w:rsidP="00CA7DF8">
      <w:pPr>
        <w:pStyle w:val="ListParagraph"/>
        <w:numPr>
          <w:ilvl w:val="0"/>
          <w:numId w:val="17"/>
        </w:numPr>
        <w:ind w:left="1620"/>
      </w:pPr>
      <w:r>
        <w:t xml:space="preserve">Model: “5”, </w:t>
      </w:r>
      <w:r w:rsidR="00676F6B">
        <w:t xml:space="preserve">refers to model outputs from CONSUME 5.0. </w:t>
      </w:r>
      <w:r>
        <w:t xml:space="preserve">“4.2”, </w:t>
      </w:r>
      <w:r w:rsidR="00676F6B">
        <w:t>refers to model outputs from CONSUME</w:t>
      </w:r>
      <w:r w:rsidR="00676F6B">
        <w:t xml:space="preserve"> 4.2. </w:t>
      </w:r>
      <w:r>
        <w:t>“2.1”,</w:t>
      </w:r>
      <w:r w:rsidR="00676F6B">
        <w:t xml:space="preserve"> </w:t>
      </w:r>
      <w:r w:rsidR="00676F6B">
        <w:t>refers to model outputs from CONSUME</w:t>
      </w:r>
      <w:r w:rsidR="00676F6B">
        <w:t xml:space="preserve"> 2.1. “0”, </w:t>
      </w:r>
      <w:r w:rsidR="00676F6B">
        <w:t xml:space="preserve">refers to </w:t>
      </w:r>
      <w:r w:rsidR="00676F6B">
        <w:t>measured consumption. All units are in tons/acre.</w:t>
      </w:r>
    </w:p>
    <w:p w:rsidR="00676F6B" w:rsidRDefault="00676F6B" w:rsidP="00CA7DF8">
      <w:pPr>
        <w:pStyle w:val="ListParagraph"/>
        <w:numPr>
          <w:ilvl w:val="0"/>
          <w:numId w:val="17"/>
        </w:numPr>
        <w:ind w:left="1620"/>
      </w:pPr>
      <w:proofErr w:type="spellStart"/>
      <w:r>
        <w:t>c_total</w:t>
      </w:r>
      <w:proofErr w:type="spellEnd"/>
      <w:r>
        <w:t>: Total consumption (tons/acre) of all categories combined.</w:t>
      </w:r>
    </w:p>
    <w:p w:rsidR="00676F6B" w:rsidRDefault="00676F6B" w:rsidP="00CA7DF8">
      <w:pPr>
        <w:pStyle w:val="ListParagraph"/>
        <w:numPr>
          <w:ilvl w:val="0"/>
          <w:numId w:val="17"/>
        </w:numPr>
        <w:ind w:left="1620"/>
      </w:pPr>
      <w:proofErr w:type="spellStart"/>
      <w:r>
        <w:t>c_shrub</w:t>
      </w:r>
      <w:proofErr w:type="spellEnd"/>
      <w:r>
        <w:t>: Consumption (tons/acre) of all shrub species.</w:t>
      </w:r>
    </w:p>
    <w:p w:rsidR="00676F6B" w:rsidRDefault="00676F6B" w:rsidP="00CA7DF8">
      <w:pPr>
        <w:pStyle w:val="ListParagraph"/>
        <w:numPr>
          <w:ilvl w:val="0"/>
          <w:numId w:val="17"/>
        </w:numPr>
        <w:ind w:left="1620"/>
      </w:pPr>
      <w:proofErr w:type="spellStart"/>
      <w:r>
        <w:t>c_herb</w:t>
      </w:r>
      <w:proofErr w:type="spellEnd"/>
      <w:r>
        <w:t>: Consumption (tons/acre) of all forb and grass species.</w:t>
      </w:r>
    </w:p>
    <w:p w:rsidR="00676F6B" w:rsidRDefault="00676F6B" w:rsidP="00CA7DF8">
      <w:pPr>
        <w:pStyle w:val="ListParagraph"/>
        <w:numPr>
          <w:ilvl w:val="0"/>
          <w:numId w:val="17"/>
        </w:numPr>
        <w:ind w:left="1620"/>
      </w:pPr>
      <w:r>
        <w:t>c_wood_1hr: Consumption (tons/acre) of 1hr (0-0.25” diameter) woody fuels.</w:t>
      </w:r>
    </w:p>
    <w:p w:rsidR="00676F6B" w:rsidRDefault="00676F6B" w:rsidP="00CA7DF8">
      <w:pPr>
        <w:pStyle w:val="ListParagraph"/>
        <w:numPr>
          <w:ilvl w:val="0"/>
          <w:numId w:val="17"/>
        </w:numPr>
        <w:ind w:left="1620"/>
      </w:pPr>
      <w:r>
        <w:t>c_wood_10hr: Consumption (tons/acre) of 10hr (0.25-1.0” diameter) woody fuels.</w:t>
      </w:r>
    </w:p>
    <w:p w:rsidR="00676F6B" w:rsidRDefault="00676F6B" w:rsidP="00CA7DF8">
      <w:pPr>
        <w:pStyle w:val="ListParagraph"/>
        <w:numPr>
          <w:ilvl w:val="0"/>
          <w:numId w:val="17"/>
        </w:numPr>
        <w:ind w:left="1620"/>
      </w:pPr>
      <w:r>
        <w:t xml:space="preserve">c_wood_100hr: Consumption (tons/acre) of 100 </w:t>
      </w:r>
      <w:proofErr w:type="spellStart"/>
      <w:r>
        <w:t>hr</w:t>
      </w:r>
      <w:proofErr w:type="spellEnd"/>
      <w:r>
        <w:t xml:space="preserve"> (1.0-3.0” diameter) woody fuels.</w:t>
      </w:r>
    </w:p>
    <w:p w:rsidR="00676F6B" w:rsidRDefault="00676F6B" w:rsidP="00CA7DF8">
      <w:pPr>
        <w:pStyle w:val="ListParagraph"/>
        <w:numPr>
          <w:ilvl w:val="0"/>
          <w:numId w:val="17"/>
        </w:numPr>
        <w:ind w:left="1620"/>
      </w:pPr>
      <w:r>
        <w:t>c_wood_1000S: Consumption (tons/acre) of sound 1000hr (3”+ diameter) woody fuels.</w:t>
      </w:r>
    </w:p>
    <w:p w:rsidR="00676F6B" w:rsidRDefault="00676F6B" w:rsidP="00676F6B">
      <w:pPr>
        <w:pStyle w:val="ListParagraph"/>
        <w:numPr>
          <w:ilvl w:val="0"/>
          <w:numId w:val="17"/>
        </w:numPr>
        <w:ind w:left="1620"/>
      </w:pPr>
      <w:r>
        <w:t>c_wood_1000R:</w:t>
      </w:r>
      <w:r w:rsidRPr="00676F6B">
        <w:t xml:space="preserve"> </w:t>
      </w:r>
      <w:r>
        <w:t xml:space="preserve">Consumption (tons/acre) of </w:t>
      </w:r>
      <w:r>
        <w:t>rotten</w:t>
      </w:r>
      <w:r>
        <w:t xml:space="preserve"> 1000hr (3”+ diameter) woody fuels.</w:t>
      </w:r>
    </w:p>
    <w:p w:rsidR="00676F6B" w:rsidRDefault="00676F6B" w:rsidP="00676F6B">
      <w:pPr>
        <w:pStyle w:val="ListParagraph"/>
        <w:numPr>
          <w:ilvl w:val="0"/>
          <w:numId w:val="17"/>
        </w:numPr>
        <w:ind w:left="1620"/>
      </w:pPr>
      <w:r>
        <w:t>c_wood_1000hr:</w:t>
      </w:r>
      <w:r w:rsidRPr="00676F6B">
        <w:t xml:space="preserve"> </w:t>
      </w:r>
      <w:r>
        <w:t xml:space="preserve">Consumption (tons/acre) of </w:t>
      </w:r>
      <w:r>
        <w:t>ALL</w:t>
      </w:r>
      <w:r>
        <w:t xml:space="preserve"> 1000hr (3”+ diameter) woody fuels.</w:t>
      </w:r>
    </w:p>
    <w:p w:rsidR="00676F6B" w:rsidRDefault="00676F6B" w:rsidP="00CA7DF8">
      <w:pPr>
        <w:pStyle w:val="ListParagraph"/>
        <w:numPr>
          <w:ilvl w:val="0"/>
          <w:numId w:val="17"/>
        </w:numPr>
        <w:ind w:left="1620"/>
      </w:pPr>
      <w:proofErr w:type="spellStart"/>
      <w:r>
        <w:t>c_littter</w:t>
      </w:r>
      <w:proofErr w:type="spellEnd"/>
      <w:r>
        <w:t>: Consumption (tons/acre) of litter.</w:t>
      </w:r>
    </w:p>
    <w:p w:rsidR="00676F6B" w:rsidRDefault="00676F6B" w:rsidP="00CA7DF8">
      <w:pPr>
        <w:pStyle w:val="ListParagraph"/>
        <w:numPr>
          <w:ilvl w:val="0"/>
          <w:numId w:val="17"/>
        </w:numPr>
        <w:ind w:left="1620"/>
      </w:pPr>
      <w:proofErr w:type="spellStart"/>
      <w:r>
        <w:t>c_duff</w:t>
      </w:r>
      <w:proofErr w:type="spellEnd"/>
      <w:r>
        <w:t>: Consumption (tons/acre) of duff.</w:t>
      </w:r>
    </w:p>
    <w:p w:rsidR="00CA7DF8" w:rsidRPr="00A64444" w:rsidRDefault="00CA7DF8" w:rsidP="00A64444">
      <w:pPr>
        <w:pStyle w:val="ListParagraph"/>
        <w:rPr>
          <w:b/>
        </w:rPr>
      </w:pPr>
    </w:p>
    <w:p w:rsidR="00A64444" w:rsidRPr="00A64444" w:rsidRDefault="00A64444" w:rsidP="00A64444">
      <w:pPr>
        <w:rPr>
          <w:b/>
        </w:rPr>
      </w:pPr>
      <w:proofErr w:type="spellStart"/>
      <w:r w:rsidRPr="00A64444">
        <w:rPr>
          <w:b/>
        </w:rPr>
        <w:t>DNR_</w:t>
      </w:r>
      <w:r>
        <w:rPr>
          <w:b/>
        </w:rPr>
        <w:t>Model</w:t>
      </w:r>
      <w:proofErr w:type="spellEnd"/>
      <w:r>
        <w:rPr>
          <w:b/>
        </w:rPr>
        <w:t xml:space="preserve"> </w:t>
      </w:r>
      <w:proofErr w:type="spellStart"/>
      <w:r>
        <w:rPr>
          <w:b/>
        </w:rPr>
        <w:t>discrepancy</w:t>
      </w:r>
      <w:r w:rsidRPr="00A64444">
        <w:rPr>
          <w:b/>
        </w:rPr>
        <w:t>_inputs</w:t>
      </w:r>
      <w:proofErr w:type="spellEnd"/>
    </w:p>
    <w:p w:rsidR="007D3133" w:rsidRDefault="00716A22" w:rsidP="007D3133">
      <w:pPr>
        <w:spacing w:after="0" w:line="240" w:lineRule="auto"/>
      </w:pPr>
      <w:r>
        <w:t>All i</w:t>
      </w:r>
      <w:r w:rsidR="007D3133">
        <w:t>nput file</w:t>
      </w:r>
      <w:r>
        <w:t>s, and associated files,</w:t>
      </w:r>
      <w:r w:rsidR="007D3133">
        <w:t xml:space="preserve"> </w:t>
      </w:r>
      <w:r>
        <w:t>are</w:t>
      </w:r>
      <w:r w:rsidR="007D3133">
        <w:t xml:space="preserve"> located at: </w:t>
      </w:r>
      <w:r w:rsidR="007D3133" w:rsidRPr="004B03C0">
        <w:t>C:\\Users\\jrestaino\\Documents\\R</w:t>
      </w:r>
    </w:p>
    <w:p w:rsidR="007D3133" w:rsidRDefault="007D3133" w:rsidP="007D3133">
      <w:pPr>
        <w:spacing w:after="0" w:line="240" w:lineRule="auto"/>
      </w:pPr>
    </w:p>
    <w:p w:rsidR="007D3133" w:rsidRDefault="007D3133" w:rsidP="007D3133">
      <w:pPr>
        <w:spacing w:after="0" w:line="240" w:lineRule="auto"/>
      </w:pPr>
      <w:r>
        <w:t xml:space="preserve">There are </w:t>
      </w:r>
      <w:r>
        <w:t>s</w:t>
      </w:r>
      <w:r w:rsidR="00716A22">
        <w:t>even</w:t>
      </w:r>
      <w:r>
        <w:t xml:space="preserve"> input files used for the </w:t>
      </w:r>
      <w:r>
        <w:t>model discrepancy</w:t>
      </w:r>
      <w:r>
        <w:t xml:space="preserve"> figure for the AFE poster.</w:t>
      </w:r>
    </w:p>
    <w:p w:rsidR="007D3133" w:rsidRDefault="007D3133" w:rsidP="007D3133">
      <w:pPr>
        <w:pStyle w:val="ListParagraph"/>
        <w:numPr>
          <w:ilvl w:val="0"/>
          <w:numId w:val="16"/>
        </w:numPr>
        <w:spacing w:after="0" w:line="240" w:lineRule="auto"/>
      </w:pPr>
      <w:r>
        <w:t xml:space="preserve">discR_f5.csv – contains discrepancy values for the </w:t>
      </w:r>
      <w:proofErr w:type="gramStart"/>
      <w:r>
        <w:t>Fall</w:t>
      </w:r>
      <w:proofErr w:type="gramEnd"/>
      <w:r>
        <w:t xml:space="preserve"> average of CONSUME 5.0 runs.</w:t>
      </w:r>
    </w:p>
    <w:p w:rsidR="007D3133" w:rsidRDefault="007D3133" w:rsidP="007D3133">
      <w:pPr>
        <w:pStyle w:val="ListParagraph"/>
        <w:numPr>
          <w:ilvl w:val="0"/>
          <w:numId w:val="16"/>
        </w:numPr>
        <w:spacing w:after="0" w:line="240" w:lineRule="auto"/>
      </w:pPr>
      <w:r>
        <w:t xml:space="preserve">discR_s5.csv -- </w:t>
      </w:r>
      <w:r>
        <w:t>contains discrepancy values for the</w:t>
      </w:r>
      <w:r>
        <w:t xml:space="preserve"> </w:t>
      </w:r>
      <w:proofErr w:type="gramStart"/>
      <w:r>
        <w:t>Spring</w:t>
      </w:r>
      <w:proofErr w:type="gramEnd"/>
      <w:r>
        <w:t xml:space="preserve"> average of CONSUME 5.0 runs.</w:t>
      </w:r>
    </w:p>
    <w:p w:rsidR="007D3133" w:rsidRDefault="007D3133" w:rsidP="007D3133">
      <w:pPr>
        <w:pStyle w:val="ListParagraph"/>
        <w:numPr>
          <w:ilvl w:val="0"/>
          <w:numId w:val="16"/>
        </w:numPr>
        <w:spacing w:after="0" w:line="240" w:lineRule="auto"/>
      </w:pPr>
      <w:r>
        <w:t>discR_f</w:t>
      </w:r>
      <w:r>
        <w:t>4.2</w:t>
      </w:r>
      <w:r>
        <w:t xml:space="preserve">.csv – contains discrepancy values for the </w:t>
      </w:r>
      <w:proofErr w:type="gramStart"/>
      <w:r>
        <w:t>Fall</w:t>
      </w:r>
      <w:proofErr w:type="gramEnd"/>
      <w:r>
        <w:t xml:space="preserve"> average of CONSUME </w:t>
      </w:r>
      <w:r>
        <w:t>4.2</w:t>
      </w:r>
      <w:r>
        <w:t xml:space="preserve"> runs.</w:t>
      </w:r>
    </w:p>
    <w:p w:rsidR="007D3133" w:rsidRDefault="007D3133" w:rsidP="007D3133">
      <w:pPr>
        <w:pStyle w:val="ListParagraph"/>
        <w:numPr>
          <w:ilvl w:val="0"/>
          <w:numId w:val="16"/>
        </w:numPr>
        <w:spacing w:after="0" w:line="240" w:lineRule="auto"/>
      </w:pPr>
      <w:r>
        <w:t>discR_s4.2</w:t>
      </w:r>
      <w:r>
        <w:t xml:space="preserve">.csv -- contains discrepancy values for the </w:t>
      </w:r>
      <w:proofErr w:type="gramStart"/>
      <w:r>
        <w:t>Spring</w:t>
      </w:r>
      <w:proofErr w:type="gramEnd"/>
      <w:r>
        <w:t xml:space="preserve"> average of CONSUME </w:t>
      </w:r>
      <w:r>
        <w:t xml:space="preserve">4.2 </w:t>
      </w:r>
      <w:r>
        <w:t>runs.</w:t>
      </w:r>
    </w:p>
    <w:p w:rsidR="007D3133" w:rsidRDefault="007D3133" w:rsidP="007D3133">
      <w:pPr>
        <w:pStyle w:val="ListParagraph"/>
        <w:numPr>
          <w:ilvl w:val="0"/>
          <w:numId w:val="16"/>
        </w:numPr>
        <w:spacing w:after="0" w:line="240" w:lineRule="auto"/>
      </w:pPr>
      <w:r>
        <w:lastRenderedPageBreak/>
        <w:t>discR_f</w:t>
      </w:r>
      <w:r>
        <w:t>2.1</w:t>
      </w:r>
      <w:r>
        <w:t xml:space="preserve">.csv – contains discrepancy values for the </w:t>
      </w:r>
      <w:proofErr w:type="gramStart"/>
      <w:r>
        <w:t>Fall</w:t>
      </w:r>
      <w:proofErr w:type="gramEnd"/>
      <w:r>
        <w:t xml:space="preserve"> average of CONSUME </w:t>
      </w:r>
      <w:r>
        <w:t>2.1</w:t>
      </w:r>
      <w:r>
        <w:t xml:space="preserve"> runs.</w:t>
      </w:r>
    </w:p>
    <w:p w:rsidR="007D3133" w:rsidRDefault="007D3133" w:rsidP="007D3133">
      <w:pPr>
        <w:pStyle w:val="ListParagraph"/>
        <w:numPr>
          <w:ilvl w:val="0"/>
          <w:numId w:val="16"/>
        </w:numPr>
        <w:spacing w:after="0" w:line="240" w:lineRule="auto"/>
      </w:pPr>
      <w:r>
        <w:t>discR_s</w:t>
      </w:r>
      <w:r>
        <w:t>2.1</w:t>
      </w:r>
      <w:r>
        <w:t xml:space="preserve">.csv -- contains discrepancy values for the </w:t>
      </w:r>
      <w:proofErr w:type="gramStart"/>
      <w:r>
        <w:t>Spring</w:t>
      </w:r>
      <w:proofErr w:type="gramEnd"/>
      <w:r>
        <w:t xml:space="preserve"> average of CONSUME </w:t>
      </w:r>
      <w:r>
        <w:t>2.1</w:t>
      </w:r>
      <w:r>
        <w:t xml:space="preserve"> runs.</w:t>
      </w:r>
    </w:p>
    <w:p w:rsidR="007D3133" w:rsidRDefault="007D3133" w:rsidP="007D3133">
      <w:pPr>
        <w:spacing w:after="0" w:line="240" w:lineRule="auto"/>
        <w:ind w:left="720"/>
      </w:pPr>
    </w:p>
    <w:p w:rsidR="00716A22" w:rsidRDefault="00716A22" w:rsidP="00775489">
      <w:pPr>
        <w:pStyle w:val="ListParagraph"/>
        <w:numPr>
          <w:ilvl w:val="0"/>
          <w:numId w:val="16"/>
        </w:numPr>
      </w:pPr>
      <w:r>
        <w:t>DNR_Consume_ALL.csv – contains all model outputs for each category of consumption (tons/ac), for each burn unit, and for each version of CONSUME.</w:t>
      </w:r>
    </w:p>
    <w:p w:rsidR="00716A22" w:rsidRDefault="00716A22" w:rsidP="00716A22">
      <w:pPr>
        <w:pStyle w:val="ListParagraph"/>
        <w:numPr>
          <w:ilvl w:val="1"/>
          <w:numId w:val="16"/>
        </w:numPr>
      </w:pPr>
      <w:r>
        <w:t>DNR_Consume_ALL.csv summarizes model outputs from:</w:t>
      </w:r>
      <w:r>
        <w:tab/>
      </w:r>
    </w:p>
    <w:p w:rsidR="00716A22" w:rsidRDefault="00716A22" w:rsidP="00716A22">
      <w:pPr>
        <w:pStyle w:val="ListParagraph"/>
        <w:numPr>
          <w:ilvl w:val="2"/>
          <w:numId w:val="16"/>
        </w:numPr>
      </w:pPr>
      <w:r>
        <w:t>DNR_Consume5.0.csv</w:t>
      </w:r>
      <w:r w:rsidR="00775489">
        <w:t xml:space="preserve"> – All CONSUME 5.0 runs.</w:t>
      </w:r>
    </w:p>
    <w:p w:rsidR="00716A22" w:rsidRDefault="00716A22" w:rsidP="00716A22">
      <w:pPr>
        <w:pStyle w:val="ListParagraph"/>
        <w:numPr>
          <w:ilvl w:val="2"/>
          <w:numId w:val="16"/>
        </w:numPr>
      </w:pPr>
      <w:r>
        <w:t>DNR_Consume4.2.csv</w:t>
      </w:r>
      <w:r w:rsidR="00775489">
        <w:t xml:space="preserve"> – All CONSUME 4.2 runs.</w:t>
      </w:r>
    </w:p>
    <w:p w:rsidR="00775489" w:rsidRDefault="00775489" w:rsidP="00716A22">
      <w:pPr>
        <w:pStyle w:val="ListParagraph"/>
        <w:numPr>
          <w:ilvl w:val="2"/>
          <w:numId w:val="16"/>
        </w:numPr>
      </w:pPr>
      <w:r>
        <w:t>DNR_ForestResiliencyBurningPilot_FERA_Appendix.pdf – All CONSUME 2.1 runs.</w:t>
      </w:r>
      <w:r w:rsidR="001E4231">
        <w:t xml:space="preserve"> CONSUME 2.1 outputs were then manually entered into “DNR_Consume_ALL.csv”.</w:t>
      </w:r>
    </w:p>
    <w:sectPr w:rsidR="00775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C406E"/>
    <w:multiLevelType w:val="hybridMultilevel"/>
    <w:tmpl w:val="314A7048"/>
    <w:lvl w:ilvl="0" w:tplc="9466B8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E6133D"/>
    <w:multiLevelType w:val="hybridMultilevel"/>
    <w:tmpl w:val="2FE4C5F0"/>
    <w:lvl w:ilvl="0" w:tplc="2168F91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793041"/>
    <w:multiLevelType w:val="hybridMultilevel"/>
    <w:tmpl w:val="B32C388C"/>
    <w:lvl w:ilvl="0" w:tplc="AC723D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3360C47"/>
    <w:multiLevelType w:val="hybridMultilevel"/>
    <w:tmpl w:val="B32C388C"/>
    <w:lvl w:ilvl="0" w:tplc="AC723D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ED97C6D"/>
    <w:multiLevelType w:val="hybridMultilevel"/>
    <w:tmpl w:val="B5B6BF00"/>
    <w:lvl w:ilvl="0" w:tplc="A2F075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2244EDD"/>
    <w:multiLevelType w:val="hybridMultilevel"/>
    <w:tmpl w:val="08503900"/>
    <w:lvl w:ilvl="0" w:tplc="898AFD54">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4A3A602F"/>
    <w:multiLevelType w:val="hybridMultilevel"/>
    <w:tmpl w:val="18E8C19A"/>
    <w:lvl w:ilvl="0" w:tplc="95B8200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AE8790E"/>
    <w:multiLevelType w:val="hybridMultilevel"/>
    <w:tmpl w:val="99B8C6FE"/>
    <w:lvl w:ilvl="0" w:tplc="F1E460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574B20EF"/>
    <w:multiLevelType w:val="hybridMultilevel"/>
    <w:tmpl w:val="B58AE274"/>
    <w:lvl w:ilvl="0" w:tplc="86641B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A634A4"/>
    <w:multiLevelType w:val="hybridMultilevel"/>
    <w:tmpl w:val="49CC9F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C3D492F"/>
    <w:multiLevelType w:val="hybridMultilevel"/>
    <w:tmpl w:val="B32C388C"/>
    <w:lvl w:ilvl="0" w:tplc="AC723D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D2D468B"/>
    <w:multiLevelType w:val="hybridMultilevel"/>
    <w:tmpl w:val="B32C388C"/>
    <w:lvl w:ilvl="0" w:tplc="AC723DE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0596F43"/>
    <w:multiLevelType w:val="hybridMultilevel"/>
    <w:tmpl w:val="F6E8A512"/>
    <w:lvl w:ilvl="0" w:tplc="BCDAA5B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613C0668"/>
    <w:multiLevelType w:val="hybridMultilevel"/>
    <w:tmpl w:val="7A522C2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4415A23"/>
    <w:multiLevelType w:val="hybridMultilevel"/>
    <w:tmpl w:val="0F1AB8C0"/>
    <w:lvl w:ilvl="0" w:tplc="10F83C92">
      <w:start w:val="1"/>
      <w:numFmt w:val="lowerLetter"/>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8984C7B"/>
    <w:multiLevelType w:val="hybridMultilevel"/>
    <w:tmpl w:val="878A37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9786003"/>
    <w:multiLevelType w:val="hybridMultilevel"/>
    <w:tmpl w:val="19C27D0C"/>
    <w:lvl w:ilvl="0" w:tplc="2CF4E59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F667A43"/>
    <w:multiLevelType w:val="hybridMultilevel"/>
    <w:tmpl w:val="AC68A874"/>
    <w:lvl w:ilvl="0" w:tplc="397EFD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4"/>
  </w:num>
  <w:num w:numId="8">
    <w:abstractNumId w:val="16"/>
  </w:num>
  <w:num w:numId="9">
    <w:abstractNumId w:val="6"/>
  </w:num>
  <w:num w:numId="10">
    <w:abstractNumId w:val="2"/>
  </w:num>
  <w:num w:numId="11">
    <w:abstractNumId w:val="10"/>
  </w:num>
  <w:num w:numId="12">
    <w:abstractNumId w:val="13"/>
  </w:num>
  <w:num w:numId="13">
    <w:abstractNumId w:val="11"/>
  </w:num>
  <w:num w:numId="14">
    <w:abstractNumId w:val="1"/>
  </w:num>
  <w:num w:numId="15">
    <w:abstractNumId w:val="17"/>
  </w:num>
  <w:num w:numId="16">
    <w:abstractNumId w:val="8"/>
  </w:num>
  <w:num w:numId="17">
    <w:abstractNumId w:val="0"/>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C0"/>
    <w:rsid w:val="00015B2E"/>
    <w:rsid w:val="00043CDE"/>
    <w:rsid w:val="000A2B46"/>
    <w:rsid w:val="00172B15"/>
    <w:rsid w:val="001D718D"/>
    <w:rsid w:val="001E4231"/>
    <w:rsid w:val="0028685F"/>
    <w:rsid w:val="00287379"/>
    <w:rsid w:val="00292FB0"/>
    <w:rsid w:val="00317626"/>
    <w:rsid w:val="004B03C0"/>
    <w:rsid w:val="00676F6B"/>
    <w:rsid w:val="006F0BC9"/>
    <w:rsid w:val="00716A22"/>
    <w:rsid w:val="007437DE"/>
    <w:rsid w:val="00746C28"/>
    <w:rsid w:val="00775489"/>
    <w:rsid w:val="007C588C"/>
    <w:rsid w:val="007D3133"/>
    <w:rsid w:val="008134AB"/>
    <w:rsid w:val="0082007D"/>
    <w:rsid w:val="008669E7"/>
    <w:rsid w:val="00A567D5"/>
    <w:rsid w:val="00A64444"/>
    <w:rsid w:val="00C2156C"/>
    <w:rsid w:val="00C24CDE"/>
    <w:rsid w:val="00C41BD3"/>
    <w:rsid w:val="00CA7DF8"/>
    <w:rsid w:val="00D70F26"/>
    <w:rsid w:val="00DA5096"/>
    <w:rsid w:val="00E17093"/>
    <w:rsid w:val="00E50717"/>
    <w:rsid w:val="00F32251"/>
    <w:rsid w:val="00FA6CC8"/>
    <w:rsid w:val="00FD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EC7BB-5361-411B-8B60-960D7708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3C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3C0"/>
    <w:rPr>
      <w:color w:val="0563C1" w:themeColor="hyperlink"/>
      <w:u w:val="single"/>
    </w:rPr>
  </w:style>
  <w:style w:type="paragraph" w:styleId="ListParagraph">
    <w:name w:val="List Paragraph"/>
    <w:basedOn w:val="Normal"/>
    <w:uiPriority w:val="34"/>
    <w:qFormat/>
    <w:rsid w:val="004B0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98124">
      <w:bodyDiv w:val="1"/>
      <w:marLeft w:val="0"/>
      <w:marRight w:val="0"/>
      <w:marTop w:val="0"/>
      <w:marBottom w:val="0"/>
      <w:divBdr>
        <w:top w:val="none" w:sz="0" w:space="0" w:color="auto"/>
        <w:left w:val="none" w:sz="0" w:space="0" w:color="auto"/>
        <w:bottom w:val="none" w:sz="0" w:space="0" w:color="auto"/>
        <w:right w:val="none" w:sz="0" w:space="0" w:color="auto"/>
      </w:divBdr>
    </w:div>
    <w:div w:id="416367551">
      <w:bodyDiv w:val="1"/>
      <w:marLeft w:val="0"/>
      <w:marRight w:val="0"/>
      <w:marTop w:val="0"/>
      <w:marBottom w:val="0"/>
      <w:divBdr>
        <w:top w:val="none" w:sz="0" w:space="0" w:color="auto"/>
        <w:left w:val="none" w:sz="0" w:space="0" w:color="auto"/>
        <w:bottom w:val="none" w:sz="0" w:space="0" w:color="auto"/>
        <w:right w:val="none" w:sz="0" w:space="0" w:color="auto"/>
      </w:divBdr>
    </w:div>
    <w:div w:id="826629160">
      <w:bodyDiv w:val="1"/>
      <w:marLeft w:val="0"/>
      <w:marRight w:val="0"/>
      <w:marTop w:val="0"/>
      <w:marBottom w:val="0"/>
      <w:divBdr>
        <w:top w:val="none" w:sz="0" w:space="0" w:color="auto"/>
        <w:left w:val="none" w:sz="0" w:space="0" w:color="auto"/>
        <w:bottom w:val="none" w:sz="0" w:space="0" w:color="auto"/>
        <w:right w:val="none" w:sz="0" w:space="0" w:color="auto"/>
      </w:divBdr>
    </w:div>
    <w:div w:id="888107853">
      <w:bodyDiv w:val="1"/>
      <w:marLeft w:val="0"/>
      <w:marRight w:val="0"/>
      <w:marTop w:val="0"/>
      <w:marBottom w:val="0"/>
      <w:divBdr>
        <w:top w:val="none" w:sz="0" w:space="0" w:color="auto"/>
        <w:left w:val="none" w:sz="0" w:space="0" w:color="auto"/>
        <w:bottom w:val="none" w:sz="0" w:space="0" w:color="auto"/>
        <w:right w:val="none" w:sz="0" w:space="0" w:color="auto"/>
      </w:divBdr>
    </w:div>
    <w:div w:id="1283807973">
      <w:bodyDiv w:val="1"/>
      <w:marLeft w:val="0"/>
      <w:marRight w:val="0"/>
      <w:marTop w:val="0"/>
      <w:marBottom w:val="0"/>
      <w:divBdr>
        <w:top w:val="none" w:sz="0" w:space="0" w:color="auto"/>
        <w:left w:val="none" w:sz="0" w:space="0" w:color="auto"/>
        <w:bottom w:val="none" w:sz="0" w:space="0" w:color="auto"/>
        <w:right w:val="none" w:sz="0" w:space="0" w:color="auto"/>
      </w:divBdr>
    </w:div>
    <w:div w:id="1292319793">
      <w:bodyDiv w:val="1"/>
      <w:marLeft w:val="0"/>
      <w:marRight w:val="0"/>
      <w:marTop w:val="0"/>
      <w:marBottom w:val="0"/>
      <w:divBdr>
        <w:top w:val="none" w:sz="0" w:space="0" w:color="auto"/>
        <w:left w:val="none" w:sz="0" w:space="0" w:color="auto"/>
        <w:bottom w:val="none" w:sz="0" w:space="0" w:color="auto"/>
        <w:right w:val="none" w:sz="0" w:space="0" w:color="auto"/>
      </w:divBdr>
    </w:div>
    <w:div w:id="1368407322">
      <w:bodyDiv w:val="1"/>
      <w:marLeft w:val="0"/>
      <w:marRight w:val="0"/>
      <w:marTop w:val="0"/>
      <w:marBottom w:val="0"/>
      <w:divBdr>
        <w:top w:val="none" w:sz="0" w:space="0" w:color="auto"/>
        <w:left w:val="none" w:sz="0" w:space="0" w:color="auto"/>
        <w:bottom w:val="none" w:sz="0" w:space="0" w:color="auto"/>
        <w:right w:val="none" w:sz="0" w:space="0" w:color="auto"/>
      </w:divBdr>
    </w:div>
    <w:div w:id="1402096232">
      <w:bodyDiv w:val="1"/>
      <w:marLeft w:val="0"/>
      <w:marRight w:val="0"/>
      <w:marTop w:val="0"/>
      <w:marBottom w:val="0"/>
      <w:divBdr>
        <w:top w:val="none" w:sz="0" w:space="0" w:color="auto"/>
        <w:left w:val="none" w:sz="0" w:space="0" w:color="auto"/>
        <w:bottom w:val="none" w:sz="0" w:space="0" w:color="auto"/>
        <w:right w:val="none" w:sz="0" w:space="0" w:color="auto"/>
      </w:divBdr>
    </w:div>
    <w:div w:id="2013220239">
      <w:bodyDiv w:val="1"/>
      <w:marLeft w:val="0"/>
      <w:marRight w:val="0"/>
      <w:marTop w:val="0"/>
      <w:marBottom w:val="0"/>
      <w:divBdr>
        <w:top w:val="none" w:sz="0" w:space="0" w:color="auto"/>
        <w:left w:val="none" w:sz="0" w:space="0" w:color="auto"/>
        <w:bottom w:val="none" w:sz="0" w:space="0" w:color="auto"/>
        <w:right w:val="none" w:sz="0" w:space="0" w:color="auto"/>
      </w:divBdr>
    </w:div>
    <w:div w:id="2068340296">
      <w:bodyDiv w:val="1"/>
      <w:marLeft w:val="0"/>
      <w:marRight w:val="0"/>
      <w:marTop w:val="0"/>
      <w:marBottom w:val="0"/>
      <w:divBdr>
        <w:top w:val="none" w:sz="0" w:space="0" w:color="auto"/>
        <w:left w:val="none" w:sz="0" w:space="0" w:color="auto"/>
        <w:bottom w:val="none" w:sz="0" w:space="0" w:color="auto"/>
        <w:right w:val="none" w:sz="0" w:space="0" w:color="auto"/>
      </w:divBdr>
    </w:div>
    <w:div w:id="213119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igeeagle@gmail.com" TargetMode="External"/><Relationship Id="rId3" Type="http://schemas.openxmlformats.org/officeDocument/2006/relationships/settings" Target="settings.xml"/><Relationship Id="rId7" Type="http://schemas.openxmlformats.org/officeDocument/2006/relationships/hyperlink" Target="mailto:paigeeag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igeeagle@gmail.com" TargetMode="External"/><Relationship Id="rId5" Type="http://schemas.openxmlformats.org/officeDocument/2006/relationships/hyperlink" Target="mailto:restaino@uw.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Restaino, Joseph -FS</dc:creator>
  <cp:keywords/>
  <dc:description/>
  <cp:lastModifiedBy>Restaino, Joseph -FS</cp:lastModifiedBy>
  <cp:revision>20</cp:revision>
  <dcterms:created xsi:type="dcterms:W3CDTF">2017-11-21T15:50:00Z</dcterms:created>
  <dcterms:modified xsi:type="dcterms:W3CDTF">2017-11-21T19:40:00Z</dcterms:modified>
</cp:coreProperties>
</file>