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65F9" w:rsidRPr="00954300" w:rsidRDefault="002465F9" w:rsidP="006C014F">
      <w:pPr>
        <w:pStyle w:val="HLD"/>
        <w:jc w:val="center"/>
        <w:rPr>
          <w:color w:val="000000" w:themeColor="text1"/>
          <w:lang w:val="en-US"/>
        </w:rPr>
      </w:pPr>
    </w:p>
    <w:p w:rsidR="002465F9" w:rsidRPr="008F5609" w:rsidRDefault="002465F9" w:rsidP="006C014F">
      <w:pPr>
        <w:pStyle w:val="HLD"/>
        <w:jc w:val="center"/>
        <w:rPr>
          <w:color w:val="000000" w:themeColor="text1"/>
        </w:rPr>
      </w:pPr>
    </w:p>
    <w:p w:rsidR="002465F9" w:rsidRPr="008F5609" w:rsidRDefault="002465F9" w:rsidP="006C014F">
      <w:pPr>
        <w:pStyle w:val="HLD"/>
        <w:jc w:val="center"/>
        <w:rPr>
          <w:color w:val="000000" w:themeColor="text1"/>
        </w:rPr>
      </w:pPr>
    </w:p>
    <w:p w:rsidR="006C014F" w:rsidRPr="008F5609" w:rsidRDefault="006C014F" w:rsidP="006C014F">
      <w:pPr>
        <w:pStyle w:val="HLD"/>
        <w:jc w:val="center"/>
        <w:rPr>
          <w:color w:val="000000" w:themeColor="text1"/>
        </w:rPr>
      </w:pPr>
    </w:p>
    <w:p w:rsidR="002465F9" w:rsidRPr="008F5609" w:rsidRDefault="002465F9" w:rsidP="006C014F">
      <w:pPr>
        <w:pStyle w:val="HLD"/>
        <w:jc w:val="center"/>
        <w:rPr>
          <w:color w:val="000000" w:themeColor="text1"/>
        </w:rPr>
      </w:pPr>
    </w:p>
    <w:p w:rsidR="002465F9" w:rsidRPr="008F5609" w:rsidRDefault="002465F9" w:rsidP="006C014F">
      <w:pPr>
        <w:pStyle w:val="HLD"/>
        <w:jc w:val="center"/>
        <w:rPr>
          <w:rFonts w:cs="Times New Roman"/>
          <w:b/>
          <w:bCs/>
          <w:color w:val="000000" w:themeColor="text1"/>
          <w:sz w:val="44"/>
          <w:szCs w:val="44"/>
        </w:rPr>
      </w:pPr>
    </w:p>
    <w:p w:rsidR="002465F9" w:rsidRPr="008F5609" w:rsidRDefault="00EE0944" w:rsidP="006C014F">
      <w:pPr>
        <w:pStyle w:val="HLD"/>
        <w:jc w:val="center"/>
        <w:rPr>
          <w:rFonts w:cs="Times New Roman"/>
          <w:b/>
          <w:bCs/>
          <w:color w:val="000000" w:themeColor="text1"/>
          <w:sz w:val="44"/>
          <w:szCs w:val="44"/>
          <w:lang w:val="en-US"/>
        </w:rPr>
      </w:pPr>
      <w:r w:rsidRPr="00D71CC1">
        <w:rPr>
          <w:rFonts w:cs="Times New Roman"/>
          <w:b/>
          <w:bCs/>
          <w:color w:val="000000" w:themeColor="text1"/>
          <w:sz w:val="44"/>
          <w:szCs w:val="44"/>
          <w:lang w:val="en-US"/>
        </w:rPr>
        <w:t>«</w:t>
      </w:r>
      <w:r>
        <w:rPr>
          <w:rFonts w:cs="Times New Roman"/>
          <w:b/>
          <w:bCs/>
          <w:color w:val="000000" w:themeColor="text1"/>
          <w:sz w:val="44"/>
          <w:szCs w:val="44"/>
        </w:rPr>
        <w:t>Программируемая</w:t>
      </w:r>
      <w:r w:rsidRPr="00D71CC1">
        <w:rPr>
          <w:rFonts w:cs="Times New Roman"/>
          <w:b/>
          <w:bCs/>
          <w:color w:val="000000" w:themeColor="text1"/>
          <w:sz w:val="44"/>
          <w:szCs w:val="44"/>
          <w:lang w:val="en-US"/>
        </w:rPr>
        <w:t xml:space="preserve"> </w:t>
      </w:r>
      <w:r>
        <w:rPr>
          <w:rFonts w:cs="Times New Roman"/>
          <w:b/>
          <w:bCs/>
          <w:color w:val="000000" w:themeColor="text1"/>
          <w:sz w:val="44"/>
          <w:szCs w:val="44"/>
        </w:rPr>
        <w:t>метеостанция</w:t>
      </w:r>
      <w:r w:rsidR="002465F9" w:rsidRPr="008F5609">
        <w:rPr>
          <w:rFonts w:cs="Times New Roman"/>
          <w:b/>
          <w:bCs/>
          <w:color w:val="000000" w:themeColor="text1"/>
          <w:sz w:val="44"/>
          <w:szCs w:val="44"/>
          <w:lang w:val="en-US"/>
        </w:rPr>
        <w:t>»</w:t>
      </w:r>
    </w:p>
    <w:p w:rsidR="002465F9" w:rsidRPr="008F5609" w:rsidRDefault="002465F9" w:rsidP="006C014F">
      <w:pPr>
        <w:pStyle w:val="HLD"/>
        <w:jc w:val="center"/>
        <w:rPr>
          <w:rFonts w:cs="Times New Roman"/>
          <w:color w:val="000000" w:themeColor="text1"/>
          <w:sz w:val="28"/>
          <w:szCs w:val="28"/>
          <w:lang w:val="en-US"/>
        </w:rPr>
      </w:pPr>
    </w:p>
    <w:p w:rsidR="006C014F" w:rsidRPr="008F5609" w:rsidRDefault="006C014F" w:rsidP="006C014F">
      <w:pPr>
        <w:pStyle w:val="HLD"/>
        <w:jc w:val="center"/>
        <w:rPr>
          <w:rFonts w:cs="Times New Roman"/>
          <w:color w:val="000000" w:themeColor="text1"/>
          <w:sz w:val="28"/>
          <w:szCs w:val="28"/>
          <w:lang w:val="en-US"/>
        </w:rPr>
      </w:pPr>
    </w:p>
    <w:p w:rsidR="002465F9" w:rsidRPr="008F5609" w:rsidRDefault="002465F9" w:rsidP="006C014F">
      <w:pPr>
        <w:pStyle w:val="HLD"/>
        <w:jc w:val="center"/>
        <w:rPr>
          <w:rFonts w:cs="Times New Roman"/>
          <w:color w:val="000000" w:themeColor="text1"/>
          <w:sz w:val="28"/>
          <w:szCs w:val="28"/>
          <w:lang w:val="en-US"/>
        </w:rPr>
      </w:pPr>
      <w:r w:rsidRPr="008F5609">
        <w:rPr>
          <w:rFonts w:cs="Times New Roman"/>
          <w:color w:val="000000" w:themeColor="text1"/>
          <w:sz w:val="28"/>
          <w:szCs w:val="28"/>
          <w:lang w:val="en-US"/>
        </w:rPr>
        <w:t>Service High Level Design (HLD)</w:t>
      </w:r>
    </w:p>
    <w:p w:rsidR="002465F9" w:rsidRPr="008F5609" w:rsidRDefault="002465F9" w:rsidP="006C014F">
      <w:pPr>
        <w:pStyle w:val="HLD"/>
        <w:jc w:val="center"/>
        <w:rPr>
          <w:rFonts w:cs="Times New Roman"/>
          <w:color w:val="000000" w:themeColor="text1"/>
          <w:sz w:val="28"/>
          <w:szCs w:val="28"/>
          <w:lang w:val="en-US"/>
        </w:rPr>
      </w:pPr>
    </w:p>
    <w:p w:rsidR="002465F9" w:rsidRPr="008F5609" w:rsidRDefault="002465F9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  <w:bookmarkStart w:id="0" w:name="DocumentLink_pyWorkCover_1"/>
    </w:p>
    <w:p w:rsidR="002465F9" w:rsidRPr="008F5609" w:rsidRDefault="002465F9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:rsidR="002465F9" w:rsidRPr="008F5609" w:rsidRDefault="002465F9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:rsidR="002465F9" w:rsidRPr="008F5609" w:rsidRDefault="002465F9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:rsidR="002465F9" w:rsidRPr="008F5609" w:rsidRDefault="002465F9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:rsidR="002465F9" w:rsidRPr="008F5609" w:rsidRDefault="002465F9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:rsidR="002465F9" w:rsidRPr="008F5609" w:rsidRDefault="002465F9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:rsidR="002465F9" w:rsidRPr="008F5609" w:rsidRDefault="002465F9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:rsidR="006C014F" w:rsidRPr="008F5609" w:rsidRDefault="006C014F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:rsidR="006C014F" w:rsidRPr="008F5609" w:rsidRDefault="006C014F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:rsidR="006C014F" w:rsidRPr="008F5609" w:rsidRDefault="006C014F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:rsidR="006C014F" w:rsidRPr="008F5609" w:rsidRDefault="006C014F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:rsidR="006C014F" w:rsidRPr="008F5609" w:rsidRDefault="006C014F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:rsidR="006C014F" w:rsidRPr="008F5609" w:rsidRDefault="006C014F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:rsidR="006C014F" w:rsidRPr="008F5609" w:rsidRDefault="006C014F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p w:rsidR="002465F9" w:rsidRPr="008F5609" w:rsidRDefault="002465F9" w:rsidP="006C014F">
      <w:pPr>
        <w:pStyle w:val="HLD"/>
        <w:jc w:val="center"/>
        <w:rPr>
          <w:rFonts w:cs="Times New Roman"/>
          <w:color w:val="000000" w:themeColor="text1"/>
          <w:szCs w:val="24"/>
          <w:lang w:val="en-US"/>
        </w:rPr>
      </w:pPr>
    </w:p>
    <w:bookmarkEnd w:id="0"/>
    <w:p w:rsidR="002465F9" w:rsidRPr="008F5609" w:rsidRDefault="0007172C" w:rsidP="006C014F">
      <w:pPr>
        <w:pStyle w:val="HLD"/>
        <w:jc w:val="center"/>
        <w:rPr>
          <w:rStyle w:val="a7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5609">
        <w:rPr>
          <w:color w:val="000000" w:themeColor="text1"/>
          <w:lang w:val="en-US"/>
        </w:rPr>
        <w:t>HLD_</w:t>
      </w:r>
      <w:r w:rsidR="00F42AE7">
        <w:rPr>
          <w:color w:val="000000" w:themeColor="text1"/>
          <w:lang w:val="en-US"/>
        </w:rPr>
        <w:t>311022</w:t>
      </w:r>
    </w:p>
    <w:p w:rsidR="008213CC" w:rsidRPr="008F5609" w:rsidRDefault="008213CC" w:rsidP="008213CC">
      <w:pPr>
        <w:pStyle w:val="HLD"/>
        <w:rPr>
          <w:rStyle w:val="a7"/>
          <w:rFonts w:ascii="Times New Roman" w:hAnsi="Times New Roman"/>
          <w:color w:val="000000" w:themeColor="text1"/>
          <w:sz w:val="24"/>
        </w:rPr>
      </w:pPr>
    </w:p>
    <w:p w:rsidR="008213CC" w:rsidRPr="008F5609" w:rsidRDefault="008213CC" w:rsidP="008213CC">
      <w:pPr>
        <w:pStyle w:val="HLD"/>
        <w:rPr>
          <w:rStyle w:val="a7"/>
          <w:rFonts w:ascii="Times New Roman" w:hAnsi="Times New Roman"/>
          <w:color w:val="000000" w:themeColor="text1"/>
          <w:sz w:val="24"/>
        </w:rPr>
      </w:pPr>
    </w:p>
    <w:p w:rsidR="008213CC" w:rsidRPr="008F5609" w:rsidRDefault="008213CC" w:rsidP="008213CC">
      <w:pPr>
        <w:pStyle w:val="HLD"/>
        <w:rPr>
          <w:rStyle w:val="a7"/>
          <w:rFonts w:ascii="Times New Roman" w:hAnsi="Times New Roman"/>
          <w:color w:val="000000" w:themeColor="text1"/>
          <w:sz w:val="24"/>
        </w:rPr>
      </w:pPr>
    </w:p>
    <w:p w:rsidR="008213CC" w:rsidRPr="008F5609" w:rsidRDefault="008213CC" w:rsidP="008213CC">
      <w:pPr>
        <w:pStyle w:val="HLD"/>
        <w:rPr>
          <w:rStyle w:val="a7"/>
          <w:rFonts w:ascii="Times New Roman" w:hAnsi="Times New Roman"/>
          <w:color w:val="000000" w:themeColor="text1"/>
          <w:sz w:val="24"/>
        </w:rPr>
      </w:pPr>
    </w:p>
    <w:p w:rsidR="008213CC" w:rsidRPr="008F5609" w:rsidRDefault="008213CC" w:rsidP="008213CC">
      <w:pPr>
        <w:pStyle w:val="HLD"/>
        <w:rPr>
          <w:rStyle w:val="a7"/>
          <w:rFonts w:ascii="Times New Roman" w:hAnsi="Times New Roman"/>
          <w:color w:val="000000" w:themeColor="text1"/>
          <w:sz w:val="24"/>
        </w:rPr>
      </w:pPr>
    </w:p>
    <w:p w:rsidR="008213CC" w:rsidRPr="008F5609" w:rsidRDefault="008213CC" w:rsidP="008213CC">
      <w:pPr>
        <w:pStyle w:val="HLD"/>
        <w:rPr>
          <w:rStyle w:val="a7"/>
          <w:rFonts w:ascii="Times New Roman" w:hAnsi="Times New Roman"/>
          <w:color w:val="000000" w:themeColor="text1"/>
          <w:sz w:val="24"/>
        </w:rPr>
      </w:pPr>
    </w:p>
    <w:p w:rsidR="006278C6" w:rsidRPr="008F5609" w:rsidRDefault="006278C6" w:rsidP="008213CC">
      <w:pPr>
        <w:pStyle w:val="HLD"/>
        <w:rPr>
          <w:rStyle w:val="a7"/>
          <w:rFonts w:ascii="Times New Roman" w:hAnsi="Times New Roman"/>
          <w:color w:val="000000" w:themeColor="text1"/>
          <w:sz w:val="24"/>
        </w:rPr>
      </w:pPr>
    </w:p>
    <w:p w:rsidR="006278C6" w:rsidRPr="008F5609" w:rsidRDefault="006278C6" w:rsidP="008213CC">
      <w:pPr>
        <w:pStyle w:val="HLD"/>
        <w:rPr>
          <w:rStyle w:val="a7"/>
          <w:rFonts w:ascii="Times New Roman" w:hAnsi="Times New Roman"/>
          <w:color w:val="000000" w:themeColor="text1"/>
          <w:sz w:val="24"/>
        </w:rPr>
      </w:pPr>
    </w:p>
    <w:p w:rsidR="008213CC" w:rsidRPr="008F5609" w:rsidRDefault="008213CC" w:rsidP="008213CC">
      <w:pPr>
        <w:pStyle w:val="HLD"/>
        <w:rPr>
          <w:rStyle w:val="a7"/>
          <w:rFonts w:ascii="Times New Roman" w:hAnsi="Times New Roman"/>
          <w:color w:val="000000" w:themeColor="text1"/>
          <w:sz w:val="24"/>
        </w:rPr>
      </w:pPr>
    </w:p>
    <w:p w:rsidR="008213CC" w:rsidRPr="00C36EED" w:rsidRDefault="008213CC" w:rsidP="008213CC">
      <w:pPr>
        <w:pStyle w:val="HLD"/>
        <w:rPr>
          <w:color w:val="000000" w:themeColor="text1"/>
          <w:lang w:val="en-US"/>
        </w:rPr>
      </w:pPr>
      <w:r w:rsidRPr="008F5609">
        <w:rPr>
          <w:rStyle w:val="a7"/>
          <w:rFonts w:ascii="Times New Roman" w:hAnsi="Times New Roman"/>
          <w:color w:val="000000" w:themeColor="text1"/>
          <w:sz w:val="24"/>
        </w:rPr>
        <w:t>Версия: 1.</w:t>
      </w:r>
      <w:r w:rsidR="00C36EED">
        <w:rPr>
          <w:rStyle w:val="a7"/>
          <w:rFonts w:ascii="Times New Roman" w:hAnsi="Times New Roman"/>
          <w:color w:val="000000" w:themeColor="text1"/>
          <w:sz w:val="24"/>
          <w:lang w:val="en-US"/>
        </w:rPr>
        <w:t>8</w:t>
      </w:r>
    </w:p>
    <w:p w:rsidR="002D1139" w:rsidRPr="008F5609" w:rsidRDefault="002D1139">
      <w:pPr>
        <w:rPr>
          <w:color w:val="000000" w:themeColor="text1"/>
        </w:rPr>
      </w:pPr>
    </w:p>
    <w:p w:rsidR="002465F9" w:rsidRPr="008F5609" w:rsidRDefault="002465F9">
      <w:pPr>
        <w:rPr>
          <w:color w:val="000000" w:themeColor="text1"/>
        </w:rPr>
      </w:pPr>
      <w:r w:rsidRPr="008F5609">
        <w:rPr>
          <w:color w:val="000000" w:themeColor="text1"/>
        </w:rPr>
        <w:br w:type="page"/>
      </w:r>
    </w:p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id w:val="-335045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D32C6" w:rsidRPr="008F5609" w:rsidRDefault="005D32C6" w:rsidP="004252CB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en-US"/>
            </w:rPr>
          </w:pPr>
          <w:r w:rsidRPr="008F560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:rsidR="00A77767" w:rsidRDefault="008B0255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 w:rsidRPr="008F560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="005D32C6" w:rsidRPr="008F560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8F560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20389119" w:history="1">
            <w:r w:rsidR="00A77767" w:rsidRPr="00DB5F9B">
              <w:rPr>
                <w:rStyle w:val="a7"/>
                <w:noProof/>
              </w:rPr>
              <w:t>1</w:t>
            </w:r>
            <w:r w:rsidR="00A77767">
              <w:rPr>
                <w:rFonts w:eastAsiaTheme="minorEastAsia"/>
                <w:noProof/>
                <w:lang w:eastAsia="ru-RU"/>
              </w:rPr>
              <w:tab/>
            </w:r>
            <w:r w:rsidR="00A77767" w:rsidRPr="00DB5F9B">
              <w:rPr>
                <w:rStyle w:val="a7"/>
                <w:noProof/>
              </w:rPr>
              <w:t>ВВЕДЕНИЕ</w:t>
            </w:r>
            <w:r w:rsidR="00A7776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7767">
              <w:rPr>
                <w:noProof/>
                <w:webHidden/>
              </w:rPr>
              <w:instrText xml:space="preserve"> PAGEREF _Toc120389119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7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767" w:rsidRDefault="00000000">
          <w:pPr>
            <w:pStyle w:val="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20389120" w:history="1">
            <w:r w:rsidR="00A77767" w:rsidRPr="00DB5F9B">
              <w:rPr>
                <w:rStyle w:val="a7"/>
                <w:noProof/>
              </w:rPr>
              <w:t>1.1</w:t>
            </w:r>
            <w:r w:rsidR="00A77767">
              <w:rPr>
                <w:rFonts w:eastAsiaTheme="minorEastAsia"/>
                <w:noProof/>
                <w:lang w:eastAsia="ru-RU"/>
              </w:rPr>
              <w:tab/>
            </w:r>
            <w:r w:rsidR="00A77767" w:rsidRPr="00DB5F9B">
              <w:rPr>
                <w:rStyle w:val="a7"/>
                <w:noProof/>
              </w:rPr>
              <w:t>Административная информация о документе</w:t>
            </w:r>
            <w:r w:rsidR="00A77767">
              <w:rPr>
                <w:noProof/>
                <w:webHidden/>
              </w:rPr>
              <w:tab/>
            </w:r>
            <w:r w:rsidR="008B0255">
              <w:rPr>
                <w:noProof/>
                <w:webHidden/>
              </w:rPr>
              <w:fldChar w:fldCharType="begin"/>
            </w:r>
            <w:r w:rsidR="00A77767">
              <w:rPr>
                <w:noProof/>
                <w:webHidden/>
              </w:rPr>
              <w:instrText xml:space="preserve"> PAGEREF _Toc120389120 \h </w:instrText>
            </w:r>
            <w:r w:rsidR="008B0255">
              <w:rPr>
                <w:noProof/>
                <w:webHidden/>
              </w:rPr>
            </w:r>
            <w:r w:rsidR="008B0255">
              <w:rPr>
                <w:noProof/>
                <w:webHidden/>
              </w:rPr>
              <w:fldChar w:fldCharType="separate"/>
            </w:r>
            <w:r w:rsidR="00A77767">
              <w:rPr>
                <w:noProof/>
                <w:webHidden/>
              </w:rPr>
              <w:t>3</w:t>
            </w:r>
            <w:r w:rsidR="008B0255">
              <w:rPr>
                <w:noProof/>
                <w:webHidden/>
              </w:rPr>
              <w:fldChar w:fldCharType="end"/>
            </w:r>
          </w:hyperlink>
        </w:p>
        <w:p w:rsidR="00A77767" w:rsidRDefault="00000000">
          <w:pPr>
            <w:pStyle w:val="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20389121" w:history="1">
            <w:r w:rsidR="00A77767" w:rsidRPr="00DB5F9B">
              <w:rPr>
                <w:rStyle w:val="a7"/>
                <w:noProof/>
              </w:rPr>
              <w:t>1.2</w:t>
            </w:r>
            <w:r w:rsidR="00A77767">
              <w:rPr>
                <w:rFonts w:eastAsiaTheme="minorEastAsia"/>
                <w:noProof/>
                <w:lang w:eastAsia="ru-RU"/>
              </w:rPr>
              <w:tab/>
            </w:r>
            <w:r w:rsidR="00A77767" w:rsidRPr="00DB5F9B">
              <w:rPr>
                <w:rStyle w:val="a7"/>
                <w:noProof/>
              </w:rPr>
              <w:t>История изменений документа</w:t>
            </w:r>
            <w:r w:rsidR="00A77767">
              <w:rPr>
                <w:noProof/>
                <w:webHidden/>
              </w:rPr>
              <w:tab/>
            </w:r>
            <w:r w:rsidR="008B0255">
              <w:rPr>
                <w:noProof/>
                <w:webHidden/>
              </w:rPr>
              <w:fldChar w:fldCharType="begin"/>
            </w:r>
            <w:r w:rsidR="00A77767">
              <w:rPr>
                <w:noProof/>
                <w:webHidden/>
              </w:rPr>
              <w:instrText xml:space="preserve"> PAGEREF _Toc120389121 \h </w:instrText>
            </w:r>
            <w:r w:rsidR="008B0255">
              <w:rPr>
                <w:noProof/>
                <w:webHidden/>
              </w:rPr>
            </w:r>
            <w:r w:rsidR="008B0255">
              <w:rPr>
                <w:noProof/>
                <w:webHidden/>
              </w:rPr>
              <w:fldChar w:fldCharType="separate"/>
            </w:r>
            <w:r w:rsidR="00A77767">
              <w:rPr>
                <w:noProof/>
                <w:webHidden/>
              </w:rPr>
              <w:t>4</w:t>
            </w:r>
            <w:r w:rsidR="008B0255">
              <w:rPr>
                <w:noProof/>
                <w:webHidden/>
              </w:rPr>
              <w:fldChar w:fldCharType="end"/>
            </w:r>
          </w:hyperlink>
        </w:p>
        <w:p w:rsidR="00A77767" w:rsidRDefault="00000000">
          <w:pPr>
            <w:pStyle w:val="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20389122" w:history="1">
            <w:r w:rsidR="00A77767" w:rsidRPr="00DB5F9B">
              <w:rPr>
                <w:rStyle w:val="a7"/>
                <w:noProof/>
              </w:rPr>
              <w:t>1.3</w:t>
            </w:r>
            <w:r w:rsidR="00A77767">
              <w:rPr>
                <w:rFonts w:eastAsiaTheme="minorEastAsia"/>
                <w:noProof/>
                <w:lang w:eastAsia="ru-RU"/>
              </w:rPr>
              <w:tab/>
            </w:r>
            <w:r w:rsidR="00A77767" w:rsidRPr="00DB5F9B">
              <w:rPr>
                <w:rStyle w:val="a7"/>
                <w:noProof/>
              </w:rPr>
              <w:t>Термины, определения и сокращения</w:t>
            </w:r>
            <w:r w:rsidR="00A77767">
              <w:rPr>
                <w:noProof/>
                <w:webHidden/>
              </w:rPr>
              <w:tab/>
            </w:r>
            <w:r w:rsidR="008B0255">
              <w:rPr>
                <w:noProof/>
                <w:webHidden/>
              </w:rPr>
              <w:fldChar w:fldCharType="begin"/>
            </w:r>
            <w:r w:rsidR="00A77767">
              <w:rPr>
                <w:noProof/>
                <w:webHidden/>
              </w:rPr>
              <w:instrText xml:space="preserve"> PAGEREF _Toc120389122 \h </w:instrText>
            </w:r>
            <w:r w:rsidR="008B0255">
              <w:rPr>
                <w:noProof/>
                <w:webHidden/>
              </w:rPr>
            </w:r>
            <w:r w:rsidR="008B0255">
              <w:rPr>
                <w:noProof/>
                <w:webHidden/>
              </w:rPr>
              <w:fldChar w:fldCharType="separate"/>
            </w:r>
            <w:r w:rsidR="00A77767">
              <w:rPr>
                <w:noProof/>
                <w:webHidden/>
              </w:rPr>
              <w:t>5</w:t>
            </w:r>
            <w:r w:rsidR="008B0255">
              <w:rPr>
                <w:noProof/>
                <w:webHidden/>
              </w:rPr>
              <w:fldChar w:fldCharType="end"/>
            </w:r>
          </w:hyperlink>
        </w:p>
        <w:p w:rsidR="00A77767" w:rsidRDefault="00000000">
          <w:pPr>
            <w:pStyle w:val="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20389123" w:history="1">
            <w:r w:rsidR="00A77767" w:rsidRPr="00DB5F9B">
              <w:rPr>
                <w:rStyle w:val="a7"/>
                <w:noProof/>
              </w:rPr>
              <w:t>1.4</w:t>
            </w:r>
            <w:r w:rsidR="00A77767">
              <w:rPr>
                <w:rFonts w:eastAsiaTheme="minorEastAsia"/>
                <w:noProof/>
                <w:lang w:eastAsia="ru-RU"/>
              </w:rPr>
              <w:tab/>
            </w:r>
            <w:r w:rsidR="00A77767" w:rsidRPr="00DB5F9B">
              <w:rPr>
                <w:rStyle w:val="a7"/>
                <w:noProof/>
              </w:rPr>
              <w:t>Назначение документа</w:t>
            </w:r>
            <w:r w:rsidR="00A77767">
              <w:rPr>
                <w:noProof/>
                <w:webHidden/>
              </w:rPr>
              <w:tab/>
            </w:r>
            <w:r w:rsidR="008B0255">
              <w:rPr>
                <w:noProof/>
                <w:webHidden/>
              </w:rPr>
              <w:fldChar w:fldCharType="begin"/>
            </w:r>
            <w:r w:rsidR="00A77767">
              <w:rPr>
                <w:noProof/>
                <w:webHidden/>
              </w:rPr>
              <w:instrText xml:space="preserve"> PAGEREF _Toc120389123 \h </w:instrText>
            </w:r>
            <w:r w:rsidR="008B0255">
              <w:rPr>
                <w:noProof/>
                <w:webHidden/>
              </w:rPr>
            </w:r>
            <w:r w:rsidR="008B0255">
              <w:rPr>
                <w:noProof/>
                <w:webHidden/>
              </w:rPr>
              <w:fldChar w:fldCharType="separate"/>
            </w:r>
            <w:r w:rsidR="00A77767">
              <w:rPr>
                <w:noProof/>
                <w:webHidden/>
              </w:rPr>
              <w:t>5</w:t>
            </w:r>
            <w:r w:rsidR="008B0255">
              <w:rPr>
                <w:noProof/>
                <w:webHidden/>
              </w:rPr>
              <w:fldChar w:fldCharType="end"/>
            </w:r>
          </w:hyperlink>
        </w:p>
        <w:p w:rsidR="00A77767" w:rsidRDefault="00000000">
          <w:pPr>
            <w:pStyle w:val="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20389124" w:history="1">
            <w:r w:rsidR="00A77767" w:rsidRPr="00DB5F9B">
              <w:rPr>
                <w:rStyle w:val="a7"/>
                <w:noProof/>
              </w:rPr>
              <w:t>1.5</w:t>
            </w:r>
            <w:r w:rsidR="00A77767">
              <w:rPr>
                <w:rFonts w:eastAsiaTheme="minorEastAsia"/>
                <w:noProof/>
                <w:lang w:eastAsia="ru-RU"/>
              </w:rPr>
              <w:tab/>
            </w:r>
            <w:r w:rsidR="00A77767" w:rsidRPr="00DB5F9B">
              <w:rPr>
                <w:rStyle w:val="a7"/>
                <w:noProof/>
              </w:rPr>
              <w:t>Связанные документы</w:t>
            </w:r>
            <w:r w:rsidR="00A77767">
              <w:rPr>
                <w:noProof/>
                <w:webHidden/>
              </w:rPr>
              <w:tab/>
            </w:r>
            <w:r w:rsidR="008B0255">
              <w:rPr>
                <w:noProof/>
                <w:webHidden/>
              </w:rPr>
              <w:fldChar w:fldCharType="begin"/>
            </w:r>
            <w:r w:rsidR="00A77767">
              <w:rPr>
                <w:noProof/>
                <w:webHidden/>
              </w:rPr>
              <w:instrText xml:space="preserve"> PAGEREF _Toc120389124 \h </w:instrText>
            </w:r>
            <w:r w:rsidR="008B0255">
              <w:rPr>
                <w:noProof/>
                <w:webHidden/>
              </w:rPr>
            </w:r>
            <w:r w:rsidR="008B0255">
              <w:rPr>
                <w:noProof/>
                <w:webHidden/>
              </w:rPr>
              <w:fldChar w:fldCharType="separate"/>
            </w:r>
            <w:r w:rsidR="00A77767">
              <w:rPr>
                <w:noProof/>
                <w:webHidden/>
              </w:rPr>
              <w:t>6</w:t>
            </w:r>
            <w:r w:rsidR="008B0255">
              <w:rPr>
                <w:noProof/>
                <w:webHidden/>
              </w:rPr>
              <w:fldChar w:fldCharType="end"/>
            </w:r>
          </w:hyperlink>
        </w:p>
        <w:p w:rsidR="00A77767" w:rsidRDefault="00000000">
          <w:pPr>
            <w:pStyle w:val="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20389125" w:history="1">
            <w:r w:rsidR="00A77767" w:rsidRPr="00DB5F9B">
              <w:rPr>
                <w:rStyle w:val="a7"/>
                <w:noProof/>
              </w:rPr>
              <w:t>1.6</w:t>
            </w:r>
            <w:r w:rsidR="00A77767">
              <w:rPr>
                <w:rFonts w:eastAsiaTheme="minorEastAsia"/>
                <w:noProof/>
                <w:lang w:eastAsia="ru-RU"/>
              </w:rPr>
              <w:tab/>
            </w:r>
            <w:r w:rsidR="00A77767" w:rsidRPr="00DB5F9B">
              <w:rPr>
                <w:rStyle w:val="a7"/>
                <w:noProof/>
              </w:rPr>
              <w:t>Связанные услуги</w:t>
            </w:r>
            <w:r w:rsidR="00A77767">
              <w:rPr>
                <w:noProof/>
                <w:webHidden/>
              </w:rPr>
              <w:tab/>
            </w:r>
            <w:r w:rsidR="008B0255">
              <w:rPr>
                <w:noProof/>
                <w:webHidden/>
              </w:rPr>
              <w:fldChar w:fldCharType="begin"/>
            </w:r>
            <w:r w:rsidR="00A77767">
              <w:rPr>
                <w:noProof/>
                <w:webHidden/>
              </w:rPr>
              <w:instrText xml:space="preserve"> PAGEREF _Toc120389125 \h </w:instrText>
            </w:r>
            <w:r w:rsidR="008B0255">
              <w:rPr>
                <w:noProof/>
                <w:webHidden/>
              </w:rPr>
            </w:r>
            <w:r w:rsidR="008B0255">
              <w:rPr>
                <w:noProof/>
                <w:webHidden/>
              </w:rPr>
              <w:fldChar w:fldCharType="separate"/>
            </w:r>
            <w:r w:rsidR="00A77767">
              <w:rPr>
                <w:noProof/>
                <w:webHidden/>
              </w:rPr>
              <w:t>6</w:t>
            </w:r>
            <w:r w:rsidR="008B0255">
              <w:rPr>
                <w:noProof/>
                <w:webHidden/>
              </w:rPr>
              <w:fldChar w:fldCharType="end"/>
            </w:r>
          </w:hyperlink>
        </w:p>
        <w:p w:rsidR="00A77767" w:rsidRDefault="00000000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20389126" w:history="1">
            <w:r w:rsidR="00A77767" w:rsidRPr="00DB5F9B">
              <w:rPr>
                <w:rStyle w:val="a7"/>
                <w:noProof/>
              </w:rPr>
              <w:t>2</w:t>
            </w:r>
            <w:r w:rsidR="00A77767">
              <w:rPr>
                <w:rFonts w:eastAsiaTheme="minorEastAsia"/>
                <w:noProof/>
                <w:lang w:eastAsia="ru-RU"/>
              </w:rPr>
              <w:tab/>
            </w:r>
            <w:r w:rsidR="00A77767" w:rsidRPr="00DB5F9B">
              <w:rPr>
                <w:rStyle w:val="a7"/>
                <w:noProof/>
              </w:rPr>
              <w:t>ТЕХНИЧЕСКАЯ ПОСТАНОВКА ЗАДАЧИ</w:t>
            </w:r>
            <w:r w:rsidR="00A77767">
              <w:rPr>
                <w:noProof/>
                <w:webHidden/>
              </w:rPr>
              <w:tab/>
            </w:r>
            <w:r w:rsidR="008B0255">
              <w:rPr>
                <w:noProof/>
                <w:webHidden/>
              </w:rPr>
              <w:fldChar w:fldCharType="begin"/>
            </w:r>
            <w:r w:rsidR="00A77767">
              <w:rPr>
                <w:noProof/>
                <w:webHidden/>
              </w:rPr>
              <w:instrText xml:space="preserve"> PAGEREF _Toc120389126 \h </w:instrText>
            </w:r>
            <w:r w:rsidR="008B0255">
              <w:rPr>
                <w:noProof/>
                <w:webHidden/>
              </w:rPr>
            </w:r>
            <w:r w:rsidR="008B0255">
              <w:rPr>
                <w:noProof/>
                <w:webHidden/>
              </w:rPr>
              <w:fldChar w:fldCharType="separate"/>
            </w:r>
            <w:r w:rsidR="00A77767">
              <w:rPr>
                <w:noProof/>
                <w:webHidden/>
              </w:rPr>
              <w:t>7</w:t>
            </w:r>
            <w:r w:rsidR="008B0255">
              <w:rPr>
                <w:noProof/>
                <w:webHidden/>
              </w:rPr>
              <w:fldChar w:fldCharType="end"/>
            </w:r>
          </w:hyperlink>
        </w:p>
        <w:p w:rsidR="00A77767" w:rsidRDefault="00000000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20389127" w:history="1">
            <w:r w:rsidR="00A77767" w:rsidRPr="00DB5F9B">
              <w:rPr>
                <w:rStyle w:val="a7"/>
                <w:noProof/>
              </w:rPr>
              <w:t>3</w:t>
            </w:r>
            <w:r w:rsidR="00A77767">
              <w:rPr>
                <w:rFonts w:eastAsiaTheme="minorEastAsia"/>
                <w:noProof/>
                <w:lang w:eastAsia="ru-RU"/>
              </w:rPr>
              <w:tab/>
            </w:r>
            <w:r w:rsidR="00A77767" w:rsidRPr="00DB5F9B">
              <w:rPr>
                <w:rStyle w:val="a7"/>
                <w:noProof/>
              </w:rPr>
              <w:t>ОПИСАНИЕ ТЕХНИЧЕСКОГО РЕШЕНИЯ</w:t>
            </w:r>
            <w:r w:rsidR="00A77767">
              <w:rPr>
                <w:noProof/>
                <w:webHidden/>
              </w:rPr>
              <w:tab/>
              <w:t>8</w:t>
            </w:r>
          </w:hyperlink>
        </w:p>
        <w:p w:rsidR="00A77767" w:rsidRDefault="00000000">
          <w:pPr>
            <w:pStyle w:val="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20389128" w:history="1">
            <w:r w:rsidR="00A77767" w:rsidRPr="00DB5F9B">
              <w:rPr>
                <w:rStyle w:val="a7"/>
                <w:noProof/>
              </w:rPr>
              <w:t>3.1</w:t>
            </w:r>
            <w:r w:rsidR="00A77767">
              <w:rPr>
                <w:rFonts w:eastAsiaTheme="minorEastAsia"/>
                <w:noProof/>
                <w:lang w:eastAsia="ru-RU"/>
              </w:rPr>
              <w:tab/>
            </w:r>
            <w:r w:rsidR="00A77767" w:rsidRPr="00DB5F9B">
              <w:rPr>
                <w:rStyle w:val="a7"/>
                <w:noProof/>
              </w:rPr>
              <w:t>Функциональность</w:t>
            </w:r>
            <w:r w:rsidR="00A77767">
              <w:rPr>
                <w:noProof/>
                <w:webHidden/>
              </w:rPr>
              <w:tab/>
            </w:r>
            <w:r w:rsidR="008B0255">
              <w:rPr>
                <w:noProof/>
                <w:webHidden/>
              </w:rPr>
              <w:fldChar w:fldCharType="begin"/>
            </w:r>
            <w:r w:rsidR="00A77767">
              <w:rPr>
                <w:noProof/>
                <w:webHidden/>
              </w:rPr>
              <w:instrText xml:space="preserve"> PAGEREF _Toc120389128 \h </w:instrText>
            </w:r>
            <w:r w:rsidR="008B0255">
              <w:rPr>
                <w:noProof/>
                <w:webHidden/>
              </w:rPr>
            </w:r>
            <w:r w:rsidR="008B0255">
              <w:rPr>
                <w:noProof/>
                <w:webHidden/>
              </w:rPr>
              <w:fldChar w:fldCharType="separate"/>
            </w:r>
            <w:r w:rsidR="00A77767">
              <w:rPr>
                <w:noProof/>
                <w:webHidden/>
              </w:rPr>
              <w:t>9</w:t>
            </w:r>
            <w:r w:rsidR="008B0255">
              <w:rPr>
                <w:noProof/>
                <w:webHidden/>
              </w:rPr>
              <w:fldChar w:fldCharType="end"/>
            </w:r>
          </w:hyperlink>
        </w:p>
        <w:p w:rsidR="00A77767" w:rsidRDefault="00000000">
          <w:pPr>
            <w:pStyle w:val="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20389129" w:history="1">
            <w:r w:rsidR="00A77767" w:rsidRPr="00DB5F9B">
              <w:rPr>
                <w:rStyle w:val="a7"/>
                <w:noProof/>
              </w:rPr>
              <w:t>3.2</w:t>
            </w:r>
            <w:r w:rsidR="00A77767">
              <w:rPr>
                <w:rFonts w:eastAsiaTheme="minorEastAsia"/>
                <w:noProof/>
                <w:lang w:eastAsia="ru-RU"/>
              </w:rPr>
              <w:tab/>
            </w:r>
            <w:r w:rsidR="00A77767" w:rsidRPr="00DB5F9B">
              <w:rPr>
                <w:rStyle w:val="a7"/>
                <w:noProof/>
              </w:rPr>
              <w:t>Системные требования для установки</w:t>
            </w:r>
            <w:r w:rsidR="00A77767">
              <w:rPr>
                <w:noProof/>
                <w:webHidden/>
              </w:rPr>
              <w:tab/>
            </w:r>
            <w:r w:rsidR="008B0255">
              <w:rPr>
                <w:noProof/>
                <w:webHidden/>
              </w:rPr>
              <w:fldChar w:fldCharType="begin"/>
            </w:r>
            <w:r w:rsidR="00A77767">
              <w:rPr>
                <w:noProof/>
                <w:webHidden/>
              </w:rPr>
              <w:instrText xml:space="preserve"> PAGEREF _Toc120389129 \h </w:instrText>
            </w:r>
            <w:r w:rsidR="008B0255">
              <w:rPr>
                <w:noProof/>
                <w:webHidden/>
              </w:rPr>
            </w:r>
            <w:r w:rsidR="008B0255">
              <w:rPr>
                <w:noProof/>
                <w:webHidden/>
              </w:rPr>
              <w:fldChar w:fldCharType="separate"/>
            </w:r>
            <w:r w:rsidR="00A77767">
              <w:rPr>
                <w:noProof/>
                <w:webHidden/>
              </w:rPr>
              <w:t>10</w:t>
            </w:r>
            <w:r w:rsidR="008B0255">
              <w:rPr>
                <w:noProof/>
                <w:webHidden/>
              </w:rPr>
              <w:fldChar w:fldCharType="end"/>
            </w:r>
          </w:hyperlink>
        </w:p>
        <w:p w:rsidR="00A77767" w:rsidRDefault="00000000">
          <w:pPr>
            <w:pStyle w:val="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20389130" w:history="1">
            <w:r w:rsidR="00A77767" w:rsidRPr="00DB5F9B">
              <w:rPr>
                <w:rStyle w:val="a7"/>
                <w:noProof/>
              </w:rPr>
              <w:t>3.3</w:t>
            </w:r>
            <w:r w:rsidR="00A77767">
              <w:rPr>
                <w:rFonts w:eastAsiaTheme="minorEastAsia"/>
                <w:noProof/>
                <w:lang w:eastAsia="ru-RU"/>
              </w:rPr>
              <w:tab/>
            </w:r>
            <w:r w:rsidR="00A77767" w:rsidRPr="00DB5F9B">
              <w:rPr>
                <w:rStyle w:val="a7"/>
                <w:noProof/>
              </w:rPr>
              <w:t>Схема включения и описание схемы</w:t>
            </w:r>
            <w:r w:rsidR="00A77767">
              <w:rPr>
                <w:noProof/>
                <w:webHidden/>
              </w:rPr>
              <w:tab/>
            </w:r>
            <w:r w:rsidR="008B0255">
              <w:rPr>
                <w:noProof/>
                <w:webHidden/>
              </w:rPr>
              <w:fldChar w:fldCharType="begin"/>
            </w:r>
            <w:r w:rsidR="00A77767">
              <w:rPr>
                <w:noProof/>
                <w:webHidden/>
              </w:rPr>
              <w:instrText xml:space="preserve"> PAGEREF _Toc120389130 \h </w:instrText>
            </w:r>
            <w:r w:rsidR="008B0255">
              <w:rPr>
                <w:noProof/>
                <w:webHidden/>
              </w:rPr>
            </w:r>
            <w:r w:rsidR="008B0255">
              <w:rPr>
                <w:noProof/>
                <w:webHidden/>
              </w:rPr>
              <w:fldChar w:fldCharType="separate"/>
            </w:r>
            <w:r w:rsidR="00A77767">
              <w:rPr>
                <w:noProof/>
                <w:webHidden/>
              </w:rPr>
              <w:t>11</w:t>
            </w:r>
            <w:r w:rsidR="008B0255">
              <w:rPr>
                <w:noProof/>
                <w:webHidden/>
              </w:rPr>
              <w:fldChar w:fldCharType="end"/>
            </w:r>
          </w:hyperlink>
        </w:p>
        <w:p w:rsidR="00A77767" w:rsidRDefault="00000000">
          <w:pPr>
            <w:pStyle w:val="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20389131" w:history="1">
            <w:r w:rsidR="00A77767" w:rsidRPr="00DB5F9B">
              <w:rPr>
                <w:rStyle w:val="a7"/>
                <w:noProof/>
              </w:rPr>
              <w:t>3.4</w:t>
            </w:r>
            <w:r w:rsidR="00A77767">
              <w:rPr>
                <w:rFonts w:eastAsiaTheme="minorEastAsia"/>
                <w:noProof/>
                <w:lang w:eastAsia="ru-RU"/>
              </w:rPr>
              <w:tab/>
            </w:r>
            <w:r w:rsidR="00A77767" w:rsidRPr="00DB5F9B">
              <w:rPr>
                <w:rStyle w:val="a7"/>
                <w:noProof/>
              </w:rPr>
              <w:t>Описание системы резервного копирования</w:t>
            </w:r>
            <w:r w:rsidR="00A77767">
              <w:rPr>
                <w:noProof/>
                <w:webHidden/>
              </w:rPr>
              <w:tab/>
            </w:r>
            <w:r w:rsidR="008B0255">
              <w:rPr>
                <w:noProof/>
                <w:webHidden/>
              </w:rPr>
              <w:fldChar w:fldCharType="begin"/>
            </w:r>
            <w:r w:rsidR="00A77767">
              <w:rPr>
                <w:noProof/>
                <w:webHidden/>
              </w:rPr>
              <w:instrText xml:space="preserve"> PAGEREF _Toc120389131 \h </w:instrText>
            </w:r>
            <w:r w:rsidR="008B0255">
              <w:rPr>
                <w:noProof/>
                <w:webHidden/>
              </w:rPr>
            </w:r>
            <w:r w:rsidR="008B0255">
              <w:rPr>
                <w:noProof/>
                <w:webHidden/>
              </w:rPr>
              <w:fldChar w:fldCharType="separate"/>
            </w:r>
            <w:r w:rsidR="00A77767">
              <w:rPr>
                <w:noProof/>
                <w:webHidden/>
              </w:rPr>
              <w:t>12</w:t>
            </w:r>
            <w:r w:rsidR="008B0255">
              <w:rPr>
                <w:noProof/>
                <w:webHidden/>
              </w:rPr>
              <w:fldChar w:fldCharType="end"/>
            </w:r>
          </w:hyperlink>
        </w:p>
        <w:p w:rsidR="00A77767" w:rsidRDefault="00000000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20389132" w:history="1">
            <w:r w:rsidR="00A77767" w:rsidRPr="00DB5F9B">
              <w:rPr>
                <w:rStyle w:val="a7"/>
                <w:noProof/>
              </w:rPr>
              <w:t>4</w:t>
            </w:r>
            <w:r w:rsidR="00A77767">
              <w:rPr>
                <w:rFonts w:eastAsiaTheme="minorEastAsia"/>
                <w:noProof/>
                <w:lang w:eastAsia="ru-RU"/>
              </w:rPr>
              <w:tab/>
            </w:r>
            <w:r w:rsidR="00A77767" w:rsidRPr="00DB5F9B">
              <w:rPr>
                <w:rStyle w:val="a7"/>
                <w:noProof/>
              </w:rPr>
              <w:t>ЗАТРАТЫ НА РЕАЛИЗАЦИЮ</w:t>
            </w:r>
            <w:r w:rsidR="00A77767">
              <w:rPr>
                <w:noProof/>
                <w:webHidden/>
              </w:rPr>
              <w:tab/>
            </w:r>
            <w:r w:rsidR="008B0255">
              <w:rPr>
                <w:noProof/>
                <w:webHidden/>
              </w:rPr>
              <w:fldChar w:fldCharType="begin"/>
            </w:r>
            <w:r w:rsidR="00A77767">
              <w:rPr>
                <w:noProof/>
                <w:webHidden/>
              </w:rPr>
              <w:instrText xml:space="preserve"> PAGEREF _Toc120389132 \h </w:instrText>
            </w:r>
            <w:r w:rsidR="008B0255">
              <w:rPr>
                <w:noProof/>
                <w:webHidden/>
              </w:rPr>
            </w:r>
            <w:r w:rsidR="008B0255">
              <w:rPr>
                <w:noProof/>
                <w:webHidden/>
              </w:rPr>
              <w:fldChar w:fldCharType="separate"/>
            </w:r>
            <w:r w:rsidR="00A77767">
              <w:rPr>
                <w:noProof/>
                <w:webHidden/>
              </w:rPr>
              <w:t>13</w:t>
            </w:r>
            <w:r w:rsidR="008B0255">
              <w:rPr>
                <w:noProof/>
                <w:webHidden/>
              </w:rPr>
              <w:fldChar w:fldCharType="end"/>
            </w:r>
          </w:hyperlink>
        </w:p>
        <w:p w:rsidR="00A77767" w:rsidRDefault="00000000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20389135" w:history="1">
            <w:r w:rsidR="00A77767" w:rsidRPr="00DB5F9B">
              <w:rPr>
                <w:rStyle w:val="a7"/>
                <w:noProof/>
              </w:rPr>
              <w:t>5</w:t>
            </w:r>
            <w:r w:rsidR="00A77767">
              <w:rPr>
                <w:rFonts w:eastAsiaTheme="minorEastAsia"/>
                <w:noProof/>
                <w:lang w:eastAsia="ru-RU"/>
              </w:rPr>
              <w:tab/>
            </w:r>
            <w:r w:rsidR="00A77767" w:rsidRPr="00DB5F9B">
              <w:rPr>
                <w:rStyle w:val="a7"/>
                <w:noProof/>
              </w:rPr>
              <w:t>РЕАЛИЗАЦИЯ РЕШЕНИЯ</w:t>
            </w:r>
            <w:r w:rsidR="00A77767">
              <w:rPr>
                <w:noProof/>
                <w:webHidden/>
              </w:rPr>
              <w:tab/>
            </w:r>
            <w:r w:rsidR="008B0255">
              <w:rPr>
                <w:noProof/>
                <w:webHidden/>
              </w:rPr>
              <w:fldChar w:fldCharType="begin"/>
            </w:r>
            <w:r w:rsidR="00A77767">
              <w:rPr>
                <w:noProof/>
                <w:webHidden/>
              </w:rPr>
              <w:instrText xml:space="preserve"> PAGEREF _Toc120389135 \h </w:instrText>
            </w:r>
            <w:r w:rsidR="008B0255">
              <w:rPr>
                <w:noProof/>
                <w:webHidden/>
              </w:rPr>
            </w:r>
            <w:r w:rsidR="008B0255">
              <w:rPr>
                <w:noProof/>
                <w:webHidden/>
              </w:rPr>
              <w:fldChar w:fldCharType="separate"/>
            </w:r>
            <w:r w:rsidR="00A77767">
              <w:rPr>
                <w:noProof/>
                <w:webHidden/>
              </w:rPr>
              <w:t>14</w:t>
            </w:r>
            <w:r w:rsidR="008B0255">
              <w:rPr>
                <w:noProof/>
                <w:webHidden/>
              </w:rPr>
              <w:fldChar w:fldCharType="end"/>
            </w:r>
          </w:hyperlink>
        </w:p>
        <w:p w:rsidR="00A77767" w:rsidRDefault="00000000">
          <w:pPr>
            <w:pStyle w:val="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20389136" w:history="1">
            <w:r w:rsidR="00A77767" w:rsidRPr="00DB5F9B">
              <w:rPr>
                <w:rStyle w:val="a7"/>
                <w:noProof/>
              </w:rPr>
              <w:t>5.1</w:t>
            </w:r>
            <w:r w:rsidR="00A77767">
              <w:rPr>
                <w:rFonts w:eastAsiaTheme="minorEastAsia"/>
                <w:noProof/>
                <w:lang w:eastAsia="ru-RU"/>
              </w:rPr>
              <w:tab/>
            </w:r>
            <w:r w:rsidR="00A77767" w:rsidRPr="00DB5F9B">
              <w:rPr>
                <w:rStyle w:val="a7"/>
                <w:noProof/>
              </w:rPr>
              <w:t xml:space="preserve">Стадии работ над проектом: </w:t>
            </w:r>
            <w:r w:rsidR="00A77767" w:rsidRPr="00DB5F9B">
              <w:rPr>
                <w:rStyle w:val="a7"/>
                <w:noProof/>
                <w:lang w:val="en-US"/>
              </w:rPr>
              <w:t>instance</w:t>
            </w:r>
            <w:r w:rsidR="004016D5">
              <w:rPr>
                <w:rStyle w:val="a7"/>
                <w:noProof/>
              </w:rPr>
              <w:t>–</w:t>
            </w:r>
            <w:r w:rsidR="00A77767" w:rsidRPr="00DB5F9B">
              <w:rPr>
                <w:rStyle w:val="a7"/>
                <w:noProof/>
              </w:rPr>
              <w:t>часть. Трудозатраты</w:t>
            </w:r>
            <w:r w:rsidR="00A77767">
              <w:rPr>
                <w:noProof/>
                <w:webHidden/>
              </w:rPr>
              <w:tab/>
            </w:r>
            <w:r w:rsidR="008B0255">
              <w:rPr>
                <w:noProof/>
                <w:webHidden/>
              </w:rPr>
              <w:fldChar w:fldCharType="begin"/>
            </w:r>
            <w:r w:rsidR="00A77767">
              <w:rPr>
                <w:noProof/>
                <w:webHidden/>
              </w:rPr>
              <w:instrText xml:space="preserve"> PAGEREF _Toc120389136 \h </w:instrText>
            </w:r>
            <w:r w:rsidR="008B0255">
              <w:rPr>
                <w:noProof/>
                <w:webHidden/>
              </w:rPr>
            </w:r>
            <w:r w:rsidR="008B0255">
              <w:rPr>
                <w:noProof/>
                <w:webHidden/>
              </w:rPr>
              <w:fldChar w:fldCharType="separate"/>
            </w:r>
            <w:r w:rsidR="00A77767">
              <w:rPr>
                <w:noProof/>
                <w:webHidden/>
              </w:rPr>
              <w:t>14</w:t>
            </w:r>
            <w:r w:rsidR="008B0255">
              <w:rPr>
                <w:noProof/>
                <w:webHidden/>
              </w:rPr>
              <w:fldChar w:fldCharType="end"/>
            </w:r>
          </w:hyperlink>
        </w:p>
        <w:p w:rsidR="00A77767" w:rsidRDefault="00000000">
          <w:pPr>
            <w:pStyle w:val="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20389137" w:history="1">
            <w:r w:rsidR="00A77767" w:rsidRPr="00DB5F9B">
              <w:rPr>
                <w:rStyle w:val="a7"/>
                <w:noProof/>
              </w:rPr>
              <w:t>5.2</w:t>
            </w:r>
            <w:r w:rsidR="00A77767">
              <w:rPr>
                <w:rFonts w:eastAsiaTheme="minorEastAsia"/>
                <w:noProof/>
                <w:lang w:eastAsia="ru-RU"/>
              </w:rPr>
              <w:tab/>
            </w:r>
            <w:r w:rsidR="007A744B">
              <w:rPr>
                <w:rStyle w:val="a7"/>
                <w:noProof/>
              </w:rPr>
              <w:t>Ответственности</w:t>
            </w:r>
            <w:r w:rsidR="00A77767" w:rsidRPr="00DB5F9B">
              <w:rPr>
                <w:rStyle w:val="a7"/>
                <w:noProof/>
              </w:rPr>
              <w:t xml:space="preserve"> </w:t>
            </w:r>
            <w:r w:rsidR="00AB2A94">
              <w:rPr>
                <w:rStyle w:val="a7"/>
                <w:noProof/>
              </w:rPr>
              <w:t>сторон</w:t>
            </w:r>
            <w:r w:rsidR="00A77767">
              <w:rPr>
                <w:noProof/>
                <w:webHidden/>
              </w:rPr>
              <w:tab/>
            </w:r>
            <w:r w:rsidR="008B0255">
              <w:rPr>
                <w:noProof/>
                <w:webHidden/>
              </w:rPr>
              <w:fldChar w:fldCharType="begin"/>
            </w:r>
            <w:r w:rsidR="00A77767">
              <w:rPr>
                <w:noProof/>
                <w:webHidden/>
              </w:rPr>
              <w:instrText xml:space="preserve"> PAGEREF _Toc120389137 \h </w:instrText>
            </w:r>
            <w:r w:rsidR="008B0255">
              <w:rPr>
                <w:noProof/>
                <w:webHidden/>
              </w:rPr>
            </w:r>
            <w:r w:rsidR="008B0255">
              <w:rPr>
                <w:noProof/>
                <w:webHidden/>
              </w:rPr>
              <w:fldChar w:fldCharType="separate"/>
            </w:r>
            <w:r w:rsidR="00A77767">
              <w:rPr>
                <w:noProof/>
                <w:webHidden/>
              </w:rPr>
              <w:t>15</w:t>
            </w:r>
            <w:r w:rsidR="008B0255">
              <w:rPr>
                <w:noProof/>
                <w:webHidden/>
              </w:rPr>
              <w:fldChar w:fldCharType="end"/>
            </w:r>
          </w:hyperlink>
        </w:p>
        <w:p w:rsidR="00294930" w:rsidRPr="006F722A" w:rsidRDefault="008B0255" w:rsidP="00294930">
          <w:pPr>
            <w:pStyle w:val="11"/>
            <w:tabs>
              <w:tab w:val="left" w:pos="440"/>
              <w:tab w:val="right" w:leader="dot" w:pos="10195"/>
            </w:tabs>
            <w:rPr>
              <w:noProof/>
              <w:webHidden/>
              <w:lang w:val="en-US"/>
            </w:rPr>
          </w:pPr>
          <w:r>
            <w:fldChar w:fldCharType="begin"/>
          </w:r>
          <w:r w:rsidR="00C97E01">
            <w:instrText>HYPERLINK \l "_Toc120389138"</w:instrText>
          </w:r>
          <w:r>
            <w:fldChar w:fldCharType="separate"/>
          </w:r>
          <w:r w:rsidR="00A77767" w:rsidRPr="00DB5F9B">
            <w:rPr>
              <w:rStyle w:val="a7"/>
              <w:noProof/>
            </w:rPr>
            <w:t>6</w:t>
          </w:r>
          <w:r w:rsidR="00A77767">
            <w:rPr>
              <w:rFonts w:eastAsiaTheme="minorEastAsia"/>
              <w:noProof/>
              <w:lang w:eastAsia="ru-RU"/>
            </w:rPr>
            <w:tab/>
          </w:r>
          <w:r w:rsidR="00A77767" w:rsidRPr="00DB5F9B">
            <w:rPr>
              <w:rStyle w:val="a7"/>
              <w:noProof/>
            </w:rPr>
            <w:t xml:space="preserve">МОНИТОРИНГ И </w:t>
          </w:r>
          <w:r w:rsidR="00A77767" w:rsidRPr="00DB5F9B">
            <w:rPr>
              <w:rStyle w:val="a7"/>
              <w:noProof/>
              <w:lang w:val="en-US"/>
            </w:rPr>
            <w:t>SLA</w:t>
          </w:r>
          <w:r w:rsidR="00A77767">
            <w:rPr>
              <w:noProof/>
              <w:webHidden/>
            </w:rPr>
            <w:tab/>
          </w:r>
          <w:r w:rsidR="006F722A">
            <w:rPr>
              <w:noProof/>
              <w:webHidden/>
            </w:rPr>
            <w:t>1</w:t>
          </w:r>
          <w:r w:rsidR="006F722A">
            <w:rPr>
              <w:noProof/>
              <w:webHidden/>
              <w:lang w:val="en-US"/>
            </w:rPr>
            <w:t>7</w:t>
          </w:r>
        </w:p>
        <w:p w:rsidR="00294930" w:rsidRPr="006F722A" w:rsidRDefault="00000000" w:rsidP="00294930">
          <w:pPr>
            <w:pStyle w:val="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val="en-US" w:eastAsia="ru-RU"/>
            </w:rPr>
          </w:pPr>
          <w:hyperlink w:anchor="_Toc120389136" w:history="1">
            <w:r w:rsidR="00294930">
              <w:rPr>
                <w:rStyle w:val="a7"/>
                <w:noProof/>
              </w:rPr>
              <w:t>6</w:t>
            </w:r>
            <w:r w:rsidR="00294930" w:rsidRPr="00DB5F9B">
              <w:rPr>
                <w:rStyle w:val="a7"/>
                <w:noProof/>
              </w:rPr>
              <w:t>.1</w:t>
            </w:r>
            <w:r w:rsidR="00294930">
              <w:rPr>
                <w:rFonts w:eastAsiaTheme="minorEastAsia"/>
                <w:noProof/>
                <w:lang w:eastAsia="ru-RU"/>
              </w:rPr>
              <w:tab/>
            </w:r>
            <w:r w:rsidR="00294930">
              <w:rPr>
                <w:rStyle w:val="a7"/>
                <w:noProof/>
              </w:rPr>
              <w:t>Мониторинг</w:t>
            </w:r>
            <w:r w:rsidR="00294930">
              <w:rPr>
                <w:noProof/>
                <w:webHidden/>
              </w:rPr>
              <w:tab/>
            </w:r>
            <w:r w:rsidR="008B0255">
              <w:rPr>
                <w:noProof/>
                <w:webHidden/>
              </w:rPr>
              <w:fldChar w:fldCharType="begin"/>
            </w:r>
            <w:r w:rsidR="00294930">
              <w:rPr>
                <w:noProof/>
                <w:webHidden/>
              </w:rPr>
              <w:instrText xml:space="preserve"> PAGEREF _Toc120389136 \h </w:instrText>
            </w:r>
            <w:r w:rsidR="008B0255">
              <w:rPr>
                <w:noProof/>
                <w:webHidden/>
              </w:rPr>
            </w:r>
            <w:r w:rsidR="008B0255">
              <w:rPr>
                <w:noProof/>
                <w:webHidden/>
              </w:rPr>
              <w:fldChar w:fldCharType="separate"/>
            </w:r>
            <w:r w:rsidR="00294930">
              <w:rPr>
                <w:noProof/>
                <w:webHidden/>
              </w:rPr>
              <w:t>1</w:t>
            </w:r>
            <w:r w:rsidR="008B0255">
              <w:rPr>
                <w:noProof/>
                <w:webHidden/>
              </w:rPr>
              <w:fldChar w:fldCharType="end"/>
            </w:r>
          </w:hyperlink>
          <w:r w:rsidR="006F722A">
            <w:rPr>
              <w:lang w:val="en-US"/>
            </w:rPr>
            <w:t>7</w:t>
          </w:r>
        </w:p>
        <w:p w:rsidR="00294930" w:rsidRPr="006F722A" w:rsidRDefault="00000000" w:rsidP="00294930">
          <w:pPr>
            <w:pStyle w:val="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val="en-US" w:eastAsia="ru-RU"/>
            </w:rPr>
          </w:pPr>
          <w:hyperlink w:anchor="_Toc120389137" w:history="1">
            <w:r w:rsidR="00294930">
              <w:rPr>
                <w:rStyle w:val="a7"/>
                <w:noProof/>
              </w:rPr>
              <w:t>6</w:t>
            </w:r>
            <w:r w:rsidR="00294930" w:rsidRPr="00DB5F9B">
              <w:rPr>
                <w:rStyle w:val="a7"/>
                <w:noProof/>
              </w:rPr>
              <w:t>.2</w:t>
            </w:r>
            <w:r w:rsidR="00294930">
              <w:rPr>
                <w:rFonts w:eastAsiaTheme="minorEastAsia"/>
                <w:noProof/>
                <w:lang w:eastAsia="ru-RU"/>
              </w:rPr>
              <w:tab/>
            </w:r>
            <w:r w:rsidR="00294930">
              <w:rPr>
                <w:rStyle w:val="a7"/>
                <w:noProof/>
              </w:rPr>
              <w:t>Соглашение об уровне обслуживания (SLA)</w:t>
            </w:r>
            <w:r w:rsidR="00294930">
              <w:rPr>
                <w:noProof/>
                <w:webHidden/>
              </w:rPr>
              <w:tab/>
            </w:r>
            <w:r w:rsidR="008B0255">
              <w:rPr>
                <w:noProof/>
                <w:webHidden/>
              </w:rPr>
              <w:fldChar w:fldCharType="begin"/>
            </w:r>
            <w:r w:rsidR="00294930">
              <w:rPr>
                <w:noProof/>
                <w:webHidden/>
              </w:rPr>
              <w:instrText xml:space="preserve"> PAGEREF _Toc120389137 \h </w:instrText>
            </w:r>
            <w:r w:rsidR="008B0255">
              <w:rPr>
                <w:noProof/>
                <w:webHidden/>
              </w:rPr>
            </w:r>
            <w:r w:rsidR="008B0255">
              <w:rPr>
                <w:noProof/>
                <w:webHidden/>
              </w:rPr>
              <w:fldChar w:fldCharType="separate"/>
            </w:r>
            <w:r w:rsidR="00294930">
              <w:rPr>
                <w:noProof/>
                <w:webHidden/>
              </w:rPr>
              <w:t>1</w:t>
            </w:r>
            <w:r w:rsidR="008B0255">
              <w:rPr>
                <w:noProof/>
                <w:webHidden/>
              </w:rPr>
              <w:fldChar w:fldCharType="end"/>
            </w:r>
          </w:hyperlink>
          <w:r w:rsidR="006F722A">
            <w:rPr>
              <w:lang w:val="en-US"/>
            </w:rPr>
            <w:t>7</w:t>
          </w:r>
        </w:p>
        <w:p w:rsidR="005D32C6" w:rsidRPr="00294930" w:rsidRDefault="008B0255" w:rsidP="00294930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end"/>
          </w:r>
          <w:r w:rsidRPr="008F560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2E51FF" w:rsidRPr="008F5609" w:rsidRDefault="00621262" w:rsidP="00294930">
      <w:pPr>
        <w:pStyle w:val="a9"/>
        <w:pageBreakBefore/>
        <w:numPr>
          <w:ilvl w:val="0"/>
          <w:numId w:val="1"/>
        </w:numPr>
        <w:spacing w:before="0" w:after="440" w:line="360" w:lineRule="auto"/>
        <w:ind w:left="482" w:hanging="482"/>
        <w:jc w:val="left"/>
        <w:outlineLvl w:val="0"/>
        <w:rPr>
          <w:sz w:val="32"/>
          <w:szCs w:val="32"/>
        </w:rPr>
      </w:pPr>
      <w:bookmarkStart w:id="1" w:name="_Toc120389119"/>
      <w:r w:rsidRPr="008F5609">
        <w:rPr>
          <w:caps w:val="0"/>
          <w:sz w:val="32"/>
          <w:szCs w:val="32"/>
        </w:rPr>
        <w:lastRenderedPageBreak/>
        <w:t>ВВЕДЕНИЕ</w:t>
      </w:r>
      <w:bookmarkEnd w:id="1"/>
    </w:p>
    <w:p w:rsidR="008A6316" w:rsidRPr="008F5609" w:rsidRDefault="0074103D" w:rsidP="002825AB">
      <w:pPr>
        <w:pStyle w:val="aa"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bookmarkStart w:id="2" w:name="_Toc120389120"/>
      <w:r w:rsidRPr="008F5609">
        <w:rPr>
          <w:sz w:val="28"/>
        </w:rPr>
        <w:t>Административная информация о документе</w:t>
      </w:r>
      <w:bookmarkEnd w:id="2"/>
    </w:p>
    <w:tbl>
      <w:tblPr>
        <w:tblW w:w="5158" w:type="pct"/>
        <w:tblInd w:w="-31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00" w:firstRow="0" w:lastRow="0" w:firstColumn="0" w:lastColumn="0" w:noHBand="0" w:noVBand="0"/>
      </w:tblPr>
      <w:tblGrid>
        <w:gridCol w:w="5673"/>
        <w:gridCol w:w="1290"/>
        <w:gridCol w:w="1115"/>
        <w:gridCol w:w="2443"/>
      </w:tblGrid>
      <w:tr w:rsidR="008F5609" w:rsidRPr="008F5609" w:rsidTr="008F5609">
        <w:tc>
          <w:tcPr>
            <w:tcW w:w="2696" w:type="pct"/>
            <w:shd w:val="clear" w:color="auto" w:fill="auto"/>
            <w:vAlign w:val="center"/>
          </w:tcPr>
          <w:p w:rsidR="0074103D" w:rsidRPr="008F5609" w:rsidRDefault="0074103D" w:rsidP="00741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74103D" w:rsidRPr="008F5609" w:rsidRDefault="0074103D" w:rsidP="00741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74103D" w:rsidRPr="008F5609" w:rsidRDefault="0074103D" w:rsidP="00741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161" w:type="pct"/>
            <w:shd w:val="clear" w:color="auto" w:fill="auto"/>
            <w:vAlign w:val="center"/>
          </w:tcPr>
          <w:p w:rsidR="0074103D" w:rsidRPr="008F5609" w:rsidRDefault="0074103D" w:rsidP="00741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ФИО</w:t>
            </w:r>
          </w:p>
        </w:tc>
      </w:tr>
      <w:tr w:rsidR="008F5609" w:rsidRPr="008F5609" w:rsidTr="008F5609">
        <w:tc>
          <w:tcPr>
            <w:tcW w:w="2696" w:type="pct"/>
            <w:vAlign w:val="center"/>
          </w:tcPr>
          <w:p w:rsidR="0074103D" w:rsidRPr="008F5609" w:rsidRDefault="0074103D" w:rsidP="0074103D">
            <w:pPr>
              <w:spacing w:after="0" w:line="276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lang w:val="en-GB"/>
              </w:rPr>
            </w:pPr>
            <w:r w:rsidRPr="008F5609">
              <w:rPr>
                <w:rFonts w:ascii="Times New Roman" w:hAnsi="Times New Roman" w:cs="Times New Roman"/>
                <w:b/>
                <w:color w:val="000000" w:themeColor="text1"/>
              </w:rPr>
              <w:t>Разработано:</w:t>
            </w:r>
          </w:p>
        </w:tc>
        <w:tc>
          <w:tcPr>
            <w:tcW w:w="613" w:type="pct"/>
            <w:vAlign w:val="center"/>
          </w:tcPr>
          <w:p w:rsidR="0074103D" w:rsidRPr="008F5609" w:rsidRDefault="0074103D" w:rsidP="0074103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530" w:type="pct"/>
            <w:vAlign w:val="center"/>
          </w:tcPr>
          <w:p w:rsidR="0074103D" w:rsidRPr="008F5609" w:rsidRDefault="0074103D" w:rsidP="0074103D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1" w:type="pct"/>
            <w:vAlign w:val="center"/>
          </w:tcPr>
          <w:p w:rsidR="0074103D" w:rsidRPr="008F5609" w:rsidRDefault="0074103D" w:rsidP="0074103D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52512A" w:rsidRPr="008F5609" w:rsidTr="008F5609">
        <w:tc>
          <w:tcPr>
            <w:tcW w:w="2696" w:type="pct"/>
            <w:vAlign w:val="center"/>
          </w:tcPr>
          <w:p w:rsidR="0052512A" w:rsidRDefault="0052512A" w:rsidP="00F42AE7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560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Руководитель сектора по разработке инновационных решений</w:t>
            </w:r>
          </w:p>
        </w:tc>
        <w:tc>
          <w:tcPr>
            <w:tcW w:w="613" w:type="pct"/>
            <w:vAlign w:val="center"/>
          </w:tcPr>
          <w:p w:rsidR="0052512A" w:rsidRPr="008F5609" w:rsidRDefault="0052512A" w:rsidP="0074103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530" w:type="pct"/>
            <w:vAlign w:val="center"/>
          </w:tcPr>
          <w:p w:rsidR="0052512A" w:rsidRPr="008F5609" w:rsidRDefault="0052512A" w:rsidP="0074103D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31.10.22</w:t>
            </w:r>
          </w:p>
        </w:tc>
        <w:tc>
          <w:tcPr>
            <w:tcW w:w="1161" w:type="pct"/>
            <w:vAlign w:val="center"/>
          </w:tcPr>
          <w:p w:rsidR="0052512A" w:rsidRPr="00C47318" w:rsidRDefault="0017422E" w:rsidP="0074103D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Иванов И.</w:t>
            </w:r>
          </w:p>
        </w:tc>
      </w:tr>
      <w:tr w:rsidR="0052512A" w:rsidRPr="008F5609" w:rsidTr="008F5609">
        <w:tc>
          <w:tcPr>
            <w:tcW w:w="2696" w:type="pct"/>
            <w:vAlign w:val="center"/>
          </w:tcPr>
          <w:p w:rsidR="0052512A" w:rsidRPr="008F5609" w:rsidRDefault="0052512A" w:rsidP="00F42AE7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Инженер-программист </w:t>
            </w:r>
          </w:p>
        </w:tc>
        <w:tc>
          <w:tcPr>
            <w:tcW w:w="613" w:type="pct"/>
            <w:vAlign w:val="center"/>
          </w:tcPr>
          <w:p w:rsidR="0052512A" w:rsidRPr="008F5609" w:rsidRDefault="0052512A" w:rsidP="0074103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530" w:type="pct"/>
            <w:vAlign w:val="center"/>
          </w:tcPr>
          <w:p w:rsidR="0052512A" w:rsidRPr="008F5609" w:rsidRDefault="0052512A" w:rsidP="00350CAA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31.10.22</w:t>
            </w:r>
          </w:p>
        </w:tc>
        <w:tc>
          <w:tcPr>
            <w:tcW w:w="1161" w:type="pct"/>
            <w:vAlign w:val="center"/>
          </w:tcPr>
          <w:p w:rsidR="0052512A" w:rsidRPr="00C47318" w:rsidRDefault="0052512A" w:rsidP="00350CAA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Волков А.</w:t>
            </w:r>
          </w:p>
        </w:tc>
      </w:tr>
      <w:tr w:rsidR="0052512A" w:rsidRPr="008F5609" w:rsidTr="008F5609">
        <w:tc>
          <w:tcPr>
            <w:tcW w:w="2696" w:type="pct"/>
            <w:vAlign w:val="center"/>
          </w:tcPr>
          <w:p w:rsidR="0052512A" w:rsidRPr="008F5609" w:rsidRDefault="0052512A" w:rsidP="0074103D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Инженер-конструктор</w:t>
            </w:r>
          </w:p>
        </w:tc>
        <w:tc>
          <w:tcPr>
            <w:tcW w:w="613" w:type="pct"/>
            <w:vAlign w:val="center"/>
          </w:tcPr>
          <w:p w:rsidR="0052512A" w:rsidRPr="008F5609" w:rsidRDefault="0052512A" w:rsidP="0074103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530" w:type="pct"/>
            <w:vAlign w:val="center"/>
          </w:tcPr>
          <w:p w:rsidR="0052512A" w:rsidRPr="008F5609" w:rsidRDefault="0052512A" w:rsidP="00350CAA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31.10.22</w:t>
            </w:r>
          </w:p>
        </w:tc>
        <w:tc>
          <w:tcPr>
            <w:tcW w:w="1161" w:type="pct"/>
            <w:vAlign w:val="center"/>
          </w:tcPr>
          <w:p w:rsidR="0052512A" w:rsidRPr="00C47318" w:rsidRDefault="004C0342" w:rsidP="004C0342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Осин</w:t>
            </w:r>
            <w:r w:rsidR="0052512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</w:t>
            </w:r>
            <w:r w:rsidR="0052512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52512A" w:rsidRPr="008F5609" w:rsidTr="008F5609">
        <w:tc>
          <w:tcPr>
            <w:tcW w:w="2696" w:type="pct"/>
            <w:vAlign w:val="center"/>
          </w:tcPr>
          <w:p w:rsidR="0052512A" w:rsidRDefault="0052512A" w:rsidP="0074103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Инженер-электроник</w:t>
            </w:r>
          </w:p>
        </w:tc>
        <w:tc>
          <w:tcPr>
            <w:tcW w:w="613" w:type="pct"/>
            <w:vAlign w:val="center"/>
          </w:tcPr>
          <w:p w:rsidR="0052512A" w:rsidRPr="008F5609" w:rsidRDefault="0052512A" w:rsidP="0074103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530" w:type="pct"/>
            <w:vAlign w:val="center"/>
          </w:tcPr>
          <w:p w:rsidR="0052512A" w:rsidRPr="008F5609" w:rsidRDefault="0052512A" w:rsidP="00350CAA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31.10.22</w:t>
            </w:r>
          </w:p>
        </w:tc>
        <w:tc>
          <w:tcPr>
            <w:tcW w:w="1161" w:type="pct"/>
            <w:vAlign w:val="center"/>
          </w:tcPr>
          <w:p w:rsidR="0052512A" w:rsidRPr="00C47318" w:rsidRDefault="0052512A" w:rsidP="00350CAA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Волков А.</w:t>
            </w:r>
          </w:p>
        </w:tc>
      </w:tr>
      <w:tr w:rsidR="0052512A" w:rsidRPr="008F5609" w:rsidTr="008F5609">
        <w:tc>
          <w:tcPr>
            <w:tcW w:w="2696" w:type="pct"/>
            <w:vAlign w:val="center"/>
          </w:tcPr>
          <w:p w:rsidR="0052512A" w:rsidRPr="00F42AE7" w:rsidRDefault="0052512A" w:rsidP="00F42AE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56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Технический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дизайнер</w:t>
            </w:r>
            <w:proofErr w:type="spellEnd"/>
          </w:p>
        </w:tc>
        <w:tc>
          <w:tcPr>
            <w:tcW w:w="613" w:type="pct"/>
            <w:vAlign w:val="center"/>
          </w:tcPr>
          <w:p w:rsidR="0052512A" w:rsidRPr="008F5609" w:rsidRDefault="0052512A" w:rsidP="0074103D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530" w:type="pct"/>
            <w:vAlign w:val="center"/>
          </w:tcPr>
          <w:p w:rsidR="0052512A" w:rsidRPr="008F5609" w:rsidRDefault="0052512A" w:rsidP="00350CAA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31.10.22</w:t>
            </w:r>
          </w:p>
        </w:tc>
        <w:tc>
          <w:tcPr>
            <w:tcW w:w="1161" w:type="pct"/>
            <w:vAlign w:val="center"/>
          </w:tcPr>
          <w:p w:rsidR="0052512A" w:rsidRPr="00C47318" w:rsidRDefault="0052512A" w:rsidP="004C0342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Волков</w:t>
            </w:r>
            <w:r w:rsidR="004C034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а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4C034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Г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52512A" w:rsidRPr="008F5609" w:rsidTr="008F5609">
        <w:tc>
          <w:tcPr>
            <w:tcW w:w="2696" w:type="pct"/>
            <w:vAlign w:val="center"/>
          </w:tcPr>
          <w:p w:rsidR="0052512A" w:rsidRPr="008F5609" w:rsidRDefault="0052512A" w:rsidP="0054377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13" w:type="pct"/>
            <w:vAlign w:val="center"/>
          </w:tcPr>
          <w:p w:rsidR="0052512A" w:rsidRPr="008F5609" w:rsidRDefault="0052512A" w:rsidP="00543778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530" w:type="pct"/>
            <w:vAlign w:val="center"/>
          </w:tcPr>
          <w:p w:rsidR="0052512A" w:rsidRPr="008F5609" w:rsidRDefault="0052512A" w:rsidP="00543778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1" w:type="pct"/>
            <w:vAlign w:val="center"/>
          </w:tcPr>
          <w:p w:rsidR="0052512A" w:rsidRPr="008F5609" w:rsidRDefault="0052512A" w:rsidP="00543778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52512A" w:rsidRPr="008F5609" w:rsidTr="008F5609">
        <w:tc>
          <w:tcPr>
            <w:tcW w:w="2696" w:type="pct"/>
            <w:vAlign w:val="center"/>
          </w:tcPr>
          <w:p w:rsidR="0052512A" w:rsidRPr="008F5609" w:rsidRDefault="0052512A" w:rsidP="00543778">
            <w:pPr>
              <w:keepNext/>
              <w:spacing w:after="0" w:line="276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lang w:val="en-GB"/>
              </w:rPr>
            </w:pPr>
            <w:r w:rsidRPr="008F5609">
              <w:rPr>
                <w:rFonts w:ascii="Times New Roman" w:hAnsi="Times New Roman" w:cs="Times New Roman"/>
                <w:b/>
                <w:color w:val="000000" w:themeColor="text1"/>
              </w:rPr>
              <w:t>Согласовано:</w:t>
            </w:r>
          </w:p>
        </w:tc>
        <w:tc>
          <w:tcPr>
            <w:tcW w:w="613" w:type="pct"/>
            <w:vAlign w:val="center"/>
          </w:tcPr>
          <w:p w:rsidR="0052512A" w:rsidRPr="008F5609" w:rsidRDefault="0052512A" w:rsidP="00543778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530" w:type="pct"/>
            <w:vAlign w:val="center"/>
          </w:tcPr>
          <w:p w:rsidR="0052512A" w:rsidRPr="008F5609" w:rsidRDefault="0052512A" w:rsidP="00543778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1" w:type="pct"/>
            <w:vAlign w:val="center"/>
          </w:tcPr>
          <w:p w:rsidR="0052512A" w:rsidRPr="008F5609" w:rsidRDefault="0052512A" w:rsidP="00543778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52512A" w:rsidRPr="008F5609" w:rsidTr="008F5609">
        <w:tc>
          <w:tcPr>
            <w:tcW w:w="2696" w:type="pct"/>
            <w:vAlign w:val="center"/>
          </w:tcPr>
          <w:p w:rsidR="0052512A" w:rsidRPr="008F5609" w:rsidRDefault="0052512A" w:rsidP="00543778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613" w:type="pct"/>
            <w:vAlign w:val="center"/>
          </w:tcPr>
          <w:p w:rsidR="0052512A" w:rsidRPr="008F5609" w:rsidRDefault="0052512A" w:rsidP="00543778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530" w:type="pct"/>
            <w:vAlign w:val="center"/>
          </w:tcPr>
          <w:p w:rsidR="0052512A" w:rsidRPr="008F5609" w:rsidRDefault="0052512A" w:rsidP="00543778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61" w:type="pct"/>
            <w:vAlign w:val="center"/>
          </w:tcPr>
          <w:p w:rsidR="0052512A" w:rsidRPr="008F5609" w:rsidRDefault="0052512A" w:rsidP="00543778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52512A" w:rsidRPr="008F5609" w:rsidTr="008F5609">
        <w:tc>
          <w:tcPr>
            <w:tcW w:w="2696" w:type="pct"/>
            <w:vAlign w:val="center"/>
          </w:tcPr>
          <w:p w:rsidR="0052512A" w:rsidRPr="008F5609" w:rsidRDefault="0052512A" w:rsidP="00543778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  <w:r w:rsidRPr="008F5609"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  <w:t>Руководитель отдела по развитию продуктов</w:t>
            </w:r>
          </w:p>
        </w:tc>
        <w:tc>
          <w:tcPr>
            <w:tcW w:w="613" w:type="pct"/>
            <w:vAlign w:val="center"/>
          </w:tcPr>
          <w:p w:rsidR="0052512A" w:rsidRPr="008F5609" w:rsidRDefault="0052512A" w:rsidP="00543778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530" w:type="pct"/>
            <w:vAlign w:val="center"/>
          </w:tcPr>
          <w:p w:rsidR="0052512A" w:rsidRPr="008F5609" w:rsidRDefault="004C0342" w:rsidP="00543778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31.10.22</w:t>
            </w:r>
          </w:p>
        </w:tc>
        <w:tc>
          <w:tcPr>
            <w:tcW w:w="1161" w:type="pct"/>
            <w:vAlign w:val="center"/>
          </w:tcPr>
          <w:p w:rsidR="0052512A" w:rsidRPr="008F5609" w:rsidRDefault="004C0342" w:rsidP="00383B7E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Иванов </w:t>
            </w:r>
            <w:r w:rsidR="00383B7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52512A" w:rsidRPr="008F5609" w:rsidTr="008F5609">
        <w:tc>
          <w:tcPr>
            <w:tcW w:w="2696" w:type="pct"/>
            <w:vAlign w:val="center"/>
          </w:tcPr>
          <w:p w:rsidR="0052512A" w:rsidRPr="008F5609" w:rsidRDefault="0052512A" w:rsidP="005437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Руководитель отдела технической разработки продуктов</w:t>
            </w:r>
          </w:p>
        </w:tc>
        <w:tc>
          <w:tcPr>
            <w:tcW w:w="613" w:type="pct"/>
            <w:vAlign w:val="center"/>
          </w:tcPr>
          <w:p w:rsidR="0052512A" w:rsidRPr="008F5609" w:rsidRDefault="0052512A" w:rsidP="00543778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530" w:type="pct"/>
            <w:vAlign w:val="center"/>
          </w:tcPr>
          <w:p w:rsidR="0052512A" w:rsidRPr="008F5609" w:rsidRDefault="004C0342" w:rsidP="004C0342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31.10.22</w:t>
            </w:r>
          </w:p>
        </w:tc>
        <w:tc>
          <w:tcPr>
            <w:tcW w:w="1161" w:type="pct"/>
            <w:vAlign w:val="center"/>
          </w:tcPr>
          <w:p w:rsidR="0052512A" w:rsidRPr="008F5609" w:rsidRDefault="008A0FF3" w:rsidP="00543778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Осин </w:t>
            </w:r>
            <w:r w:rsidR="004B438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</w:t>
            </w:r>
            <w:r w:rsidR="004C034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52512A" w:rsidRPr="008F5609" w:rsidTr="008F5609">
        <w:tc>
          <w:tcPr>
            <w:tcW w:w="2696" w:type="pct"/>
            <w:vAlign w:val="center"/>
          </w:tcPr>
          <w:p w:rsidR="0052512A" w:rsidRPr="008F5609" w:rsidRDefault="0052512A" w:rsidP="005437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Руководитель сектора по разработке инновационных решений</w:t>
            </w:r>
            <w:r w:rsidR="007E51D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отдела технической разработки продуктов</w:t>
            </w:r>
          </w:p>
        </w:tc>
        <w:tc>
          <w:tcPr>
            <w:tcW w:w="613" w:type="pct"/>
            <w:vAlign w:val="center"/>
          </w:tcPr>
          <w:p w:rsidR="0052512A" w:rsidRPr="008F5609" w:rsidRDefault="0052512A" w:rsidP="00543778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530" w:type="pct"/>
            <w:vAlign w:val="center"/>
          </w:tcPr>
          <w:p w:rsidR="0052512A" w:rsidRPr="008D0DDD" w:rsidRDefault="008D0DDD" w:rsidP="00543778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31.10.22</w:t>
            </w:r>
          </w:p>
        </w:tc>
        <w:tc>
          <w:tcPr>
            <w:tcW w:w="1161" w:type="pct"/>
            <w:vAlign w:val="center"/>
          </w:tcPr>
          <w:p w:rsidR="0052512A" w:rsidRPr="00C47318" w:rsidRDefault="008D0DDD" w:rsidP="00543778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Волков А.</w:t>
            </w:r>
          </w:p>
        </w:tc>
      </w:tr>
      <w:tr w:rsidR="0052512A" w:rsidRPr="008F5609" w:rsidTr="008F5609">
        <w:tc>
          <w:tcPr>
            <w:tcW w:w="2696" w:type="pct"/>
            <w:vAlign w:val="center"/>
          </w:tcPr>
          <w:p w:rsidR="0052512A" w:rsidRPr="008F5609" w:rsidRDefault="0052512A" w:rsidP="005437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Руководитель отдела информационной безопасности</w:t>
            </w:r>
          </w:p>
        </w:tc>
        <w:tc>
          <w:tcPr>
            <w:tcW w:w="613" w:type="pct"/>
            <w:vAlign w:val="center"/>
          </w:tcPr>
          <w:p w:rsidR="0052512A" w:rsidRPr="008F5609" w:rsidRDefault="0052512A" w:rsidP="00543778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530" w:type="pct"/>
            <w:vAlign w:val="center"/>
          </w:tcPr>
          <w:p w:rsidR="0052512A" w:rsidRPr="008F5609" w:rsidRDefault="00C47318" w:rsidP="00543778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31.10.22</w:t>
            </w:r>
          </w:p>
        </w:tc>
        <w:tc>
          <w:tcPr>
            <w:tcW w:w="1161" w:type="pct"/>
            <w:vAlign w:val="center"/>
          </w:tcPr>
          <w:p w:rsidR="0052512A" w:rsidRPr="00C47318" w:rsidRDefault="00C47318" w:rsidP="00543778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Гаценко В.</w:t>
            </w:r>
          </w:p>
        </w:tc>
      </w:tr>
      <w:tr w:rsidR="0052512A" w:rsidRPr="008F5609" w:rsidTr="008F5609">
        <w:tc>
          <w:tcPr>
            <w:tcW w:w="2696" w:type="pct"/>
            <w:vAlign w:val="center"/>
          </w:tcPr>
          <w:p w:rsidR="0052512A" w:rsidRPr="008F5609" w:rsidRDefault="0052512A" w:rsidP="005437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Менеджер по продуктам отдела по развитию продуктов</w:t>
            </w:r>
          </w:p>
        </w:tc>
        <w:tc>
          <w:tcPr>
            <w:tcW w:w="613" w:type="pct"/>
            <w:vAlign w:val="center"/>
          </w:tcPr>
          <w:p w:rsidR="0052512A" w:rsidRPr="008F5609" w:rsidRDefault="0052512A" w:rsidP="00543778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530" w:type="pct"/>
            <w:vAlign w:val="center"/>
          </w:tcPr>
          <w:p w:rsidR="0052512A" w:rsidRPr="008F5609" w:rsidRDefault="004C0342" w:rsidP="00543778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31.10.22</w:t>
            </w:r>
          </w:p>
        </w:tc>
        <w:tc>
          <w:tcPr>
            <w:tcW w:w="1161" w:type="pct"/>
            <w:vAlign w:val="center"/>
          </w:tcPr>
          <w:p w:rsidR="0052512A" w:rsidRPr="008F5609" w:rsidRDefault="00383B7E" w:rsidP="00CF4C50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Сидоров</w:t>
            </w:r>
            <w:r w:rsidR="004C034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CF4C5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С</w:t>
            </w:r>
            <w:r w:rsidR="004C034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52512A" w:rsidRPr="008F5609" w:rsidTr="008F5609">
        <w:tc>
          <w:tcPr>
            <w:tcW w:w="2696" w:type="pct"/>
            <w:vAlign w:val="center"/>
          </w:tcPr>
          <w:p w:rsidR="0052512A" w:rsidRPr="008F5609" w:rsidRDefault="0052512A" w:rsidP="005437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Технический архитектор отдела технической разработки продуктов</w:t>
            </w:r>
          </w:p>
        </w:tc>
        <w:tc>
          <w:tcPr>
            <w:tcW w:w="613" w:type="pct"/>
            <w:vAlign w:val="center"/>
          </w:tcPr>
          <w:p w:rsidR="0052512A" w:rsidRPr="008F5609" w:rsidRDefault="0052512A" w:rsidP="00543778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530" w:type="pct"/>
            <w:vAlign w:val="center"/>
          </w:tcPr>
          <w:p w:rsidR="0052512A" w:rsidRPr="008F5609" w:rsidRDefault="004C0342" w:rsidP="00543778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31.10.22</w:t>
            </w:r>
          </w:p>
        </w:tc>
        <w:tc>
          <w:tcPr>
            <w:tcW w:w="1161" w:type="pct"/>
            <w:vAlign w:val="center"/>
          </w:tcPr>
          <w:p w:rsidR="0052512A" w:rsidRPr="008F5609" w:rsidRDefault="004C0342" w:rsidP="00543778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Волкова Г.</w:t>
            </w:r>
          </w:p>
        </w:tc>
      </w:tr>
      <w:tr w:rsidR="0052512A" w:rsidRPr="008F5609" w:rsidTr="008F5609">
        <w:trPr>
          <w:trHeight w:val="324"/>
        </w:trPr>
        <w:tc>
          <w:tcPr>
            <w:tcW w:w="2696" w:type="pct"/>
            <w:vAlign w:val="center"/>
          </w:tcPr>
          <w:p w:rsidR="0052512A" w:rsidRPr="0052512A" w:rsidRDefault="0052512A" w:rsidP="005437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Руководитель отдела технической и сервисной поддержки продуктов</w:t>
            </w:r>
          </w:p>
        </w:tc>
        <w:tc>
          <w:tcPr>
            <w:tcW w:w="613" w:type="pct"/>
            <w:vAlign w:val="center"/>
          </w:tcPr>
          <w:p w:rsidR="0052512A" w:rsidRPr="008F5609" w:rsidRDefault="0052512A" w:rsidP="00543778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530" w:type="pct"/>
            <w:vAlign w:val="center"/>
          </w:tcPr>
          <w:p w:rsidR="0052512A" w:rsidRPr="008F5609" w:rsidRDefault="004C0342" w:rsidP="00543778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31.10.22</w:t>
            </w:r>
          </w:p>
        </w:tc>
        <w:tc>
          <w:tcPr>
            <w:tcW w:w="1161" w:type="pct"/>
            <w:vAlign w:val="center"/>
          </w:tcPr>
          <w:p w:rsidR="0052512A" w:rsidRPr="008F5609" w:rsidRDefault="005707E9" w:rsidP="006C201D">
            <w:pPr>
              <w:keepNext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Петров</w:t>
            </w:r>
            <w:r w:rsidR="00D863F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6C201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И</w:t>
            </w:r>
            <w:r w:rsidR="004C034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</w:tbl>
    <w:p w:rsidR="00CD1F41" w:rsidRPr="008F5609" w:rsidRDefault="00CD1F41" w:rsidP="002825AB">
      <w:pPr>
        <w:pStyle w:val="aa"/>
        <w:pageBreakBefore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bookmarkStart w:id="3" w:name="_Toc120389121"/>
      <w:r w:rsidRPr="008F5609">
        <w:rPr>
          <w:sz w:val="28"/>
        </w:rPr>
        <w:lastRenderedPageBreak/>
        <w:t>История изменений документа</w:t>
      </w:r>
      <w:bookmarkEnd w:id="3"/>
    </w:p>
    <w:tbl>
      <w:tblPr>
        <w:tblW w:w="5150" w:type="pct"/>
        <w:tblInd w:w="-29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992"/>
        <w:gridCol w:w="1557"/>
        <w:gridCol w:w="3256"/>
        <w:gridCol w:w="3561"/>
      </w:tblGrid>
      <w:tr w:rsidR="008F5609" w:rsidRPr="008F5609" w:rsidTr="008F5609">
        <w:trPr>
          <w:trHeight w:val="960"/>
        </w:trPr>
        <w:tc>
          <w:tcPr>
            <w:tcW w:w="536" w:type="pct"/>
            <w:shd w:val="clear" w:color="000000" w:fill="auto"/>
            <w:vAlign w:val="center"/>
            <w:hideMark/>
          </w:tcPr>
          <w:p w:rsidR="00CD1F41" w:rsidRPr="008F5609" w:rsidRDefault="00CD1F41" w:rsidP="009040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Дата</w:t>
            </w:r>
          </w:p>
        </w:tc>
        <w:tc>
          <w:tcPr>
            <w:tcW w:w="473" w:type="pct"/>
            <w:shd w:val="clear" w:color="000000" w:fill="auto"/>
            <w:vAlign w:val="center"/>
            <w:hideMark/>
          </w:tcPr>
          <w:p w:rsidR="00CD1F41" w:rsidRPr="008F5609" w:rsidRDefault="00CD1F41" w:rsidP="009040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Версия</w:t>
            </w:r>
          </w:p>
        </w:tc>
        <w:tc>
          <w:tcPr>
            <w:tcW w:w="742" w:type="pct"/>
            <w:shd w:val="clear" w:color="000000" w:fill="auto"/>
            <w:vAlign w:val="center"/>
            <w:hideMark/>
          </w:tcPr>
          <w:p w:rsidR="00CD1F41" w:rsidRPr="008F5609" w:rsidRDefault="00CD1F41" w:rsidP="009040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Автор замечания / должность</w:t>
            </w:r>
          </w:p>
        </w:tc>
        <w:tc>
          <w:tcPr>
            <w:tcW w:w="1552" w:type="pct"/>
            <w:shd w:val="clear" w:color="000000" w:fill="auto"/>
            <w:vAlign w:val="center"/>
            <w:hideMark/>
          </w:tcPr>
          <w:p w:rsidR="00CD1F41" w:rsidRPr="008F5609" w:rsidRDefault="00CD1F41" w:rsidP="009040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Текст замечания</w:t>
            </w:r>
          </w:p>
        </w:tc>
        <w:tc>
          <w:tcPr>
            <w:tcW w:w="1697" w:type="pct"/>
            <w:shd w:val="clear" w:color="000000" w:fill="auto"/>
            <w:vAlign w:val="center"/>
            <w:hideMark/>
          </w:tcPr>
          <w:p w:rsidR="00CD1F41" w:rsidRPr="008F5609" w:rsidRDefault="00CD1F41" w:rsidP="009040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Исправлено (описание исправления, место в документе)</w:t>
            </w:r>
          </w:p>
        </w:tc>
      </w:tr>
      <w:tr w:rsidR="008F5609" w:rsidRPr="008F5609" w:rsidTr="008F5609">
        <w:trPr>
          <w:trHeight w:val="315"/>
        </w:trPr>
        <w:tc>
          <w:tcPr>
            <w:tcW w:w="536" w:type="pct"/>
            <w:shd w:val="clear" w:color="auto" w:fill="auto"/>
            <w:hideMark/>
          </w:tcPr>
          <w:p w:rsidR="00CD1F41" w:rsidRPr="005D18BE" w:rsidRDefault="005D18BE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31.10.22</w:t>
            </w:r>
          </w:p>
        </w:tc>
        <w:tc>
          <w:tcPr>
            <w:tcW w:w="473" w:type="pct"/>
            <w:shd w:val="clear" w:color="auto" w:fill="auto"/>
            <w:hideMark/>
          </w:tcPr>
          <w:p w:rsidR="00CD1F41" w:rsidRPr="008F5609" w:rsidRDefault="00CD1F41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V1.</w:t>
            </w:r>
            <w:r w:rsidR="005D18B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42" w:type="pct"/>
            <w:shd w:val="clear" w:color="auto" w:fill="auto"/>
            <w:hideMark/>
          </w:tcPr>
          <w:p w:rsidR="00CD1F41" w:rsidRPr="005D18BE" w:rsidRDefault="002A6876" w:rsidP="00C473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Иванов</w:t>
            </w:r>
            <w:r w:rsidR="00C4731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А.</w:t>
            </w:r>
            <w:r w:rsidR="00EE094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/ Руководитель сектора по разработке инновационных решений</w:t>
            </w:r>
          </w:p>
        </w:tc>
        <w:tc>
          <w:tcPr>
            <w:tcW w:w="1552" w:type="pct"/>
            <w:shd w:val="clear" w:color="auto" w:fill="auto"/>
            <w:hideMark/>
          </w:tcPr>
          <w:p w:rsidR="00CD1F41" w:rsidRPr="008F5609" w:rsidRDefault="00EE0944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Исправлена административная  информация о документе</w:t>
            </w:r>
          </w:p>
        </w:tc>
        <w:tc>
          <w:tcPr>
            <w:tcW w:w="1697" w:type="pct"/>
            <w:shd w:val="clear" w:color="auto" w:fill="auto"/>
            <w:hideMark/>
          </w:tcPr>
          <w:p w:rsidR="00CD1F41" w:rsidRPr="008F5609" w:rsidRDefault="00D71CC1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Введение</w:t>
            </w:r>
          </w:p>
        </w:tc>
      </w:tr>
      <w:tr w:rsidR="00D71CC1" w:rsidRPr="008F5609" w:rsidTr="008F5609">
        <w:trPr>
          <w:trHeight w:val="315"/>
        </w:trPr>
        <w:tc>
          <w:tcPr>
            <w:tcW w:w="536" w:type="pct"/>
            <w:shd w:val="clear" w:color="auto" w:fill="auto"/>
            <w:hideMark/>
          </w:tcPr>
          <w:p w:rsidR="00D71CC1" w:rsidRPr="00D71CC1" w:rsidRDefault="00D71CC1" w:rsidP="00D71CC1">
            <w:pPr>
              <w:tabs>
                <w:tab w:val="left" w:pos="6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31.10.22</w:t>
            </w:r>
          </w:p>
        </w:tc>
        <w:tc>
          <w:tcPr>
            <w:tcW w:w="473" w:type="pct"/>
            <w:shd w:val="clear" w:color="auto" w:fill="auto"/>
            <w:hideMark/>
          </w:tcPr>
          <w:p w:rsidR="00D71CC1" w:rsidRPr="00D71CC1" w:rsidRDefault="00D71CC1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V1.2</w:t>
            </w:r>
          </w:p>
        </w:tc>
        <w:tc>
          <w:tcPr>
            <w:tcW w:w="742" w:type="pct"/>
            <w:shd w:val="clear" w:color="auto" w:fill="auto"/>
            <w:hideMark/>
          </w:tcPr>
          <w:p w:rsidR="00D71CC1" w:rsidRPr="00AF73A3" w:rsidRDefault="00AF73A3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--</w:t>
            </w:r>
          </w:p>
        </w:tc>
        <w:tc>
          <w:tcPr>
            <w:tcW w:w="1552" w:type="pct"/>
            <w:shd w:val="clear" w:color="auto" w:fill="auto"/>
            <w:hideMark/>
          </w:tcPr>
          <w:p w:rsidR="00D71CC1" w:rsidRDefault="00D71CC1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Пересмотр и дополнение пунктов раздела 2.</w:t>
            </w:r>
          </w:p>
        </w:tc>
        <w:tc>
          <w:tcPr>
            <w:tcW w:w="1697" w:type="pct"/>
            <w:shd w:val="clear" w:color="auto" w:fill="auto"/>
            <w:hideMark/>
          </w:tcPr>
          <w:p w:rsidR="00D71CC1" w:rsidRPr="008F5609" w:rsidRDefault="00D71CC1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Техническая постановка задачи</w:t>
            </w:r>
          </w:p>
        </w:tc>
      </w:tr>
      <w:tr w:rsidR="00CD1ACD" w:rsidRPr="008F5609" w:rsidTr="00CD1ACD">
        <w:trPr>
          <w:trHeight w:val="575"/>
        </w:trPr>
        <w:tc>
          <w:tcPr>
            <w:tcW w:w="536" w:type="pct"/>
            <w:vMerge w:val="restart"/>
            <w:shd w:val="clear" w:color="auto" w:fill="auto"/>
            <w:hideMark/>
          </w:tcPr>
          <w:p w:rsidR="00CD1ACD" w:rsidRPr="00C47318" w:rsidRDefault="00CD1ACD" w:rsidP="00D71CC1">
            <w:pPr>
              <w:tabs>
                <w:tab w:val="left" w:pos="6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C4731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01.11.22</w:t>
            </w:r>
          </w:p>
        </w:tc>
        <w:tc>
          <w:tcPr>
            <w:tcW w:w="473" w:type="pct"/>
            <w:vMerge w:val="restart"/>
            <w:shd w:val="clear" w:color="auto" w:fill="auto"/>
            <w:hideMark/>
          </w:tcPr>
          <w:p w:rsidR="00CD1ACD" w:rsidRPr="00C47318" w:rsidRDefault="00CD1ACD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V</w:t>
            </w:r>
            <w:r w:rsidRPr="00C4731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1.3</w:t>
            </w:r>
          </w:p>
        </w:tc>
        <w:tc>
          <w:tcPr>
            <w:tcW w:w="742" w:type="pct"/>
            <w:vMerge w:val="restart"/>
            <w:shd w:val="clear" w:color="auto" w:fill="auto"/>
            <w:hideMark/>
          </w:tcPr>
          <w:p w:rsidR="00CD1ACD" w:rsidRPr="00AF73A3" w:rsidRDefault="00AF73A3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--</w:t>
            </w:r>
          </w:p>
        </w:tc>
        <w:tc>
          <w:tcPr>
            <w:tcW w:w="1552" w:type="pct"/>
            <w:shd w:val="clear" w:color="auto" w:fill="auto"/>
            <w:hideMark/>
          </w:tcPr>
          <w:p w:rsidR="00CD1ACD" w:rsidRDefault="00CD1ACD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Дополнение пункта сокращений</w:t>
            </w:r>
          </w:p>
        </w:tc>
        <w:tc>
          <w:tcPr>
            <w:tcW w:w="1697" w:type="pct"/>
            <w:shd w:val="clear" w:color="auto" w:fill="auto"/>
            <w:hideMark/>
          </w:tcPr>
          <w:p w:rsidR="00CD1ACD" w:rsidRDefault="00CD1ACD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Термины, определения и сокращения</w:t>
            </w:r>
          </w:p>
        </w:tc>
      </w:tr>
      <w:tr w:rsidR="00CD1ACD" w:rsidRPr="008F5609" w:rsidTr="008F5609">
        <w:trPr>
          <w:trHeight w:val="575"/>
        </w:trPr>
        <w:tc>
          <w:tcPr>
            <w:tcW w:w="536" w:type="pct"/>
            <w:vMerge/>
            <w:shd w:val="clear" w:color="auto" w:fill="auto"/>
            <w:hideMark/>
          </w:tcPr>
          <w:p w:rsidR="00CD1ACD" w:rsidRPr="00C47318" w:rsidRDefault="00CD1ACD" w:rsidP="00D71CC1">
            <w:pPr>
              <w:tabs>
                <w:tab w:val="left" w:pos="6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73" w:type="pct"/>
            <w:vMerge/>
            <w:shd w:val="clear" w:color="auto" w:fill="auto"/>
            <w:hideMark/>
          </w:tcPr>
          <w:p w:rsidR="00CD1ACD" w:rsidRPr="00C47318" w:rsidRDefault="00CD1ACD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742" w:type="pct"/>
            <w:vMerge/>
            <w:shd w:val="clear" w:color="auto" w:fill="auto"/>
            <w:hideMark/>
          </w:tcPr>
          <w:p w:rsidR="00CD1ACD" w:rsidRDefault="00CD1ACD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552" w:type="pct"/>
            <w:shd w:val="clear" w:color="auto" w:fill="auto"/>
            <w:hideMark/>
          </w:tcPr>
          <w:p w:rsidR="00CD1ACD" w:rsidRDefault="00CD1ACD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Наполнены пункты 3.1 и 3.2</w:t>
            </w:r>
          </w:p>
        </w:tc>
        <w:tc>
          <w:tcPr>
            <w:tcW w:w="1697" w:type="pct"/>
            <w:shd w:val="clear" w:color="auto" w:fill="auto"/>
            <w:hideMark/>
          </w:tcPr>
          <w:p w:rsidR="00CD1ACD" w:rsidRDefault="00CD1ACD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Описание технического решения</w:t>
            </w:r>
          </w:p>
        </w:tc>
      </w:tr>
      <w:tr w:rsidR="00B415B8" w:rsidRPr="008F5609" w:rsidTr="008F5609">
        <w:trPr>
          <w:trHeight w:val="315"/>
        </w:trPr>
        <w:tc>
          <w:tcPr>
            <w:tcW w:w="536" w:type="pct"/>
            <w:vMerge w:val="restart"/>
            <w:shd w:val="clear" w:color="auto" w:fill="auto"/>
            <w:hideMark/>
          </w:tcPr>
          <w:p w:rsidR="00B415B8" w:rsidRPr="00954300" w:rsidRDefault="00B415B8" w:rsidP="00D71CC1">
            <w:pPr>
              <w:tabs>
                <w:tab w:val="left" w:pos="6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24.11.22</w:t>
            </w:r>
          </w:p>
        </w:tc>
        <w:tc>
          <w:tcPr>
            <w:tcW w:w="473" w:type="pct"/>
            <w:vMerge w:val="restart"/>
            <w:shd w:val="clear" w:color="auto" w:fill="auto"/>
            <w:hideMark/>
          </w:tcPr>
          <w:p w:rsidR="00B415B8" w:rsidRDefault="00B415B8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V1.4</w:t>
            </w:r>
          </w:p>
        </w:tc>
        <w:tc>
          <w:tcPr>
            <w:tcW w:w="742" w:type="pct"/>
            <w:vMerge w:val="restart"/>
            <w:shd w:val="clear" w:color="auto" w:fill="auto"/>
            <w:hideMark/>
          </w:tcPr>
          <w:p w:rsidR="00B415B8" w:rsidRPr="00AF73A3" w:rsidRDefault="00B415B8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--</w:t>
            </w:r>
          </w:p>
        </w:tc>
        <w:tc>
          <w:tcPr>
            <w:tcW w:w="1552" w:type="pct"/>
            <w:shd w:val="clear" w:color="auto" w:fill="auto"/>
            <w:hideMark/>
          </w:tcPr>
          <w:p w:rsidR="00B415B8" w:rsidRPr="00954300" w:rsidRDefault="001F2B4C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Исп</w:t>
            </w:r>
            <w:r w:rsidR="00B415B8" w:rsidRPr="00C4731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а</w:t>
            </w:r>
            <w:r w:rsidR="00B415B8" w:rsidRPr="00C4731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влен пункт 1.6</w:t>
            </w:r>
          </w:p>
        </w:tc>
        <w:tc>
          <w:tcPr>
            <w:tcW w:w="1697" w:type="pct"/>
            <w:shd w:val="clear" w:color="auto" w:fill="auto"/>
            <w:hideMark/>
          </w:tcPr>
          <w:p w:rsidR="00B415B8" w:rsidRDefault="00B415B8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C4731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Связанные услуги.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Описание портативных устройств</w:t>
            </w:r>
          </w:p>
        </w:tc>
      </w:tr>
      <w:tr w:rsidR="00B415B8" w:rsidRPr="008F5609" w:rsidTr="008F5609">
        <w:trPr>
          <w:trHeight w:val="315"/>
        </w:trPr>
        <w:tc>
          <w:tcPr>
            <w:tcW w:w="536" w:type="pct"/>
            <w:vMerge/>
            <w:shd w:val="clear" w:color="auto" w:fill="auto"/>
            <w:hideMark/>
          </w:tcPr>
          <w:p w:rsidR="00B415B8" w:rsidRPr="00AF73A3" w:rsidRDefault="00B415B8" w:rsidP="00D71CC1">
            <w:pPr>
              <w:tabs>
                <w:tab w:val="left" w:pos="6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73" w:type="pct"/>
            <w:vMerge/>
            <w:shd w:val="clear" w:color="auto" w:fill="auto"/>
            <w:hideMark/>
          </w:tcPr>
          <w:p w:rsidR="00B415B8" w:rsidRPr="002E287C" w:rsidRDefault="00B415B8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742" w:type="pct"/>
            <w:vMerge/>
            <w:shd w:val="clear" w:color="auto" w:fill="auto"/>
            <w:hideMark/>
          </w:tcPr>
          <w:p w:rsidR="00B415B8" w:rsidRPr="00B415B8" w:rsidRDefault="00B415B8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552" w:type="pct"/>
            <w:shd w:val="clear" w:color="auto" w:fill="auto"/>
            <w:hideMark/>
          </w:tcPr>
          <w:p w:rsidR="00B415B8" w:rsidRDefault="00B415B8" w:rsidP="004474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Дополнение пункта сокращений</w:t>
            </w:r>
          </w:p>
        </w:tc>
        <w:tc>
          <w:tcPr>
            <w:tcW w:w="1697" w:type="pct"/>
            <w:shd w:val="clear" w:color="auto" w:fill="auto"/>
            <w:hideMark/>
          </w:tcPr>
          <w:p w:rsidR="00B415B8" w:rsidRDefault="00B415B8" w:rsidP="004474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Термины, определения и сокращения</w:t>
            </w:r>
          </w:p>
        </w:tc>
      </w:tr>
      <w:tr w:rsidR="004B185A" w:rsidRPr="008F5609" w:rsidTr="004B185A">
        <w:trPr>
          <w:trHeight w:val="389"/>
        </w:trPr>
        <w:tc>
          <w:tcPr>
            <w:tcW w:w="536" w:type="pct"/>
            <w:vMerge w:val="restart"/>
            <w:shd w:val="clear" w:color="auto" w:fill="auto"/>
            <w:hideMark/>
          </w:tcPr>
          <w:p w:rsidR="004B185A" w:rsidRPr="003E00C5" w:rsidRDefault="004B185A" w:rsidP="00D71CC1">
            <w:pPr>
              <w:tabs>
                <w:tab w:val="left" w:pos="6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25.11.22</w:t>
            </w:r>
          </w:p>
        </w:tc>
        <w:tc>
          <w:tcPr>
            <w:tcW w:w="473" w:type="pct"/>
            <w:vMerge w:val="restart"/>
            <w:shd w:val="clear" w:color="auto" w:fill="auto"/>
            <w:hideMark/>
          </w:tcPr>
          <w:p w:rsidR="004B185A" w:rsidRDefault="004B185A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V1.5</w:t>
            </w:r>
          </w:p>
        </w:tc>
        <w:tc>
          <w:tcPr>
            <w:tcW w:w="742" w:type="pct"/>
            <w:vMerge w:val="restart"/>
            <w:shd w:val="clear" w:color="auto" w:fill="auto"/>
            <w:hideMark/>
          </w:tcPr>
          <w:p w:rsidR="004B185A" w:rsidRPr="003E00C5" w:rsidRDefault="004B185A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--</w:t>
            </w:r>
          </w:p>
        </w:tc>
        <w:tc>
          <w:tcPr>
            <w:tcW w:w="1552" w:type="pct"/>
            <w:shd w:val="clear" w:color="auto" w:fill="auto"/>
            <w:hideMark/>
          </w:tcPr>
          <w:p w:rsidR="004B185A" w:rsidRPr="003E00C5" w:rsidRDefault="004B185A" w:rsidP="004474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Исправлен пункт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1697" w:type="pct"/>
            <w:shd w:val="clear" w:color="auto" w:fill="auto"/>
            <w:hideMark/>
          </w:tcPr>
          <w:p w:rsidR="004B185A" w:rsidRPr="003E00C5" w:rsidRDefault="004B185A" w:rsidP="004474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Общее описание</w:t>
            </w:r>
          </w:p>
        </w:tc>
      </w:tr>
      <w:tr w:rsidR="004B185A" w:rsidRPr="008F5609" w:rsidTr="004B185A">
        <w:trPr>
          <w:trHeight w:val="409"/>
        </w:trPr>
        <w:tc>
          <w:tcPr>
            <w:tcW w:w="536" w:type="pct"/>
            <w:vMerge/>
            <w:shd w:val="clear" w:color="auto" w:fill="auto"/>
            <w:hideMark/>
          </w:tcPr>
          <w:p w:rsidR="004B185A" w:rsidRDefault="004B185A" w:rsidP="00D71CC1">
            <w:pPr>
              <w:tabs>
                <w:tab w:val="left" w:pos="6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73" w:type="pct"/>
            <w:vMerge/>
            <w:shd w:val="clear" w:color="auto" w:fill="auto"/>
            <w:hideMark/>
          </w:tcPr>
          <w:p w:rsidR="004B185A" w:rsidRDefault="004B185A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</w:p>
        </w:tc>
        <w:tc>
          <w:tcPr>
            <w:tcW w:w="742" w:type="pct"/>
            <w:vMerge/>
            <w:shd w:val="clear" w:color="auto" w:fill="auto"/>
            <w:hideMark/>
          </w:tcPr>
          <w:p w:rsidR="004B185A" w:rsidRDefault="004B185A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</w:p>
        </w:tc>
        <w:tc>
          <w:tcPr>
            <w:tcW w:w="1552" w:type="pct"/>
            <w:shd w:val="clear" w:color="auto" w:fill="auto"/>
            <w:hideMark/>
          </w:tcPr>
          <w:p w:rsidR="004B185A" w:rsidRDefault="004B185A" w:rsidP="004474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Заполнены пункты 3.3, 3.4</w:t>
            </w:r>
          </w:p>
        </w:tc>
        <w:tc>
          <w:tcPr>
            <w:tcW w:w="1697" w:type="pct"/>
            <w:shd w:val="clear" w:color="auto" w:fill="auto"/>
            <w:hideMark/>
          </w:tcPr>
          <w:p w:rsidR="004B185A" w:rsidRPr="004B185A" w:rsidRDefault="004B185A" w:rsidP="004474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Схема включения и описание схемы</w:t>
            </w:r>
          </w:p>
        </w:tc>
      </w:tr>
      <w:tr w:rsidR="004B185A" w:rsidRPr="008F5609" w:rsidTr="004B185A">
        <w:trPr>
          <w:trHeight w:val="401"/>
        </w:trPr>
        <w:tc>
          <w:tcPr>
            <w:tcW w:w="536" w:type="pct"/>
            <w:vMerge/>
            <w:shd w:val="clear" w:color="auto" w:fill="auto"/>
            <w:hideMark/>
          </w:tcPr>
          <w:p w:rsidR="004B185A" w:rsidRDefault="004B185A" w:rsidP="00D71CC1">
            <w:pPr>
              <w:tabs>
                <w:tab w:val="left" w:pos="6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73" w:type="pct"/>
            <w:vMerge/>
            <w:shd w:val="clear" w:color="auto" w:fill="auto"/>
            <w:hideMark/>
          </w:tcPr>
          <w:p w:rsidR="004B185A" w:rsidRPr="004B185A" w:rsidRDefault="004B185A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742" w:type="pct"/>
            <w:vMerge/>
            <w:shd w:val="clear" w:color="auto" w:fill="auto"/>
            <w:hideMark/>
          </w:tcPr>
          <w:p w:rsidR="004B185A" w:rsidRPr="004B185A" w:rsidRDefault="004B185A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552" w:type="pct"/>
            <w:shd w:val="clear" w:color="auto" w:fill="auto"/>
            <w:hideMark/>
          </w:tcPr>
          <w:p w:rsidR="004B185A" w:rsidRDefault="004B185A" w:rsidP="004474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Заполнена таблица пункта 4</w:t>
            </w:r>
          </w:p>
        </w:tc>
        <w:tc>
          <w:tcPr>
            <w:tcW w:w="1697" w:type="pct"/>
            <w:shd w:val="clear" w:color="auto" w:fill="auto"/>
            <w:hideMark/>
          </w:tcPr>
          <w:p w:rsidR="004B185A" w:rsidRPr="004B185A" w:rsidRDefault="004B185A" w:rsidP="004474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Затраты на реализацию</w:t>
            </w:r>
          </w:p>
        </w:tc>
      </w:tr>
      <w:tr w:rsidR="005B4AB7" w:rsidRPr="008F5609" w:rsidTr="004B185A">
        <w:trPr>
          <w:trHeight w:val="401"/>
        </w:trPr>
        <w:tc>
          <w:tcPr>
            <w:tcW w:w="536" w:type="pct"/>
            <w:vMerge w:val="restart"/>
            <w:shd w:val="clear" w:color="auto" w:fill="auto"/>
            <w:hideMark/>
          </w:tcPr>
          <w:p w:rsidR="005B4AB7" w:rsidRDefault="005B4AB7" w:rsidP="00D71CC1">
            <w:pPr>
              <w:tabs>
                <w:tab w:val="left" w:pos="6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26.11.22</w:t>
            </w:r>
          </w:p>
        </w:tc>
        <w:tc>
          <w:tcPr>
            <w:tcW w:w="473" w:type="pct"/>
            <w:vMerge w:val="restart"/>
            <w:shd w:val="clear" w:color="auto" w:fill="auto"/>
            <w:hideMark/>
          </w:tcPr>
          <w:p w:rsidR="005B4AB7" w:rsidRPr="005B4AB7" w:rsidRDefault="005B4AB7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V1.6</w:t>
            </w:r>
          </w:p>
        </w:tc>
        <w:tc>
          <w:tcPr>
            <w:tcW w:w="742" w:type="pct"/>
            <w:vMerge w:val="restart"/>
            <w:shd w:val="clear" w:color="auto" w:fill="auto"/>
            <w:hideMark/>
          </w:tcPr>
          <w:p w:rsidR="005B4AB7" w:rsidRPr="004B185A" w:rsidRDefault="005B4AB7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1552" w:type="pct"/>
            <w:shd w:val="clear" w:color="auto" w:fill="auto"/>
            <w:hideMark/>
          </w:tcPr>
          <w:p w:rsidR="005B4AB7" w:rsidRDefault="005B4AB7" w:rsidP="004474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Исправлен пункт 4</w:t>
            </w:r>
          </w:p>
        </w:tc>
        <w:tc>
          <w:tcPr>
            <w:tcW w:w="1697" w:type="pct"/>
            <w:shd w:val="clear" w:color="auto" w:fill="auto"/>
            <w:hideMark/>
          </w:tcPr>
          <w:p w:rsidR="005B4AB7" w:rsidRDefault="005B4AB7" w:rsidP="004474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Затраты на реализацию</w:t>
            </w:r>
          </w:p>
        </w:tc>
      </w:tr>
      <w:tr w:rsidR="005B4AB7" w:rsidRPr="008F5609" w:rsidTr="004B185A">
        <w:trPr>
          <w:trHeight w:val="401"/>
        </w:trPr>
        <w:tc>
          <w:tcPr>
            <w:tcW w:w="536" w:type="pct"/>
            <w:vMerge/>
            <w:shd w:val="clear" w:color="auto" w:fill="auto"/>
            <w:hideMark/>
          </w:tcPr>
          <w:p w:rsidR="005B4AB7" w:rsidRDefault="005B4AB7" w:rsidP="00D71CC1">
            <w:pPr>
              <w:tabs>
                <w:tab w:val="left" w:pos="6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73" w:type="pct"/>
            <w:vMerge/>
            <w:shd w:val="clear" w:color="auto" w:fill="auto"/>
            <w:hideMark/>
          </w:tcPr>
          <w:p w:rsidR="005B4AB7" w:rsidRPr="004B185A" w:rsidRDefault="005B4AB7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742" w:type="pct"/>
            <w:vMerge/>
            <w:shd w:val="clear" w:color="auto" w:fill="auto"/>
            <w:hideMark/>
          </w:tcPr>
          <w:p w:rsidR="005B4AB7" w:rsidRPr="004B185A" w:rsidRDefault="005B4AB7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552" w:type="pct"/>
            <w:shd w:val="clear" w:color="auto" w:fill="auto"/>
            <w:hideMark/>
          </w:tcPr>
          <w:p w:rsidR="005B4AB7" w:rsidRDefault="005F6B08" w:rsidP="004474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З</w:t>
            </w:r>
            <w:r w:rsidR="005B4A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аполнена таблица пункта 5</w:t>
            </w:r>
            <w:r w:rsidR="007E5C1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.1</w:t>
            </w:r>
          </w:p>
        </w:tc>
        <w:tc>
          <w:tcPr>
            <w:tcW w:w="1697" w:type="pct"/>
            <w:shd w:val="clear" w:color="auto" w:fill="auto"/>
            <w:hideMark/>
          </w:tcPr>
          <w:p w:rsidR="005B4AB7" w:rsidRDefault="005B4AB7" w:rsidP="004474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Реализация решения</w:t>
            </w:r>
          </w:p>
        </w:tc>
      </w:tr>
      <w:tr w:rsidR="007E5C17" w:rsidRPr="008F5609" w:rsidTr="004B185A">
        <w:trPr>
          <w:trHeight w:val="401"/>
        </w:trPr>
        <w:tc>
          <w:tcPr>
            <w:tcW w:w="536" w:type="pct"/>
            <w:shd w:val="clear" w:color="auto" w:fill="auto"/>
            <w:hideMark/>
          </w:tcPr>
          <w:p w:rsidR="007E5C17" w:rsidRDefault="007E5C17" w:rsidP="00D71CC1">
            <w:pPr>
              <w:tabs>
                <w:tab w:val="left" w:pos="6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28.11.22</w:t>
            </w:r>
          </w:p>
        </w:tc>
        <w:tc>
          <w:tcPr>
            <w:tcW w:w="473" w:type="pct"/>
            <w:shd w:val="clear" w:color="auto" w:fill="auto"/>
            <w:hideMark/>
          </w:tcPr>
          <w:p w:rsidR="007E5C17" w:rsidRPr="007E5C17" w:rsidRDefault="007E5C17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V1.7</w:t>
            </w:r>
          </w:p>
        </w:tc>
        <w:tc>
          <w:tcPr>
            <w:tcW w:w="742" w:type="pct"/>
            <w:shd w:val="clear" w:color="auto" w:fill="auto"/>
            <w:hideMark/>
          </w:tcPr>
          <w:p w:rsidR="007E5C17" w:rsidRPr="004B185A" w:rsidRDefault="007E5C17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1552" w:type="pct"/>
            <w:shd w:val="clear" w:color="auto" w:fill="auto"/>
            <w:hideMark/>
          </w:tcPr>
          <w:p w:rsidR="007E5C17" w:rsidRDefault="007E5C17" w:rsidP="004474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Наполнен пункт 5.2</w:t>
            </w:r>
          </w:p>
        </w:tc>
        <w:tc>
          <w:tcPr>
            <w:tcW w:w="1697" w:type="pct"/>
            <w:shd w:val="clear" w:color="auto" w:fill="auto"/>
            <w:hideMark/>
          </w:tcPr>
          <w:p w:rsidR="007E5C17" w:rsidRDefault="007E5C17" w:rsidP="004474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Ответственности сторон</w:t>
            </w:r>
          </w:p>
        </w:tc>
      </w:tr>
      <w:tr w:rsidR="00B627F9" w:rsidRPr="008F5609" w:rsidTr="004B185A">
        <w:trPr>
          <w:trHeight w:val="401"/>
        </w:trPr>
        <w:tc>
          <w:tcPr>
            <w:tcW w:w="536" w:type="pct"/>
            <w:shd w:val="clear" w:color="auto" w:fill="auto"/>
            <w:hideMark/>
          </w:tcPr>
          <w:p w:rsidR="00B627F9" w:rsidRPr="00B627F9" w:rsidRDefault="00B627F9" w:rsidP="00D71CC1">
            <w:pPr>
              <w:tabs>
                <w:tab w:val="left" w:pos="65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30.11.22</w:t>
            </w:r>
          </w:p>
        </w:tc>
        <w:tc>
          <w:tcPr>
            <w:tcW w:w="473" w:type="pct"/>
            <w:shd w:val="clear" w:color="auto" w:fill="auto"/>
            <w:hideMark/>
          </w:tcPr>
          <w:p w:rsidR="00B627F9" w:rsidRPr="00B627F9" w:rsidRDefault="00B627F9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V1.8</w:t>
            </w:r>
          </w:p>
        </w:tc>
        <w:tc>
          <w:tcPr>
            <w:tcW w:w="742" w:type="pct"/>
            <w:shd w:val="clear" w:color="auto" w:fill="auto"/>
            <w:hideMark/>
          </w:tcPr>
          <w:p w:rsidR="00B627F9" w:rsidRPr="00B627F9" w:rsidRDefault="00B627F9" w:rsidP="00A67F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--</w:t>
            </w:r>
          </w:p>
        </w:tc>
        <w:tc>
          <w:tcPr>
            <w:tcW w:w="1552" w:type="pct"/>
            <w:shd w:val="clear" w:color="auto" w:fill="auto"/>
            <w:hideMark/>
          </w:tcPr>
          <w:p w:rsidR="00B627F9" w:rsidRDefault="00B627F9" w:rsidP="004474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Наполнен пункт 6</w:t>
            </w:r>
          </w:p>
        </w:tc>
        <w:tc>
          <w:tcPr>
            <w:tcW w:w="1697" w:type="pct"/>
            <w:shd w:val="clear" w:color="auto" w:fill="auto"/>
            <w:hideMark/>
          </w:tcPr>
          <w:p w:rsidR="00B627F9" w:rsidRPr="00B627F9" w:rsidRDefault="00B627F9" w:rsidP="004474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Мониторинг и SLA </w:t>
            </w:r>
          </w:p>
        </w:tc>
      </w:tr>
    </w:tbl>
    <w:p w:rsidR="005A712D" w:rsidRPr="008F5609" w:rsidRDefault="00823923" w:rsidP="002825AB">
      <w:pPr>
        <w:pStyle w:val="aa"/>
        <w:pageBreakBefore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bookmarkStart w:id="4" w:name="_Toc120389122"/>
      <w:r w:rsidRPr="008F5609">
        <w:rPr>
          <w:sz w:val="28"/>
        </w:rPr>
        <w:lastRenderedPageBreak/>
        <w:t>Термины, определения и сокращения</w:t>
      </w:r>
      <w:bookmarkEnd w:id="4"/>
    </w:p>
    <w:tbl>
      <w:tblPr>
        <w:tblW w:w="5297" w:type="pct"/>
        <w:tblInd w:w="-31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00" w:firstRow="0" w:lastRow="0" w:firstColumn="0" w:lastColumn="0" w:noHBand="0" w:noVBand="0"/>
      </w:tblPr>
      <w:tblGrid>
        <w:gridCol w:w="2868"/>
        <w:gridCol w:w="7937"/>
      </w:tblGrid>
      <w:tr w:rsidR="008F5609" w:rsidRPr="008F5609" w:rsidTr="008F5609">
        <w:tc>
          <w:tcPr>
            <w:tcW w:w="1327" w:type="pct"/>
            <w:shd w:val="clear" w:color="auto" w:fill="auto"/>
          </w:tcPr>
          <w:p w:rsidR="00D11165" w:rsidRPr="008F5609" w:rsidRDefault="00D11165" w:rsidP="00D111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3673" w:type="pct"/>
            <w:shd w:val="clear" w:color="auto" w:fill="auto"/>
          </w:tcPr>
          <w:p w:rsidR="00D11165" w:rsidRPr="008F5609" w:rsidRDefault="00D11165" w:rsidP="00D111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2B2368" w:rsidRPr="00D362B8" w:rsidTr="008F5609">
        <w:trPr>
          <w:trHeight w:val="444"/>
        </w:trPr>
        <w:tc>
          <w:tcPr>
            <w:tcW w:w="1327" w:type="pct"/>
            <w:shd w:val="clear" w:color="auto" w:fill="auto"/>
            <w:vAlign w:val="center"/>
          </w:tcPr>
          <w:p w:rsidR="002B2368" w:rsidRPr="008F5609" w:rsidRDefault="002B2368" w:rsidP="002B2368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F5609">
              <w:rPr>
                <w:rFonts w:ascii="Times New Roman" w:hAnsi="Times New Roman" w:cs="Times New Roman"/>
                <w:color w:val="000000" w:themeColor="text1"/>
              </w:rPr>
              <w:t>IoT</w:t>
            </w:r>
          </w:p>
        </w:tc>
        <w:tc>
          <w:tcPr>
            <w:tcW w:w="3673" w:type="pct"/>
            <w:shd w:val="clear" w:color="auto" w:fill="auto"/>
            <w:vAlign w:val="center"/>
          </w:tcPr>
          <w:p w:rsidR="002B2368" w:rsidRPr="00500093" w:rsidRDefault="00500093" w:rsidP="00500093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00093">
              <w:rPr>
                <w:rFonts w:ascii="Times New Roman" w:hAnsi="Times New Roman" w:cs="Times New Roman"/>
                <w:color w:val="000000" w:themeColor="text1"/>
              </w:rPr>
              <w:t>Интернет</w:t>
            </w:r>
            <w:r w:rsidRPr="00500093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500093">
              <w:rPr>
                <w:rFonts w:ascii="Times New Roman" w:hAnsi="Times New Roman" w:cs="Times New Roman"/>
                <w:color w:val="000000" w:themeColor="text1"/>
              </w:rPr>
              <w:t>вещей</w:t>
            </w:r>
            <w:r w:rsidRPr="00500093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(Internet of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T</w:t>
            </w:r>
            <w:r w:rsidRPr="00500093">
              <w:rPr>
                <w:rFonts w:ascii="Times New Roman" w:hAnsi="Times New Roman" w:cs="Times New Roman"/>
                <w:color w:val="000000" w:themeColor="text1"/>
                <w:lang w:val="en-US"/>
              </w:rPr>
              <w:t>hings)</w:t>
            </w:r>
          </w:p>
        </w:tc>
      </w:tr>
      <w:tr w:rsidR="002B2368" w:rsidRPr="00500093" w:rsidTr="008F5609">
        <w:trPr>
          <w:trHeight w:val="422"/>
        </w:trPr>
        <w:tc>
          <w:tcPr>
            <w:tcW w:w="1327" w:type="pct"/>
            <w:shd w:val="clear" w:color="auto" w:fill="auto"/>
            <w:vAlign w:val="center"/>
          </w:tcPr>
          <w:p w:rsidR="002B2368" w:rsidRPr="00500093" w:rsidRDefault="00500093" w:rsidP="002B2368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PLC</w:t>
            </w:r>
          </w:p>
        </w:tc>
        <w:tc>
          <w:tcPr>
            <w:tcW w:w="3673" w:type="pct"/>
            <w:shd w:val="clear" w:color="auto" w:fill="auto"/>
            <w:vAlign w:val="center"/>
          </w:tcPr>
          <w:p w:rsidR="002B2368" w:rsidRPr="00500093" w:rsidRDefault="00500093" w:rsidP="002B2368">
            <w:pPr>
              <w:pStyle w:val="HLD"/>
              <w:keepNext/>
              <w:jc w:val="left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Программируемый логический контроллер (</w:t>
            </w:r>
            <w:r>
              <w:rPr>
                <w:rFonts w:cs="Times New Roman"/>
                <w:color w:val="000000" w:themeColor="text1"/>
                <w:sz w:val="22"/>
                <w:lang w:val="en-US"/>
              </w:rPr>
              <w:t>P</w:t>
            </w:r>
            <w:proofErr w:type="spellStart"/>
            <w:r>
              <w:rPr>
                <w:rFonts w:cs="Times New Roman"/>
                <w:color w:val="000000" w:themeColor="text1"/>
                <w:sz w:val="22"/>
              </w:rPr>
              <w:t>rogrammable</w:t>
            </w:r>
            <w:proofErr w:type="spellEnd"/>
            <w:r>
              <w:rPr>
                <w:rFonts w:cs="Times New Roman"/>
                <w:color w:val="000000" w:themeColor="text1"/>
                <w:sz w:val="22"/>
              </w:rPr>
              <w:t xml:space="preserve"> </w:t>
            </w:r>
            <w:r>
              <w:rPr>
                <w:rFonts w:cs="Times New Roman"/>
                <w:color w:val="000000" w:themeColor="text1"/>
                <w:sz w:val="22"/>
                <w:lang w:val="en-US"/>
              </w:rPr>
              <w:t>L</w:t>
            </w:r>
            <w:proofErr w:type="spellStart"/>
            <w:r>
              <w:rPr>
                <w:rFonts w:cs="Times New Roman"/>
                <w:color w:val="000000" w:themeColor="text1"/>
                <w:sz w:val="22"/>
              </w:rPr>
              <w:t>ogic</w:t>
            </w:r>
            <w:proofErr w:type="spellEnd"/>
            <w:r>
              <w:rPr>
                <w:rFonts w:cs="Times New Roman"/>
                <w:color w:val="000000" w:themeColor="text1"/>
                <w:sz w:val="22"/>
              </w:rPr>
              <w:t xml:space="preserve"> </w:t>
            </w:r>
            <w:r>
              <w:rPr>
                <w:rFonts w:cs="Times New Roman"/>
                <w:color w:val="000000" w:themeColor="text1"/>
                <w:sz w:val="22"/>
                <w:lang w:val="en-US"/>
              </w:rPr>
              <w:t>C</w:t>
            </w:r>
            <w:proofErr w:type="spellStart"/>
            <w:r w:rsidRPr="00500093">
              <w:rPr>
                <w:rFonts w:cs="Times New Roman"/>
                <w:color w:val="000000" w:themeColor="text1"/>
                <w:sz w:val="22"/>
              </w:rPr>
              <w:t>ontroller</w:t>
            </w:r>
            <w:proofErr w:type="spellEnd"/>
            <w:r>
              <w:rPr>
                <w:rFonts w:cs="Times New Roman"/>
                <w:color w:val="000000" w:themeColor="text1"/>
                <w:sz w:val="22"/>
              </w:rPr>
              <w:t>)</w:t>
            </w:r>
          </w:p>
        </w:tc>
      </w:tr>
      <w:tr w:rsidR="002B2368" w:rsidRPr="00500093" w:rsidTr="008F5609">
        <w:trPr>
          <w:trHeight w:val="386"/>
        </w:trPr>
        <w:tc>
          <w:tcPr>
            <w:tcW w:w="1327" w:type="pct"/>
            <w:shd w:val="clear" w:color="auto" w:fill="auto"/>
            <w:vAlign w:val="center"/>
          </w:tcPr>
          <w:p w:rsidR="002B2368" w:rsidRPr="00656D25" w:rsidRDefault="00656D25" w:rsidP="002B2368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SLA</w:t>
            </w:r>
          </w:p>
        </w:tc>
        <w:tc>
          <w:tcPr>
            <w:tcW w:w="3673" w:type="pct"/>
            <w:shd w:val="clear" w:color="auto" w:fill="auto"/>
            <w:vAlign w:val="center"/>
          </w:tcPr>
          <w:p w:rsidR="002B2368" w:rsidRPr="00500093" w:rsidRDefault="0082688C" w:rsidP="002B2368">
            <w:pPr>
              <w:pStyle w:val="HLD"/>
              <w:keepNext/>
              <w:jc w:val="left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 xml:space="preserve">Соглашение об уровне обслуживания </w:t>
            </w:r>
            <w:r w:rsidRPr="0082688C">
              <w:rPr>
                <w:rFonts w:cs="Times New Roman"/>
                <w:color w:val="000000" w:themeColor="text1"/>
                <w:sz w:val="22"/>
              </w:rPr>
              <w:t>(Service Level Agreement)</w:t>
            </w:r>
          </w:p>
        </w:tc>
      </w:tr>
      <w:tr w:rsidR="002B2368" w:rsidRPr="00500093" w:rsidTr="008F5609">
        <w:trPr>
          <w:trHeight w:val="420"/>
        </w:trPr>
        <w:tc>
          <w:tcPr>
            <w:tcW w:w="1327" w:type="pct"/>
            <w:shd w:val="clear" w:color="auto" w:fill="auto"/>
            <w:vAlign w:val="center"/>
          </w:tcPr>
          <w:p w:rsidR="002B2368" w:rsidRPr="00C6093E" w:rsidRDefault="00C6093E" w:rsidP="002B2368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RTC</w:t>
            </w:r>
          </w:p>
        </w:tc>
        <w:tc>
          <w:tcPr>
            <w:tcW w:w="3673" w:type="pct"/>
            <w:shd w:val="clear" w:color="auto" w:fill="auto"/>
            <w:vAlign w:val="center"/>
          </w:tcPr>
          <w:p w:rsidR="002B2368" w:rsidRPr="00C6093E" w:rsidRDefault="00C6093E" w:rsidP="00C6093E">
            <w:pPr>
              <w:pStyle w:val="HLD"/>
              <w:keepNext/>
              <w:jc w:val="left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 xml:space="preserve">Часы реального времени (Real-Time </w:t>
            </w:r>
            <w:proofErr w:type="spellStart"/>
            <w:r>
              <w:rPr>
                <w:rFonts w:cs="Times New Roman"/>
                <w:color w:val="000000" w:themeColor="text1"/>
                <w:sz w:val="22"/>
              </w:rPr>
              <w:t>Clock</w:t>
            </w:r>
            <w:proofErr w:type="spellEnd"/>
            <w:r>
              <w:rPr>
                <w:rFonts w:cs="Times New Roman"/>
                <w:color w:val="000000" w:themeColor="text1"/>
                <w:sz w:val="22"/>
              </w:rPr>
              <w:t>)</w:t>
            </w:r>
          </w:p>
        </w:tc>
      </w:tr>
      <w:tr w:rsidR="002B2368" w:rsidRPr="00500093" w:rsidTr="008F5609">
        <w:trPr>
          <w:trHeight w:val="412"/>
        </w:trPr>
        <w:tc>
          <w:tcPr>
            <w:tcW w:w="1327" w:type="pct"/>
            <w:shd w:val="clear" w:color="auto" w:fill="auto"/>
            <w:vAlign w:val="center"/>
          </w:tcPr>
          <w:p w:rsidR="002B2368" w:rsidRPr="007239C1" w:rsidRDefault="007239C1" w:rsidP="002B2368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HLD</w:t>
            </w:r>
          </w:p>
        </w:tc>
        <w:tc>
          <w:tcPr>
            <w:tcW w:w="3673" w:type="pct"/>
            <w:shd w:val="clear" w:color="auto" w:fill="auto"/>
            <w:vAlign w:val="center"/>
          </w:tcPr>
          <w:p w:rsidR="002B2368" w:rsidRPr="007239C1" w:rsidRDefault="007239C1" w:rsidP="002B2368">
            <w:pPr>
              <w:pStyle w:val="HLD"/>
              <w:keepNext/>
              <w:jc w:val="left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Документ высокоуровневого проектирования (High Level Design)</w:t>
            </w:r>
          </w:p>
        </w:tc>
      </w:tr>
      <w:tr w:rsidR="002B2368" w:rsidRPr="00500093" w:rsidTr="008F5609">
        <w:trPr>
          <w:trHeight w:val="412"/>
        </w:trPr>
        <w:tc>
          <w:tcPr>
            <w:tcW w:w="1327" w:type="pct"/>
            <w:shd w:val="clear" w:color="auto" w:fill="auto"/>
            <w:vAlign w:val="center"/>
          </w:tcPr>
          <w:p w:rsidR="002B2368" w:rsidRPr="00501C13" w:rsidRDefault="00501C13" w:rsidP="002B2368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BLE</w:t>
            </w:r>
          </w:p>
        </w:tc>
        <w:tc>
          <w:tcPr>
            <w:tcW w:w="3673" w:type="pct"/>
            <w:shd w:val="clear" w:color="auto" w:fill="auto"/>
            <w:vAlign w:val="center"/>
          </w:tcPr>
          <w:p w:rsidR="002B2368" w:rsidRPr="00501C13" w:rsidRDefault="00501C13" w:rsidP="002B2368">
            <w:pPr>
              <w:pStyle w:val="HLD"/>
              <w:keepNext/>
              <w:jc w:val="left"/>
              <w:rPr>
                <w:rFonts w:cs="Times New Roman"/>
                <w:color w:val="000000" w:themeColor="text1"/>
                <w:sz w:val="22"/>
              </w:rPr>
            </w:pPr>
            <w:r w:rsidRPr="00501C13">
              <w:rPr>
                <w:rFonts w:cs="Times New Roman"/>
                <w:bCs/>
                <w:color w:val="202122"/>
                <w:sz w:val="22"/>
                <w:shd w:val="clear" w:color="auto" w:fill="FFFFFF"/>
              </w:rPr>
              <w:t xml:space="preserve">Беспроводная технология </w:t>
            </w:r>
            <w:r w:rsidR="00C47318">
              <w:rPr>
                <w:rFonts w:cs="Times New Roman"/>
                <w:bCs/>
                <w:color w:val="202122"/>
                <w:sz w:val="22"/>
                <w:shd w:val="clear" w:color="auto" w:fill="FFFFFF"/>
              </w:rPr>
              <w:t xml:space="preserve">передачи данных </w:t>
            </w:r>
            <w:r w:rsidRPr="00501C13">
              <w:rPr>
                <w:rFonts w:cs="Times New Roman"/>
                <w:bCs/>
                <w:color w:val="202122"/>
                <w:sz w:val="22"/>
                <w:shd w:val="clear" w:color="auto" w:fill="FFFFFF"/>
              </w:rPr>
              <w:t>Bluetooth с низким энергопотреблением</w:t>
            </w:r>
          </w:p>
        </w:tc>
      </w:tr>
      <w:tr w:rsidR="002B2368" w:rsidRPr="00500093" w:rsidTr="008F5609">
        <w:trPr>
          <w:trHeight w:val="412"/>
        </w:trPr>
        <w:tc>
          <w:tcPr>
            <w:tcW w:w="1327" w:type="pct"/>
            <w:shd w:val="clear" w:color="auto" w:fill="auto"/>
            <w:vAlign w:val="center"/>
          </w:tcPr>
          <w:p w:rsidR="002B2368" w:rsidRPr="009A2199" w:rsidRDefault="009A2199" w:rsidP="002B2368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HMI</w:t>
            </w:r>
          </w:p>
        </w:tc>
        <w:tc>
          <w:tcPr>
            <w:tcW w:w="3673" w:type="pct"/>
            <w:shd w:val="clear" w:color="auto" w:fill="auto"/>
            <w:vAlign w:val="center"/>
          </w:tcPr>
          <w:p w:rsidR="002B2368" w:rsidRPr="009A2199" w:rsidRDefault="009A2199" w:rsidP="002B2368">
            <w:pPr>
              <w:pStyle w:val="HLD"/>
              <w:keepNext/>
              <w:jc w:val="left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Человеко-машинный интерфейс (Human Machine Interface)</w:t>
            </w:r>
          </w:p>
        </w:tc>
      </w:tr>
      <w:tr w:rsidR="002B2368" w:rsidRPr="00500093" w:rsidTr="008F5609">
        <w:trPr>
          <w:trHeight w:val="412"/>
        </w:trPr>
        <w:tc>
          <w:tcPr>
            <w:tcW w:w="1327" w:type="pct"/>
            <w:shd w:val="clear" w:color="auto" w:fill="auto"/>
            <w:vAlign w:val="center"/>
          </w:tcPr>
          <w:p w:rsidR="002B2368" w:rsidRPr="00500093" w:rsidRDefault="000C4C9D" w:rsidP="002B2368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ПО</w:t>
            </w:r>
          </w:p>
        </w:tc>
        <w:tc>
          <w:tcPr>
            <w:tcW w:w="3673" w:type="pct"/>
            <w:shd w:val="clear" w:color="auto" w:fill="auto"/>
            <w:vAlign w:val="center"/>
          </w:tcPr>
          <w:p w:rsidR="002B2368" w:rsidRPr="00500093" w:rsidRDefault="000C4C9D" w:rsidP="002B2368">
            <w:pPr>
              <w:pStyle w:val="HLD"/>
              <w:keepNext/>
              <w:jc w:val="left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Программное обеспечение</w:t>
            </w:r>
          </w:p>
        </w:tc>
      </w:tr>
      <w:tr w:rsidR="002B2368" w:rsidRPr="00500093" w:rsidTr="008F5609">
        <w:trPr>
          <w:trHeight w:val="412"/>
        </w:trPr>
        <w:tc>
          <w:tcPr>
            <w:tcW w:w="1327" w:type="pct"/>
            <w:shd w:val="clear" w:color="auto" w:fill="auto"/>
            <w:vAlign w:val="center"/>
          </w:tcPr>
          <w:p w:rsidR="002B2368" w:rsidRPr="00885C03" w:rsidRDefault="001B34F2" w:rsidP="002B2368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МК</w:t>
            </w:r>
          </w:p>
        </w:tc>
        <w:tc>
          <w:tcPr>
            <w:tcW w:w="3673" w:type="pct"/>
            <w:shd w:val="clear" w:color="auto" w:fill="auto"/>
            <w:vAlign w:val="center"/>
          </w:tcPr>
          <w:p w:rsidR="002B2368" w:rsidRPr="00500093" w:rsidRDefault="001B34F2" w:rsidP="002B2368">
            <w:pPr>
              <w:pStyle w:val="HLD"/>
              <w:keepNext/>
              <w:jc w:val="left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Микроконтроллер</w:t>
            </w:r>
          </w:p>
        </w:tc>
      </w:tr>
      <w:tr w:rsidR="002B2368" w:rsidRPr="00500093" w:rsidTr="008F5609">
        <w:trPr>
          <w:trHeight w:val="412"/>
        </w:trPr>
        <w:tc>
          <w:tcPr>
            <w:tcW w:w="1327" w:type="pct"/>
            <w:shd w:val="clear" w:color="auto" w:fill="auto"/>
            <w:vAlign w:val="center"/>
          </w:tcPr>
          <w:p w:rsidR="002B2368" w:rsidRPr="00DE4B05" w:rsidRDefault="00DE4B05" w:rsidP="002B2368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Wi-Fi</w:t>
            </w:r>
          </w:p>
        </w:tc>
        <w:tc>
          <w:tcPr>
            <w:tcW w:w="3673" w:type="pct"/>
            <w:shd w:val="clear" w:color="auto" w:fill="auto"/>
            <w:vAlign w:val="center"/>
          </w:tcPr>
          <w:p w:rsidR="002B2368" w:rsidRPr="00DE4B05" w:rsidRDefault="00DE4B05" w:rsidP="00DE4B05">
            <w:pPr>
              <w:pStyle w:val="HLD"/>
              <w:keepNext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shd w:val="clear" w:color="auto" w:fill="FFFFFF"/>
              </w:rPr>
              <w:t>Т</w:t>
            </w:r>
            <w:r w:rsidRPr="00DE4B05">
              <w:rPr>
                <w:rFonts w:cs="Times New Roman"/>
                <w:sz w:val="22"/>
                <w:shd w:val="clear" w:color="auto" w:fill="FFFFFF"/>
              </w:rPr>
              <w:t xml:space="preserve">ехнология беспроводной </w:t>
            </w:r>
            <w:r w:rsidR="00AE5D75">
              <w:rPr>
                <w:rFonts w:cs="Times New Roman"/>
                <w:sz w:val="22"/>
                <w:shd w:val="clear" w:color="auto" w:fill="FFFFFF"/>
              </w:rPr>
              <w:t>передачи данных по</w:t>
            </w:r>
            <w:r w:rsidR="00C47318">
              <w:rPr>
                <w:rFonts w:cs="Times New Roman"/>
                <w:sz w:val="22"/>
                <w:shd w:val="clear" w:color="auto" w:fill="FFFFFF"/>
              </w:rPr>
              <w:t xml:space="preserve"> </w:t>
            </w:r>
            <w:r w:rsidRPr="00DE4B05">
              <w:rPr>
                <w:rFonts w:cs="Times New Roman"/>
                <w:sz w:val="22"/>
                <w:shd w:val="clear" w:color="auto" w:fill="FFFFFF"/>
              </w:rPr>
              <w:t>локальной сети с устройствами на основе стандартов </w:t>
            </w:r>
            <w:hyperlink r:id="rId8" w:tooltip="IEEE 802.11" w:history="1">
              <w:r w:rsidRPr="00DE4B05">
                <w:rPr>
                  <w:rStyle w:val="a7"/>
                  <w:rFonts w:ascii="Times New Roman" w:hAnsi="Times New Roman" w:cs="Times New Roman"/>
                  <w:sz w:val="22"/>
                  <w:shd w:val="clear" w:color="auto" w:fill="FFFFFF"/>
                </w:rPr>
                <w:t>IEEE 802.11</w:t>
              </w:r>
            </w:hyperlink>
          </w:p>
        </w:tc>
      </w:tr>
      <w:tr w:rsidR="002B2368" w:rsidRPr="00500093" w:rsidTr="008F5609">
        <w:trPr>
          <w:trHeight w:val="412"/>
        </w:trPr>
        <w:tc>
          <w:tcPr>
            <w:tcW w:w="1327" w:type="pct"/>
            <w:shd w:val="clear" w:color="auto" w:fill="auto"/>
            <w:vAlign w:val="center"/>
          </w:tcPr>
          <w:p w:rsidR="002B2368" w:rsidRPr="008424A7" w:rsidRDefault="008424A7" w:rsidP="002B2368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3G, 4G</w:t>
            </w:r>
          </w:p>
        </w:tc>
        <w:tc>
          <w:tcPr>
            <w:tcW w:w="3673" w:type="pct"/>
            <w:shd w:val="clear" w:color="auto" w:fill="auto"/>
            <w:vAlign w:val="center"/>
          </w:tcPr>
          <w:p w:rsidR="002B2368" w:rsidRPr="008424A7" w:rsidRDefault="008424A7" w:rsidP="002B2368">
            <w:pPr>
              <w:pStyle w:val="HLD"/>
              <w:keepNext/>
              <w:jc w:val="left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202122"/>
                <w:sz w:val="22"/>
                <w:shd w:val="clear" w:color="auto" w:fill="FFFFFF"/>
              </w:rPr>
              <w:t>Н</w:t>
            </w:r>
            <w:r w:rsidRPr="008424A7">
              <w:rPr>
                <w:rFonts w:cs="Times New Roman"/>
                <w:color w:val="202122"/>
                <w:sz w:val="22"/>
                <w:shd w:val="clear" w:color="auto" w:fill="FFFFFF"/>
              </w:rPr>
              <w:t>абор услуг, который объединяет как высокоскоростной мобильный доступ с услугами сети Интерне</w:t>
            </w:r>
          </w:p>
        </w:tc>
      </w:tr>
      <w:tr w:rsidR="002B2368" w:rsidRPr="00500093" w:rsidTr="008F5609">
        <w:trPr>
          <w:trHeight w:val="412"/>
        </w:trPr>
        <w:tc>
          <w:tcPr>
            <w:tcW w:w="1327" w:type="pct"/>
            <w:shd w:val="clear" w:color="auto" w:fill="auto"/>
            <w:vAlign w:val="center"/>
          </w:tcPr>
          <w:p w:rsidR="002B2368" w:rsidRPr="007B01C1" w:rsidRDefault="007B01C1" w:rsidP="002B2368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АЦП (ADC)</w:t>
            </w:r>
          </w:p>
        </w:tc>
        <w:tc>
          <w:tcPr>
            <w:tcW w:w="3673" w:type="pct"/>
            <w:shd w:val="clear" w:color="auto" w:fill="auto"/>
            <w:vAlign w:val="center"/>
          </w:tcPr>
          <w:p w:rsidR="002B2368" w:rsidRPr="00885C03" w:rsidRDefault="007B01C1" w:rsidP="002B2368">
            <w:pPr>
              <w:pStyle w:val="HLD"/>
              <w:keepNext/>
              <w:jc w:val="left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Аналогово-цифровой преобразователь</w:t>
            </w:r>
            <w:r w:rsidR="00885C03" w:rsidRPr="00885C03">
              <w:rPr>
                <w:rFonts w:cs="Times New Roman"/>
                <w:color w:val="000000" w:themeColor="text1"/>
                <w:sz w:val="22"/>
              </w:rPr>
              <w:t xml:space="preserve"> (</w:t>
            </w:r>
            <w:r w:rsidR="00885C03">
              <w:rPr>
                <w:rFonts w:cs="Times New Roman"/>
                <w:color w:val="000000" w:themeColor="text1"/>
                <w:sz w:val="22"/>
                <w:lang w:val="en-US"/>
              </w:rPr>
              <w:t>Analog</w:t>
            </w:r>
            <w:r w:rsidR="00885C03" w:rsidRPr="00885C03">
              <w:rPr>
                <w:rFonts w:cs="Times New Roman"/>
                <w:color w:val="000000" w:themeColor="text1"/>
                <w:sz w:val="22"/>
              </w:rPr>
              <w:t xml:space="preserve"> </w:t>
            </w:r>
            <w:r w:rsidR="00885C03">
              <w:rPr>
                <w:rFonts w:cs="Times New Roman"/>
                <w:color w:val="000000" w:themeColor="text1"/>
                <w:sz w:val="22"/>
                <w:lang w:val="en-US"/>
              </w:rPr>
              <w:t>to</w:t>
            </w:r>
            <w:r w:rsidR="00885C03" w:rsidRPr="00885C03">
              <w:rPr>
                <w:rFonts w:cs="Times New Roman"/>
                <w:color w:val="000000" w:themeColor="text1"/>
                <w:sz w:val="22"/>
              </w:rPr>
              <w:t xml:space="preserve"> </w:t>
            </w:r>
            <w:r w:rsidR="00885C03">
              <w:rPr>
                <w:rFonts w:cs="Times New Roman"/>
                <w:color w:val="000000" w:themeColor="text1"/>
                <w:sz w:val="22"/>
                <w:lang w:val="en-US"/>
              </w:rPr>
              <w:t>Digital</w:t>
            </w:r>
            <w:r w:rsidR="00885C03" w:rsidRPr="00885C03">
              <w:rPr>
                <w:rFonts w:cs="Times New Roman"/>
                <w:color w:val="000000" w:themeColor="text1"/>
                <w:sz w:val="22"/>
              </w:rPr>
              <w:t xml:space="preserve"> </w:t>
            </w:r>
            <w:r w:rsidR="00885C03">
              <w:rPr>
                <w:rFonts w:cs="Times New Roman"/>
                <w:color w:val="000000" w:themeColor="text1"/>
                <w:sz w:val="22"/>
                <w:lang w:val="en-US"/>
              </w:rPr>
              <w:t>Converter</w:t>
            </w:r>
            <w:r w:rsidR="00885C03" w:rsidRPr="00885C03">
              <w:rPr>
                <w:rFonts w:cs="Times New Roman"/>
                <w:color w:val="000000" w:themeColor="text1"/>
                <w:sz w:val="22"/>
              </w:rPr>
              <w:t>)</w:t>
            </w:r>
          </w:p>
        </w:tc>
      </w:tr>
      <w:tr w:rsidR="002B2368" w:rsidRPr="00D362B8" w:rsidTr="008F5609">
        <w:trPr>
          <w:trHeight w:val="412"/>
        </w:trPr>
        <w:tc>
          <w:tcPr>
            <w:tcW w:w="1327" w:type="pct"/>
            <w:shd w:val="clear" w:color="auto" w:fill="auto"/>
            <w:vAlign w:val="center"/>
          </w:tcPr>
          <w:p w:rsidR="002B2368" w:rsidRPr="00D33C0E" w:rsidRDefault="00D33C0E" w:rsidP="002B2368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ОЗУ (</w:t>
            </w:r>
            <w:r w:rsidR="00CD57C3">
              <w:rPr>
                <w:rFonts w:ascii="Times New Roman" w:hAnsi="Times New Roman" w:cs="Times New Roman"/>
                <w:color w:val="000000" w:themeColor="text1"/>
                <w:lang w:val="en-US"/>
              </w:rPr>
              <w:t>RAM</w:t>
            </w:r>
            <w:r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3673" w:type="pct"/>
            <w:shd w:val="clear" w:color="auto" w:fill="auto"/>
            <w:vAlign w:val="center"/>
          </w:tcPr>
          <w:p w:rsidR="002B2368" w:rsidRPr="00885C03" w:rsidRDefault="00CD57C3" w:rsidP="002B2368">
            <w:pPr>
              <w:pStyle w:val="HLD"/>
              <w:keepNext/>
              <w:jc w:val="left"/>
              <w:rPr>
                <w:rFonts w:cs="Times New Roman"/>
                <w:color w:val="000000" w:themeColor="text1"/>
                <w:sz w:val="22"/>
                <w:lang w:val="en-US"/>
              </w:rPr>
            </w:pPr>
            <w:r>
              <w:rPr>
                <w:rFonts w:cs="Times New Roman"/>
                <w:color w:val="000000" w:themeColor="text1"/>
                <w:sz w:val="22"/>
              </w:rPr>
              <w:t>Оперативная</w:t>
            </w:r>
            <w:r w:rsidRPr="00885C03">
              <w:rPr>
                <w:rFonts w:cs="Times New Roman"/>
                <w:color w:val="000000" w:themeColor="text1"/>
                <w:sz w:val="22"/>
                <w:lang w:val="en-US"/>
              </w:rPr>
              <w:t xml:space="preserve"> </w:t>
            </w:r>
            <w:r>
              <w:rPr>
                <w:rFonts w:cs="Times New Roman"/>
                <w:color w:val="000000" w:themeColor="text1"/>
                <w:sz w:val="22"/>
              </w:rPr>
              <w:t>память</w:t>
            </w:r>
            <w:r w:rsidR="00E5578C">
              <w:rPr>
                <w:rFonts w:cs="Times New Roman"/>
                <w:color w:val="000000" w:themeColor="text1"/>
                <w:sz w:val="22"/>
                <w:lang w:val="en-US"/>
              </w:rPr>
              <w:t xml:space="preserve"> (Random-</w:t>
            </w:r>
            <w:r w:rsidR="00885C03">
              <w:rPr>
                <w:rFonts w:cs="Times New Roman"/>
                <w:color w:val="000000" w:themeColor="text1"/>
                <w:sz w:val="22"/>
                <w:lang w:val="en-US"/>
              </w:rPr>
              <w:t>Access Memory)</w:t>
            </w:r>
          </w:p>
        </w:tc>
      </w:tr>
      <w:tr w:rsidR="002B2368" w:rsidRPr="00D362B8" w:rsidTr="008F5609">
        <w:trPr>
          <w:trHeight w:val="412"/>
        </w:trPr>
        <w:tc>
          <w:tcPr>
            <w:tcW w:w="1327" w:type="pct"/>
            <w:shd w:val="clear" w:color="auto" w:fill="auto"/>
            <w:vAlign w:val="center"/>
          </w:tcPr>
          <w:p w:rsidR="002B2368" w:rsidRPr="00C47318" w:rsidRDefault="00C47318" w:rsidP="002B2368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)</w:t>
            </w:r>
            <w:r>
              <w:rPr>
                <w:rFonts w:ascii="Times New Roman" w:hAnsi="Times New Roman" w:cs="Times New Roman"/>
                <w:color w:val="000000" w:themeColor="text1"/>
              </w:rPr>
              <w:t>ART</w:t>
            </w:r>
          </w:p>
        </w:tc>
        <w:tc>
          <w:tcPr>
            <w:tcW w:w="3673" w:type="pct"/>
            <w:shd w:val="clear" w:color="auto" w:fill="auto"/>
            <w:vAlign w:val="center"/>
          </w:tcPr>
          <w:p w:rsidR="002B2368" w:rsidRPr="00976C1F" w:rsidRDefault="00C47318" w:rsidP="002B2368">
            <w:pPr>
              <w:pStyle w:val="HLD"/>
              <w:keepNext/>
              <w:jc w:val="left"/>
              <w:rPr>
                <w:rFonts w:cs="Times New Roman"/>
                <w:color w:val="000000" w:themeColor="text1"/>
                <w:sz w:val="22"/>
                <w:lang w:val="en-US"/>
              </w:rPr>
            </w:pPr>
            <w:r>
              <w:rPr>
                <w:rFonts w:cs="Times New Roman"/>
                <w:color w:val="000000" w:themeColor="text1"/>
                <w:sz w:val="22"/>
              </w:rPr>
              <w:t>Проводной</w:t>
            </w:r>
            <w:r w:rsidRPr="00976C1F">
              <w:rPr>
                <w:rFonts w:cs="Times New Roman"/>
                <w:color w:val="000000" w:themeColor="text1"/>
                <w:sz w:val="22"/>
                <w:lang w:val="en-US"/>
              </w:rPr>
              <w:t xml:space="preserve"> </w:t>
            </w:r>
            <w:r>
              <w:rPr>
                <w:rFonts w:cs="Times New Roman"/>
                <w:color w:val="000000" w:themeColor="text1"/>
                <w:sz w:val="22"/>
              </w:rPr>
              <w:t>интерфейс</w:t>
            </w:r>
            <w:r w:rsidRPr="00976C1F">
              <w:rPr>
                <w:rFonts w:cs="Times New Roman"/>
                <w:color w:val="000000" w:themeColor="text1"/>
                <w:sz w:val="22"/>
                <w:lang w:val="en-US"/>
              </w:rPr>
              <w:t xml:space="preserve"> </w:t>
            </w:r>
            <w:r>
              <w:rPr>
                <w:rFonts w:cs="Times New Roman"/>
                <w:color w:val="000000" w:themeColor="text1"/>
                <w:sz w:val="22"/>
              </w:rPr>
              <w:t>для</w:t>
            </w:r>
            <w:r w:rsidRPr="00976C1F">
              <w:rPr>
                <w:rFonts w:cs="Times New Roman"/>
                <w:color w:val="000000" w:themeColor="text1"/>
                <w:sz w:val="22"/>
                <w:lang w:val="en-US"/>
              </w:rPr>
              <w:t xml:space="preserve"> </w:t>
            </w:r>
            <w:r>
              <w:rPr>
                <w:rFonts w:cs="Times New Roman"/>
                <w:color w:val="000000" w:themeColor="text1"/>
                <w:sz w:val="22"/>
              </w:rPr>
              <w:t>передачи</w:t>
            </w:r>
            <w:r w:rsidRPr="00976C1F">
              <w:rPr>
                <w:rFonts w:cs="Times New Roman"/>
                <w:color w:val="000000" w:themeColor="text1"/>
                <w:sz w:val="22"/>
                <w:lang w:val="en-US"/>
              </w:rPr>
              <w:t xml:space="preserve"> </w:t>
            </w:r>
            <w:r>
              <w:rPr>
                <w:rFonts w:cs="Times New Roman"/>
                <w:color w:val="000000" w:themeColor="text1"/>
                <w:sz w:val="22"/>
              </w:rPr>
              <w:t>данных</w:t>
            </w:r>
            <w:r w:rsidRPr="00976C1F">
              <w:rPr>
                <w:rFonts w:cs="Times New Roman"/>
                <w:color w:val="000000" w:themeColor="text1"/>
                <w:sz w:val="22"/>
                <w:lang w:val="en-US"/>
              </w:rPr>
              <w:t xml:space="preserve"> </w:t>
            </w:r>
            <w:r>
              <w:rPr>
                <w:rFonts w:cs="Times New Roman"/>
                <w:color w:val="000000" w:themeColor="text1"/>
                <w:sz w:val="22"/>
              </w:rPr>
              <w:t>между</w:t>
            </w:r>
            <w:r w:rsidRPr="00976C1F">
              <w:rPr>
                <w:rFonts w:cs="Times New Roman"/>
                <w:color w:val="000000" w:themeColor="text1"/>
                <w:sz w:val="22"/>
                <w:lang w:val="en-US"/>
              </w:rPr>
              <w:t xml:space="preserve"> </w:t>
            </w:r>
            <w:r>
              <w:rPr>
                <w:rFonts w:cs="Times New Roman"/>
                <w:color w:val="000000" w:themeColor="text1"/>
                <w:sz w:val="22"/>
              </w:rPr>
              <w:t>устройствами</w:t>
            </w:r>
            <w:r w:rsidR="00885C03" w:rsidRPr="00976C1F">
              <w:rPr>
                <w:rFonts w:cs="Times New Roman"/>
                <w:color w:val="000000" w:themeColor="text1"/>
                <w:sz w:val="22"/>
                <w:lang w:val="en-US"/>
              </w:rPr>
              <w:t xml:space="preserve"> (Universal (Synchronous) Asynchronous Receiver</w:t>
            </w:r>
            <w:r w:rsidR="00976C1F" w:rsidRPr="00976C1F">
              <w:rPr>
                <w:rFonts w:cs="Times New Roman"/>
                <w:color w:val="000000" w:themeColor="text1"/>
                <w:sz w:val="22"/>
                <w:lang w:val="en-US"/>
              </w:rPr>
              <w:t xml:space="preserve"> </w:t>
            </w:r>
            <w:r w:rsidR="00327062">
              <w:rPr>
                <w:rFonts w:cs="Times New Roman"/>
                <w:color w:val="000000" w:themeColor="text1"/>
                <w:sz w:val="22"/>
                <w:lang w:val="en-US"/>
              </w:rPr>
              <w:t>Transmitter</w:t>
            </w:r>
            <w:r w:rsidR="00885C03" w:rsidRPr="00976C1F">
              <w:rPr>
                <w:rFonts w:cs="Times New Roman"/>
                <w:color w:val="000000" w:themeColor="text1"/>
                <w:sz w:val="22"/>
                <w:lang w:val="en-US"/>
              </w:rPr>
              <w:t>)</w:t>
            </w:r>
          </w:p>
        </w:tc>
      </w:tr>
      <w:tr w:rsidR="00FA6D84" w:rsidRPr="00623229" w:rsidTr="008F5609">
        <w:trPr>
          <w:trHeight w:val="412"/>
        </w:trPr>
        <w:tc>
          <w:tcPr>
            <w:tcW w:w="1327" w:type="pct"/>
            <w:shd w:val="clear" w:color="auto" w:fill="auto"/>
            <w:vAlign w:val="center"/>
          </w:tcPr>
          <w:p w:rsidR="00FA6D84" w:rsidRPr="00B53E55" w:rsidRDefault="00B53E55" w:rsidP="002B2368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КПЭ</w:t>
            </w:r>
          </w:p>
        </w:tc>
        <w:tc>
          <w:tcPr>
            <w:tcW w:w="3673" w:type="pct"/>
            <w:shd w:val="clear" w:color="auto" w:fill="auto"/>
            <w:vAlign w:val="center"/>
          </w:tcPr>
          <w:p w:rsidR="00FA6D84" w:rsidRPr="00B53E55" w:rsidRDefault="00B53E55" w:rsidP="002B2368">
            <w:pPr>
              <w:pStyle w:val="HLD"/>
              <w:keepNext/>
              <w:jc w:val="left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Ключевые показатели эффективности</w:t>
            </w:r>
          </w:p>
        </w:tc>
      </w:tr>
    </w:tbl>
    <w:p w:rsidR="007F2351" w:rsidRPr="008F5609" w:rsidRDefault="005549DD" w:rsidP="002825AB">
      <w:pPr>
        <w:pStyle w:val="aa"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bookmarkStart w:id="5" w:name="_Toc120389123"/>
      <w:r w:rsidRPr="008F5609">
        <w:rPr>
          <w:sz w:val="28"/>
        </w:rPr>
        <w:t>Назначение</w:t>
      </w:r>
      <w:r w:rsidR="007F2351" w:rsidRPr="008F5609">
        <w:rPr>
          <w:sz w:val="28"/>
        </w:rPr>
        <w:t xml:space="preserve"> документа</w:t>
      </w:r>
      <w:bookmarkEnd w:id="5"/>
    </w:p>
    <w:p w:rsidR="00C42FD7" w:rsidRPr="00BA0E8A" w:rsidRDefault="00CD67FA" w:rsidP="00BA0E8A">
      <w:pPr>
        <w:pStyle w:val="HLD"/>
        <w:ind w:firstLine="709"/>
        <w:rPr>
          <w:color w:val="000000" w:themeColor="text1"/>
        </w:rPr>
      </w:pPr>
      <w:r w:rsidRPr="008F5609">
        <w:rPr>
          <w:color w:val="000000" w:themeColor="text1"/>
        </w:rPr>
        <w:t xml:space="preserve">В </w:t>
      </w:r>
      <w:r w:rsidRPr="008F5609">
        <w:rPr>
          <w:color w:val="000000" w:themeColor="text1"/>
          <w:lang w:val="en-US"/>
        </w:rPr>
        <w:t>HL</w:t>
      </w:r>
      <w:r w:rsidR="00823923" w:rsidRPr="008F5609">
        <w:rPr>
          <w:color w:val="000000" w:themeColor="text1"/>
          <w:lang w:val="en-US"/>
        </w:rPr>
        <w:t>D</w:t>
      </w:r>
      <w:r w:rsidR="007239C1" w:rsidRPr="007239C1">
        <w:rPr>
          <w:color w:val="000000" w:themeColor="text1"/>
        </w:rPr>
        <w:t xml:space="preserve"> </w:t>
      </w:r>
      <w:r w:rsidR="00AE6FF8" w:rsidRPr="008F5609">
        <w:rPr>
          <w:color w:val="000000" w:themeColor="text1"/>
        </w:rPr>
        <w:t xml:space="preserve">описывается высокоуровневое представление </w:t>
      </w:r>
      <w:r w:rsidR="00BA0E8A">
        <w:rPr>
          <w:color w:val="000000" w:themeColor="text1"/>
        </w:rPr>
        <w:t>проекта</w:t>
      </w:r>
      <w:r w:rsidR="00F31591" w:rsidRPr="00F31591">
        <w:rPr>
          <w:color w:val="000000" w:themeColor="text1"/>
        </w:rPr>
        <w:t>.</w:t>
      </w:r>
      <w:r w:rsidR="00F31591">
        <w:rPr>
          <w:color w:val="000000" w:themeColor="text1"/>
        </w:rPr>
        <w:t xml:space="preserve"> Его можно представить как архитектурный дизайн проекта. Этот дизайн направлен на то</w:t>
      </w:r>
      <w:r w:rsidR="00BA0E8A">
        <w:rPr>
          <w:color w:val="000000" w:themeColor="text1"/>
        </w:rPr>
        <w:t>,</w:t>
      </w:r>
      <w:r w:rsidR="00F31591">
        <w:rPr>
          <w:color w:val="000000" w:themeColor="text1"/>
        </w:rPr>
        <w:t xml:space="preserve"> чтобы иметь общее представление о составе и работе изделия в понятном для всех </w:t>
      </w:r>
      <w:r w:rsidR="00BA0E8A">
        <w:rPr>
          <w:color w:val="000000" w:themeColor="text1"/>
        </w:rPr>
        <w:t>сторон изложении материала для коммуникации и совместной работы. Цель данного документа, в конечном итоге, сформировать основу для принятия решения до начала детального проектирования и внедрения устройства в производство.</w:t>
      </w:r>
    </w:p>
    <w:p w:rsidR="007F2351" w:rsidRPr="008F5609" w:rsidRDefault="007F2351" w:rsidP="002825AB">
      <w:pPr>
        <w:pStyle w:val="aa"/>
        <w:pageBreakBefore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bookmarkStart w:id="6" w:name="_Toc120389124"/>
      <w:r w:rsidRPr="008F5609">
        <w:rPr>
          <w:sz w:val="28"/>
        </w:rPr>
        <w:lastRenderedPageBreak/>
        <w:t>Связанные документы</w:t>
      </w:r>
      <w:bookmarkEnd w:id="6"/>
    </w:p>
    <w:tbl>
      <w:tblPr>
        <w:tblW w:w="5298" w:type="pct"/>
        <w:tblInd w:w="-31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00" w:firstRow="0" w:lastRow="0" w:firstColumn="0" w:lastColumn="0" w:noHBand="0" w:noVBand="0"/>
      </w:tblPr>
      <w:tblGrid>
        <w:gridCol w:w="2159"/>
        <w:gridCol w:w="8648"/>
      </w:tblGrid>
      <w:tr w:rsidR="008E641D" w:rsidRPr="008F5609" w:rsidTr="008E641D">
        <w:tc>
          <w:tcPr>
            <w:tcW w:w="999" w:type="pct"/>
            <w:shd w:val="clear" w:color="auto" w:fill="auto"/>
            <w:vAlign w:val="center"/>
          </w:tcPr>
          <w:p w:rsidR="008E641D" w:rsidRPr="008F5609" w:rsidRDefault="008E641D" w:rsidP="006711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Номер документа</w:t>
            </w:r>
          </w:p>
        </w:tc>
        <w:tc>
          <w:tcPr>
            <w:tcW w:w="4001" w:type="pct"/>
            <w:shd w:val="clear" w:color="auto" w:fill="auto"/>
            <w:vAlign w:val="center"/>
          </w:tcPr>
          <w:p w:rsidR="008E641D" w:rsidRPr="008F5609" w:rsidRDefault="008E641D" w:rsidP="006711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Название документа</w:t>
            </w:r>
          </w:p>
        </w:tc>
      </w:tr>
      <w:tr w:rsidR="008E641D" w:rsidRPr="008F5609" w:rsidTr="008E641D">
        <w:trPr>
          <w:trHeight w:val="624"/>
        </w:trPr>
        <w:tc>
          <w:tcPr>
            <w:tcW w:w="999" w:type="pct"/>
            <w:shd w:val="clear" w:color="auto" w:fill="auto"/>
            <w:vAlign w:val="center"/>
          </w:tcPr>
          <w:p w:rsidR="008E641D" w:rsidRPr="000C3F5A" w:rsidRDefault="008E641D" w:rsidP="00F75AF9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IM_311022_V1.0</w:t>
            </w:r>
          </w:p>
        </w:tc>
        <w:tc>
          <w:tcPr>
            <w:tcW w:w="4001" w:type="pct"/>
            <w:shd w:val="clear" w:color="auto" w:fill="auto"/>
            <w:vAlign w:val="center"/>
          </w:tcPr>
          <w:p w:rsidR="008E641D" w:rsidRPr="008F5609" w:rsidRDefault="008E641D" w:rsidP="00F75AF9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«Руководство по установке и настройке системы»</w:t>
            </w:r>
          </w:p>
        </w:tc>
      </w:tr>
      <w:tr w:rsidR="008E641D" w:rsidRPr="008F5609" w:rsidTr="008E641D">
        <w:trPr>
          <w:trHeight w:val="624"/>
        </w:trPr>
        <w:tc>
          <w:tcPr>
            <w:tcW w:w="999" w:type="pct"/>
            <w:shd w:val="clear" w:color="auto" w:fill="auto"/>
            <w:vAlign w:val="center"/>
          </w:tcPr>
          <w:p w:rsidR="008E641D" w:rsidRPr="000C3F5A" w:rsidRDefault="008E641D" w:rsidP="00F75AF9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PM_311022_V1.0</w:t>
            </w:r>
          </w:p>
        </w:tc>
        <w:tc>
          <w:tcPr>
            <w:tcW w:w="4001" w:type="pct"/>
            <w:shd w:val="clear" w:color="auto" w:fill="auto"/>
            <w:vAlign w:val="center"/>
          </w:tcPr>
          <w:p w:rsidR="008E641D" w:rsidRPr="008F5609" w:rsidRDefault="008E641D" w:rsidP="00F75AF9">
            <w:pPr>
              <w:pStyle w:val="HLD"/>
              <w:keepNext/>
              <w:jc w:val="left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«Руководство по программированию системы»</w:t>
            </w:r>
          </w:p>
        </w:tc>
      </w:tr>
      <w:tr w:rsidR="008E641D" w:rsidRPr="008F5609" w:rsidTr="008E641D">
        <w:trPr>
          <w:trHeight w:val="624"/>
        </w:trPr>
        <w:tc>
          <w:tcPr>
            <w:tcW w:w="999" w:type="pct"/>
            <w:shd w:val="clear" w:color="auto" w:fill="auto"/>
            <w:vAlign w:val="center"/>
          </w:tcPr>
          <w:p w:rsidR="008E641D" w:rsidRPr="004928FD" w:rsidRDefault="008E641D" w:rsidP="00F75AF9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UM_311022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_V1.0</w:t>
            </w:r>
          </w:p>
        </w:tc>
        <w:tc>
          <w:tcPr>
            <w:tcW w:w="4001" w:type="pct"/>
            <w:shd w:val="clear" w:color="auto" w:fill="auto"/>
            <w:vAlign w:val="center"/>
          </w:tcPr>
          <w:p w:rsidR="008E641D" w:rsidRPr="00F31591" w:rsidRDefault="008E641D" w:rsidP="00F75AF9">
            <w:pPr>
              <w:pStyle w:val="HLD"/>
              <w:keepNext/>
              <w:jc w:val="left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«Руководство по эксплуатации»</w:t>
            </w:r>
          </w:p>
        </w:tc>
      </w:tr>
      <w:tr w:rsidR="008E641D" w:rsidRPr="008F5609" w:rsidTr="008E641D">
        <w:trPr>
          <w:trHeight w:val="624"/>
        </w:trPr>
        <w:tc>
          <w:tcPr>
            <w:tcW w:w="999" w:type="pct"/>
            <w:shd w:val="clear" w:color="auto" w:fill="auto"/>
            <w:vAlign w:val="center"/>
          </w:tcPr>
          <w:p w:rsidR="008E641D" w:rsidRPr="00B4165A" w:rsidRDefault="008E641D" w:rsidP="00F75AF9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E_311022_V1.4</w:t>
            </w:r>
          </w:p>
        </w:tc>
        <w:tc>
          <w:tcPr>
            <w:tcW w:w="4001" w:type="pct"/>
            <w:shd w:val="clear" w:color="auto" w:fill="auto"/>
            <w:vAlign w:val="center"/>
          </w:tcPr>
          <w:p w:rsidR="008E641D" w:rsidRPr="000A2F7C" w:rsidRDefault="008E641D" w:rsidP="000A2F7C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A2F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Электрическая схема подключения оборудования</w:t>
            </w:r>
            <w:r w:rsidRPr="000A2F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»</w:t>
            </w:r>
          </w:p>
        </w:tc>
      </w:tr>
    </w:tbl>
    <w:p w:rsidR="007F2351" w:rsidRPr="008F5609" w:rsidRDefault="007F2351" w:rsidP="002825AB">
      <w:pPr>
        <w:pStyle w:val="aa"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bookmarkStart w:id="7" w:name="_Toc120389125"/>
      <w:r w:rsidRPr="008F5609">
        <w:rPr>
          <w:sz w:val="28"/>
        </w:rPr>
        <w:t>Связанные услуги</w:t>
      </w:r>
      <w:bookmarkEnd w:id="7"/>
    </w:p>
    <w:tbl>
      <w:tblPr>
        <w:tblW w:w="5297" w:type="pct"/>
        <w:tblInd w:w="-31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00" w:firstRow="0" w:lastRow="0" w:firstColumn="0" w:lastColumn="0" w:noHBand="0" w:noVBand="0"/>
      </w:tblPr>
      <w:tblGrid>
        <w:gridCol w:w="600"/>
        <w:gridCol w:w="1701"/>
        <w:gridCol w:w="8504"/>
      </w:tblGrid>
      <w:tr w:rsidR="008F5609" w:rsidRPr="008F5609" w:rsidTr="008F5609">
        <w:tc>
          <w:tcPr>
            <w:tcW w:w="278" w:type="pct"/>
            <w:shd w:val="clear" w:color="auto" w:fill="auto"/>
            <w:vAlign w:val="center"/>
          </w:tcPr>
          <w:p w:rsidR="002D1139" w:rsidRPr="008F5609" w:rsidRDefault="002D1139" w:rsidP="009040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787" w:type="pct"/>
            <w:shd w:val="clear" w:color="auto" w:fill="auto"/>
            <w:vAlign w:val="center"/>
          </w:tcPr>
          <w:p w:rsidR="002D1139" w:rsidRPr="008F5609" w:rsidRDefault="002D1139" w:rsidP="009040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Код услуги</w:t>
            </w:r>
          </w:p>
        </w:tc>
        <w:tc>
          <w:tcPr>
            <w:tcW w:w="3936" w:type="pct"/>
            <w:shd w:val="clear" w:color="auto" w:fill="auto"/>
            <w:vAlign w:val="center"/>
          </w:tcPr>
          <w:p w:rsidR="002D1139" w:rsidRPr="008F5609" w:rsidRDefault="002D1139" w:rsidP="006711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Наименование услуги</w:t>
            </w:r>
          </w:p>
        </w:tc>
      </w:tr>
      <w:tr w:rsidR="008F5609" w:rsidRPr="008F5609" w:rsidTr="008F5609">
        <w:trPr>
          <w:trHeight w:val="567"/>
        </w:trPr>
        <w:tc>
          <w:tcPr>
            <w:tcW w:w="278" w:type="pct"/>
            <w:shd w:val="clear" w:color="auto" w:fill="auto"/>
            <w:vAlign w:val="center"/>
          </w:tcPr>
          <w:p w:rsidR="002D1139" w:rsidRPr="008F5609" w:rsidRDefault="002D1139" w:rsidP="00F66CF9">
            <w:pPr>
              <w:keepNext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  <w:r w:rsidRPr="008F56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87" w:type="pct"/>
            <w:shd w:val="clear" w:color="auto" w:fill="auto"/>
            <w:vAlign w:val="center"/>
          </w:tcPr>
          <w:p w:rsidR="002D1139" w:rsidRPr="00ED3965" w:rsidRDefault="00ED3965" w:rsidP="00F66CF9">
            <w:pPr>
              <w:keepNext/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AD_311022</w:t>
            </w:r>
          </w:p>
        </w:tc>
        <w:tc>
          <w:tcPr>
            <w:tcW w:w="3936" w:type="pct"/>
            <w:shd w:val="clear" w:color="auto" w:fill="auto"/>
            <w:vAlign w:val="center"/>
          </w:tcPr>
          <w:p w:rsidR="002D1139" w:rsidRPr="00ED3965" w:rsidRDefault="00ED3965" w:rsidP="00972666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Р</w:t>
            </w:r>
            <w:r w:rsidR="00954300">
              <w:rPr>
                <w:rFonts w:ascii="Times New Roman" w:hAnsi="Times New Roman" w:cs="Times New Roman"/>
                <w:color w:val="000000" w:themeColor="text1"/>
              </w:rPr>
              <w:t>азвертывание веб-приложения на</w:t>
            </w:r>
            <w:r w:rsidR="00972666">
              <w:rPr>
                <w:rFonts w:ascii="Times New Roman" w:hAnsi="Times New Roman" w:cs="Times New Roman"/>
                <w:color w:val="000000" w:themeColor="text1"/>
              </w:rPr>
              <w:t xml:space="preserve"> мобильном</w:t>
            </w:r>
            <w:r w:rsidR="0095430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972666">
              <w:rPr>
                <w:rFonts w:ascii="Times New Roman" w:hAnsi="Times New Roman" w:cs="Times New Roman"/>
                <w:color w:val="000000" w:themeColor="text1"/>
              </w:rPr>
              <w:t>устройстве</w:t>
            </w:r>
            <w:r w:rsidR="00155A64">
              <w:rPr>
                <w:rFonts w:ascii="Times New Roman" w:hAnsi="Times New Roman" w:cs="Times New Roman"/>
                <w:color w:val="000000" w:themeColor="text1"/>
              </w:rPr>
              <w:t>*</w:t>
            </w:r>
            <w:r w:rsidR="0097266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954300" w:rsidRPr="0095430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FA6D84">
              <w:rPr>
                <w:rFonts w:ascii="Times New Roman" w:hAnsi="Times New Roman" w:cs="Times New Roman"/>
                <w:color w:val="000000" w:themeColor="text1"/>
              </w:rPr>
              <w:t>(</w:t>
            </w:r>
            <w:r w:rsidR="00954300" w:rsidRPr="00954300">
              <w:rPr>
                <w:rFonts w:ascii="Times New Roman" w:hAnsi="Times New Roman" w:cs="Times New Roman"/>
                <w:color w:val="000000" w:themeColor="text1"/>
              </w:rPr>
              <w:t>или ПК</w:t>
            </w:r>
            <w:r w:rsidR="00FA6D84">
              <w:rPr>
                <w:rFonts w:ascii="Times New Roman" w:hAnsi="Times New Roman" w:cs="Times New Roman"/>
                <w:color w:val="000000" w:themeColor="text1"/>
              </w:rPr>
              <w:t>)</w:t>
            </w:r>
            <w:r w:rsidRPr="00ED396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</w:tbl>
    <w:p w:rsidR="007F2351" w:rsidRDefault="007F2351">
      <w:pPr>
        <w:rPr>
          <w:rFonts w:ascii="Times New Roman" w:hAnsi="Times New Roman"/>
          <w:color w:val="000000" w:themeColor="text1"/>
          <w:sz w:val="24"/>
        </w:rPr>
      </w:pPr>
    </w:p>
    <w:p w:rsidR="00972666" w:rsidRDefault="00972666">
      <w:pPr>
        <w:rPr>
          <w:rFonts w:ascii="Times New Roman" w:hAnsi="Times New Roman"/>
          <w:color w:val="000000" w:themeColor="text1"/>
          <w:sz w:val="24"/>
        </w:rPr>
      </w:pPr>
    </w:p>
    <w:p w:rsidR="00972666" w:rsidRDefault="00972666">
      <w:pPr>
        <w:rPr>
          <w:rFonts w:ascii="Times New Roman" w:hAnsi="Times New Roman"/>
          <w:color w:val="000000" w:themeColor="text1"/>
          <w:sz w:val="24"/>
        </w:rPr>
      </w:pPr>
    </w:p>
    <w:p w:rsidR="00972666" w:rsidRDefault="00972666">
      <w:pPr>
        <w:rPr>
          <w:rFonts w:ascii="Times New Roman" w:hAnsi="Times New Roman"/>
          <w:color w:val="000000" w:themeColor="text1"/>
          <w:sz w:val="24"/>
        </w:rPr>
      </w:pPr>
    </w:p>
    <w:p w:rsidR="00972666" w:rsidRDefault="00972666">
      <w:pPr>
        <w:rPr>
          <w:rFonts w:ascii="Times New Roman" w:hAnsi="Times New Roman"/>
          <w:color w:val="000000" w:themeColor="text1"/>
          <w:sz w:val="24"/>
        </w:rPr>
      </w:pPr>
    </w:p>
    <w:p w:rsidR="00972666" w:rsidRDefault="00972666">
      <w:pPr>
        <w:rPr>
          <w:rFonts w:ascii="Times New Roman" w:hAnsi="Times New Roman"/>
          <w:color w:val="000000" w:themeColor="text1"/>
          <w:sz w:val="24"/>
        </w:rPr>
      </w:pPr>
    </w:p>
    <w:p w:rsidR="00972666" w:rsidRDefault="00972666">
      <w:pPr>
        <w:rPr>
          <w:rFonts w:ascii="Times New Roman" w:hAnsi="Times New Roman"/>
          <w:color w:val="000000" w:themeColor="text1"/>
          <w:sz w:val="24"/>
        </w:rPr>
      </w:pPr>
    </w:p>
    <w:p w:rsidR="00972666" w:rsidRDefault="00972666">
      <w:pPr>
        <w:rPr>
          <w:rFonts w:ascii="Times New Roman" w:hAnsi="Times New Roman"/>
          <w:color w:val="000000" w:themeColor="text1"/>
          <w:sz w:val="24"/>
        </w:rPr>
      </w:pPr>
    </w:p>
    <w:p w:rsidR="00972666" w:rsidRDefault="00972666">
      <w:pPr>
        <w:rPr>
          <w:rFonts w:ascii="Times New Roman" w:hAnsi="Times New Roman"/>
          <w:color w:val="000000" w:themeColor="text1"/>
          <w:sz w:val="24"/>
        </w:rPr>
      </w:pPr>
    </w:p>
    <w:p w:rsidR="00972666" w:rsidRDefault="00972666">
      <w:pPr>
        <w:rPr>
          <w:rFonts w:ascii="Times New Roman" w:hAnsi="Times New Roman"/>
          <w:color w:val="000000" w:themeColor="text1"/>
          <w:sz w:val="24"/>
        </w:rPr>
      </w:pPr>
    </w:p>
    <w:p w:rsidR="00972666" w:rsidRDefault="00972666">
      <w:pPr>
        <w:rPr>
          <w:rFonts w:ascii="Times New Roman" w:hAnsi="Times New Roman"/>
          <w:color w:val="000000" w:themeColor="text1"/>
          <w:sz w:val="24"/>
        </w:rPr>
      </w:pPr>
    </w:p>
    <w:p w:rsidR="00972666" w:rsidRDefault="00972666">
      <w:pPr>
        <w:rPr>
          <w:rFonts w:ascii="Times New Roman" w:hAnsi="Times New Roman"/>
          <w:color w:val="000000" w:themeColor="text1"/>
          <w:sz w:val="24"/>
        </w:rPr>
      </w:pPr>
    </w:p>
    <w:p w:rsidR="00972666" w:rsidRDefault="00972666">
      <w:pPr>
        <w:rPr>
          <w:rFonts w:ascii="Times New Roman" w:hAnsi="Times New Roman"/>
          <w:color w:val="000000" w:themeColor="text1"/>
          <w:sz w:val="24"/>
        </w:rPr>
      </w:pPr>
    </w:p>
    <w:p w:rsidR="00972666" w:rsidRDefault="00972666">
      <w:pPr>
        <w:rPr>
          <w:rFonts w:ascii="Times New Roman" w:hAnsi="Times New Roman"/>
          <w:color w:val="000000" w:themeColor="text1"/>
          <w:sz w:val="24"/>
        </w:rPr>
      </w:pPr>
    </w:p>
    <w:p w:rsidR="00D362B8" w:rsidRDefault="00D362B8">
      <w:pPr>
        <w:rPr>
          <w:rFonts w:ascii="Times New Roman" w:hAnsi="Times New Roman"/>
          <w:color w:val="000000" w:themeColor="text1"/>
          <w:sz w:val="24"/>
        </w:rPr>
      </w:pPr>
    </w:p>
    <w:p w:rsidR="00D362B8" w:rsidRDefault="00D362B8">
      <w:pPr>
        <w:rPr>
          <w:rFonts w:ascii="Times New Roman" w:hAnsi="Times New Roman"/>
          <w:color w:val="000000" w:themeColor="text1"/>
          <w:sz w:val="24"/>
        </w:rPr>
      </w:pPr>
    </w:p>
    <w:p w:rsidR="00972666" w:rsidRPr="008F5609" w:rsidRDefault="00972666">
      <w:pPr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4"/>
        </w:rPr>
        <w:t>*</w:t>
      </w:r>
      <w:r w:rsidR="00155A64" w:rsidRPr="00155A64">
        <w:rPr>
          <w:rFonts w:ascii="Verdana" w:hAnsi="Verdana"/>
          <w:color w:val="333333"/>
          <w:sz w:val="14"/>
          <w:szCs w:val="14"/>
          <w:shd w:val="clear" w:color="auto" w:fill="FFFFFF"/>
        </w:rPr>
        <w:t xml:space="preserve"> </w:t>
      </w:r>
      <w:r w:rsidR="00155A64">
        <w:rPr>
          <w:rFonts w:ascii="Verdana" w:hAnsi="Verdana"/>
          <w:color w:val="333333"/>
          <w:sz w:val="14"/>
          <w:szCs w:val="14"/>
          <w:shd w:val="clear" w:color="auto" w:fill="FFFFFF"/>
        </w:rPr>
        <w:t>Класс портативных электронных устройств, предназначенных для индивидуального использования. В данном контексте подразумеваются мобильные телефоны либо планшеты.</w:t>
      </w:r>
    </w:p>
    <w:p w:rsidR="00845208" w:rsidRPr="008F5609" w:rsidRDefault="00621262" w:rsidP="00285256">
      <w:pPr>
        <w:pStyle w:val="a9"/>
        <w:pageBreakBefore/>
        <w:numPr>
          <w:ilvl w:val="0"/>
          <w:numId w:val="1"/>
        </w:numPr>
        <w:spacing w:before="0" w:after="440" w:line="360" w:lineRule="auto"/>
        <w:ind w:left="482" w:hanging="482"/>
        <w:jc w:val="left"/>
        <w:outlineLvl w:val="0"/>
        <w:rPr>
          <w:caps w:val="0"/>
          <w:sz w:val="32"/>
          <w:szCs w:val="32"/>
        </w:rPr>
      </w:pPr>
      <w:bookmarkStart w:id="8" w:name="_Toc120389126"/>
      <w:r w:rsidRPr="008F5609">
        <w:rPr>
          <w:caps w:val="0"/>
          <w:sz w:val="32"/>
          <w:szCs w:val="32"/>
        </w:rPr>
        <w:lastRenderedPageBreak/>
        <w:t>ТЕХНИЧЕСКАЯ ПОСТАНОВКА ЗАДАЧИ</w:t>
      </w:r>
      <w:bookmarkEnd w:id="8"/>
    </w:p>
    <w:p w:rsidR="00233E3C" w:rsidRDefault="00E02529" w:rsidP="00E02529">
      <w:pPr>
        <w:pStyle w:val="HLD"/>
        <w:ind w:firstLine="709"/>
        <w:rPr>
          <w:color w:val="000000" w:themeColor="text1"/>
        </w:rPr>
      </w:pPr>
      <w:r w:rsidRPr="008F5609">
        <w:rPr>
          <w:color w:val="000000" w:themeColor="text1"/>
        </w:rPr>
        <w:t>Для реализации клиентских проектов необходимо разработать документ о типовых вариантах реализации и обслуживания подобных проектов, высокоуровневый дизайн этих вариантов.</w:t>
      </w:r>
      <w:r w:rsidR="00350CAA">
        <w:rPr>
          <w:color w:val="000000" w:themeColor="text1"/>
        </w:rPr>
        <w:t xml:space="preserve"> </w:t>
      </w:r>
    </w:p>
    <w:p w:rsidR="00E02529" w:rsidRPr="008F5609" w:rsidRDefault="00350CAA" w:rsidP="00E02529">
      <w:pPr>
        <w:pStyle w:val="HLD"/>
        <w:ind w:firstLine="709"/>
        <w:rPr>
          <w:color w:val="000000" w:themeColor="text1"/>
        </w:rPr>
      </w:pPr>
      <w:r>
        <w:rPr>
          <w:color w:val="000000" w:themeColor="text1"/>
        </w:rPr>
        <w:t>В данном документе требуется разработать устройство, именуемое как «Программируемая метеостанция», позволяющее оценить данные окружающей среды и, посредством ввода тех или иных параметров пользовате</w:t>
      </w:r>
      <w:r w:rsidR="00483D66">
        <w:rPr>
          <w:color w:val="000000" w:themeColor="text1"/>
        </w:rPr>
        <w:t>лем</w:t>
      </w:r>
      <w:r>
        <w:rPr>
          <w:color w:val="000000" w:themeColor="text1"/>
        </w:rPr>
        <w:t>, оценивать и выполнять те или иные действия или воздействия на эту среду с оповещением пользователя.</w:t>
      </w:r>
    </w:p>
    <w:p w:rsidR="00233E3C" w:rsidRDefault="00233E3C" w:rsidP="00A6659B">
      <w:pPr>
        <w:pStyle w:val="HLD"/>
        <w:ind w:firstLine="851"/>
        <w:rPr>
          <w:color w:val="000000" w:themeColor="text1"/>
        </w:rPr>
      </w:pPr>
    </w:p>
    <w:p w:rsidR="00E02529" w:rsidRDefault="00E02529" w:rsidP="00A6659B">
      <w:pPr>
        <w:pStyle w:val="HLD"/>
        <w:ind w:firstLine="851"/>
        <w:rPr>
          <w:color w:val="000000" w:themeColor="text1"/>
        </w:rPr>
      </w:pPr>
      <w:r w:rsidRPr="008F5609">
        <w:rPr>
          <w:color w:val="000000" w:themeColor="text1"/>
        </w:rPr>
        <w:t>В документе требуется предоставить данные:</w:t>
      </w:r>
    </w:p>
    <w:p w:rsidR="00350CAA" w:rsidRDefault="00350CAA" w:rsidP="002825AB">
      <w:pPr>
        <w:pStyle w:val="HLD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анализ рынка и сбор информации;</w:t>
      </w:r>
    </w:p>
    <w:p w:rsidR="00A6659B" w:rsidRPr="008F5609" w:rsidRDefault="00A6659B" w:rsidP="002825AB">
      <w:pPr>
        <w:pStyle w:val="HLD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требования, предъявляемые к устройству;</w:t>
      </w:r>
    </w:p>
    <w:p w:rsidR="00E02529" w:rsidRPr="00A6659B" w:rsidRDefault="00E02529" w:rsidP="002825AB">
      <w:pPr>
        <w:pStyle w:val="HLD"/>
        <w:numPr>
          <w:ilvl w:val="0"/>
          <w:numId w:val="2"/>
        </w:numPr>
        <w:rPr>
          <w:color w:val="000000" w:themeColor="text1"/>
        </w:rPr>
      </w:pPr>
      <w:r w:rsidRPr="00A6659B">
        <w:rPr>
          <w:color w:val="000000" w:themeColor="text1"/>
        </w:rPr>
        <w:t>реализуемые функции</w:t>
      </w:r>
      <w:r w:rsidR="000D61F4" w:rsidRPr="00A6659B">
        <w:rPr>
          <w:color w:val="000000" w:themeColor="text1"/>
          <w:lang w:val="en-US"/>
        </w:rPr>
        <w:t>;</w:t>
      </w:r>
    </w:p>
    <w:p w:rsidR="00E02529" w:rsidRPr="00A6659B" w:rsidRDefault="00A6659B" w:rsidP="002825AB">
      <w:pPr>
        <w:pStyle w:val="HLD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спецификации</w:t>
      </w:r>
      <w:r w:rsidR="000D61F4" w:rsidRPr="00A6659B">
        <w:rPr>
          <w:color w:val="000000" w:themeColor="text1"/>
          <w:lang w:val="en-US"/>
        </w:rPr>
        <w:t>;</w:t>
      </w:r>
    </w:p>
    <w:p w:rsidR="000D61F4" w:rsidRDefault="000D61F4" w:rsidP="002825AB">
      <w:pPr>
        <w:pStyle w:val="HLD"/>
        <w:numPr>
          <w:ilvl w:val="0"/>
          <w:numId w:val="2"/>
        </w:numPr>
        <w:rPr>
          <w:color w:val="000000" w:themeColor="text1"/>
        </w:rPr>
      </w:pPr>
      <w:r w:rsidRPr="00A6659B">
        <w:rPr>
          <w:color w:val="000000" w:themeColor="text1"/>
        </w:rPr>
        <w:t>техническая схема реализации</w:t>
      </w:r>
      <w:r w:rsidRPr="00A6659B">
        <w:rPr>
          <w:color w:val="000000" w:themeColor="text1"/>
          <w:lang w:val="en-US"/>
        </w:rPr>
        <w:t>;</w:t>
      </w:r>
    </w:p>
    <w:p w:rsidR="00A6659B" w:rsidRPr="00A6659B" w:rsidRDefault="00A6659B" w:rsidP="002825AB">
      <w:pPr>
        <w:pStyle w:val="HLD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сертификация и лицензирование;</w:t>
      </w:r>
    </w:p>
    <w:p w:rsidR="000D61F4" w:rsidRPr="00A6659B" w:rsidRDefault="000D61F4" w:rsidP="002825AB">
      <w:pPr>
        <w:pStyle w:val="HLD"/>
        <w:numPr>
          <w:ilvl w:val="0"/>
          <w:numId w:val="2"/>
        </w:numPr>
        <w:rPr>
          <w:color w:val="000000" w:themeColor="text1"/>
        </w:rPr>
      </w:pPr>
      <w:r w:rsidRPr="00A6659B">
        <w:rPr>
          <w:color w:val="000000" w:themeColor="text1"/>
        </w:rPr>
        <w:t>трудозатраты участвующих в реализации подразделений</w:t>
      </w:r>
      <w:r w:rsidR="00A908E9" w:rsidRPr="00A6659B">
        <w:rPr>
          <w:color w:val="000000" w:themeColor="text1"/>
        </w:rPr>
        <w:t>;</w:t>
      </w:r>
    </w:p>
    <w:p w:rsidR="00782A35" w:rsidRDefault="00A908E9" w:rsidP="002825AB">
      <w:pPr>
        <w:pStyle w:val="HLD"/>
        <w:numPr>
          <w:ilvl w:val="0"/>
          <w:numId w:val="2"/>
        </w:numPr>
        <w:rPr>
          <w:color w:val="000000" w:themeColor="text1"/>
        </w:rPr>
      </w:pPr>
      <w:r w:rsidRPr="00A6659B">
        <w:rPr>
          <w:color w:val="000000" w:themeColor="text1"/>
        </w:rPr>
        <w:t xml:space="preserve">условия </w:t>
      </w:r>
      <w:r w:rsidR="00782A35" w:rsidRPr="00A6659B">
        <w:rPr>
          <w:color w:val="000000" w:themeColor="text1"/>
        </w:rPr>
        <w:t>оказани</w:t>
      </w:r>
      <w:r w:rsidRPr="00A6659B">
        <w:rPr>
          <w:color w:val="000000" w:themeColor="text1"/>
        </w:rPr>
        <w:t>я</w:t>
      </w:r>
      <w:r w:rsidR="00782A35" w:rsidRPr="00A6659B">
        <w:rPr>
          <w:color w:val="000000" w:themeColor="text1"/>
        </w:rPr>
        <w:t xml:space="preserve"> технической </w:t>
      </w:r>
      <w:r w:rsidR="00A6659B">
        <w:rPr>
          <w:color w:val="000000" w:themeColor="text1"/>
        </w:rPr>
        <w:t xml:space="preserve">и сервисной </w:t>
      </w:r>
      <w:r w:rsidR="00782A35" w:rsidRPr="00A6659B">
        <w:rPr>
          <w:color w:val="000000" w:themeColor="text1"/>
        </w:rPr>
        <w:t>поддержки</w:t>
      </w:r>
      <w:r w:rsidR="00A6659B">
        <w:rPr>
          <w:color w:val="000000" w:themeColor="text1"/>
        </w:rPr>
        <w:t>;</w:t>
      </w:r>
    </w:p>
    <w:p w:rsidR="00A6659B" w:rsidRPr="00A6659B" w:rsidRDefault="00A6659B" w:rsidP="0033654F">
      <w:pPr>
        <w:pStyle w:val="HLD"/>
        <w:ind w:left="1068"/>
        <w:rPr>
          <w:color w:val="000000" w:themeColor="text1"/>
        </w:rPr>
      </w:pPr>
    </w:p>
    <w:p w:rsidR="005D32C6" w:rsidRPr="008F5609" w:rsidRDefault="005D32C6">
      <w:pPr>
        <w:rPr>
          <w:rFonts w:ascii="Times New Roman" w:hAnsi="Times New Roman"/>
          <w:color w:val="000000" w:themeColor="text1"/>
          <w:sz w:val="24"/>
        </w:rPr>
      </w:pPr>
      <w:r w:rsidRPr="008F5609">
        <w:rPr>
          <w:color w:val="000000" w:themeColor="text1"/>
        </w:rPr>
        <w:br w:type="page"/>
      </w:r>
    </w:p>
    <w:p w:rsidR="005D32C6" w:rsidRPr="008F5609" w:rsidRDefault="00621262" w:rsidP="002825AB">
      <w:pPr>
        <w:pStyle w:val="a9"/>
        <w:numPr>
          <w:ilvl w:val="0"/>
          <w:numId w:val="1"/>
        </w:numPr>
        <w:spacing w:before="0" w:after="440" w:line="360" w:lineRule="auto"/>
        <w:ind w:left="482" w:hanging="482"/>
        <w:jc w:val="left"/>
        <w:outlineLvl w:val="0"/>
        <w:rPr>
          <w:caps w:val="0"/>
          <w:sz w:val="32"/>
          <w:szCs w:val="32"/>
        </w:rPr>
      </w:pPr>
      <w:bookmarkStart w:id="9" w:name="_Toc120389127"/>
      <w:r w:rsidRPr="008F5609">
        <w:rPr>
          <w:caps w:val="0"/>
          <w:sz w:val="32"/>
          <w:szCs w:val="32"/>
        </w:rPr>
        <w:lastRenderedPageBreak/>
        <w:t>ОПИСАНИЕ ТЕХНИЧЕСКОГО РЕШЕНИЯ</w:t>
      </w:r>
      <w:bookmarkEnd w:id="9"/>
    </w:p>
    <w:p w:rsidR="00E567BA" w:rsidRPr="006E0370" w:rsidRDefault="006E0370" w:rsidP="006E0370">
      <w:pPr>
        <w:pStyle w:val="HLD"/>
        <w:ind w:firstLine="709"/>
        <w:rPr>
          <w:color w:val="000000" w:themeColor="text1"/>
        </w:rPr>
      </w:pPr>
      <w:r>
        <w:rPr>
          <w:color w:val="000000" w:themeColor="text1"/>
        </w:rPr>
        <w:t>Общее описание</w:t>
      </w:r>
    </w:p>
    <w:p w:rsidR="006C014F" w:rsidRPr="008F5609" w:rsidRDefault="006C014F" w:rsidP="00CD1F41">
      <w:pPr>
        <w:pStyle w:val="HLD"/>
        <w:rPr>
          <w:color w:val="000000" w:themeColor="text1"/>
        </w:rPr>
      </w:pPr>
    </w:p>
    <w:p w:rsidR="00B17305" w:rsidRDefault="00D852AC" w:rsidP="00D362B8">
      <w:pPr>
        <w:pStyle w:val="HLD"/>
        <w:ind w:firstLine="709"/>
        <w:rPr>
          <w:color w:val="000000" w:themeColor="text1"/>
        </w:rPr>
      </w:pPr>
      <w:r>
        <w:rPr>
          <w:color w:val="000000" w:themeColor="text1"/>
        </w:rPr>
        <w:t>Если говорить о метеостанци</w:t>
      </w:r>
      <w:r w:rsidR="00B5592C">
        <w:rPr>
          <w:color w:val="000000" w:themeColor="text1"/>
        </w:rPr>
        <w:t>ях</w:t>
      </w:r>
      <w:r w:rsidR="0047005B">
        <w:rPr>
          <w:color w:val="000000" w:themeColor="text1"/>
        </w:rPr>
        <w:t xml:space="preserve"> как об IoT</w:t>
      </w:r>
      <w:r>
        <w:rPr>
          <w:color w:val="000000" w:themeColor="text1"/>
        </w:rPr>
        <w:t>, то рынок подобных устройств огромен</w:t>
      </w:r>
      <w:r w:rsidR="00E133FF">
        <w:rPr>
          <w:color w:val="000000" w:themeColor="text1"/>
        </w:rPr>
        <w:t>,</w:t>
      </w:r>
      <w:r>
        <w:rPr>
          <w:color w:val="000000" w:themeColor="text1"/>
        </w:rPr>
        <w:t xml:space="preserve"> и говорить об изобретении чего-то нового не приходится.</w:t>
      </w:r>
    </w:p>
    <w:p w:rsidR="004474F2" w:rsidRDefault="004474F2" w:rsidP="00D362B8">
      <w:pPr>
        <w:pStyle w:val="HLD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Метеостанция, описываемая в данном решении, представляет собой устройство, которое обладает возможностью собирать данные об окружающей </w:t>
      </w:r>
      <w:r w:rsidR="009B6C11">
        <w:rPr>
          <w:color w:val="000000" w:themeColor="text1"/>
        </w:rPr>
        <w:t>среде,</w:t>
      </w:r>
      <w:r>
        <w:rPr>
          <w:color w:val="000000" w:themeColor="text1"/>
        </w:rPr>
        <w:t xml:space="preserve"> как в </w:t>
      </w:r>
      <w:r w:rsidR="009B6C11">
        <w:rPr>
          <w:color w:val="000000" w:themeColor="text1"/>
        </w:rPr>
        <w:t>помещении,</w:t>
      </w:r>
      <w:r>
        <w:rPr>
          <w:color w:val="000000" w:themeColor="text1"/>
        </w:rPr>
        <w:t xml:space="preserve"> так и на улице</w:t>
      </w:r>
      <w:r w:rsidR="002E087F">
        <w:rPr>
          <w:color w:val="000000" w:themeColor="text1"/>
        </w:rPr>
        <w:t xml:space="preserve">, а также нахождение кого-либо в помещении, контролирует </w:t>
      </w:r>
      <w:r>
        <w:rPr>
          <w:color w:val="000000" w:themeColor="text1"/>
        </w:rPr>
        <w:t>такие</w:t>
      </w:r>
      <w:r w:rsidR="002E087F">
        <w:rPr>
          <w:color w:val="000000" w:themeColor="text1"/>
        </w:rPr>
        <w:t xml:space="preserve"> параметры</w:t>
      </w:r>
      <w:r>
        <w:rPr>
          <w:color w:val="000000" w:themeColor="text1"/>
        </w:rPr>
        <w:t xml:space="preserve"> как температура, влажность, атмо</w:t>
      </w:r>
      <w:r w:rsidR="002E087F">
        <w:rPr>
          <w:color w:val="000000" w:themeColor="text1"/>
        </w:rPr>
        <w:t xml:space="preserve">сферное </w:t>
      </w:r>
      <w:r w:rsidR="00D362B8">
        <w:rPr>
          <w:color w:val="000000" w:themeColor="text1"/>
        </w:rPr>
        <w:t>давление</w:t>
      </w:r>
      <w:r w:rsidR="00D362B8" w:rsidRPr="00D362B8">
        <w:rPr>
          <w:color w:val="000000" w:themeColor="text1"/>
        </w:rPr>
        <w:t>,</w:t>
      </w:r>
      <w:r w:rsidR="00D362B8">
        <w:rPr>
          <w:color w:val="000000" w:themeColor="text1"/>
        </w:rPr>
        <w:t xml:space="preserve"> освещенность</w:t>
      </w:r>
      <w:r w:rsidR="002E087F">
        <w:rPr>
          <w:color w:val="000000" w:themeColor="text1"/>
        </w:rPr>
        <w:t>, движение, положение входных дверей.</w:t>
      </w:r>
    </w:p>
    <w:p w:rsidR="002E087F" w:rsidRPr="00D45694" w:rsidRDefault="002E087F" w:rsidP="00D362B8">
      <w:pPr>
        <w:pStyle w:val="HLD"/>
        <w:ind w:firstLine="709"/>
        <w:rPr>
          <w:color w:val="000000" w:themeColor="text1"/>
        </w:rPr>
      </w:pPr>
      <w:r>
        <w:rPr>
          <w:color w:val="000000" w:themeColor="text1"/>
        </w:rPr>
        <w:t>В целом устройство позволяет решать задачи по поддержанию климата в помещении</w:t>
      </w:r>
      <w:r w:rsidR="00C924D4">
        <w:rPr>
          <w:color w:val="000000" w:themeColor="text1"/>
        </w:rPr>
        <w:t xml:space="preserve"> посредством управляющей логики контроллера метеостанции, которая управляет оконечными устройствами, такими как освещение, отопление, вентиляция. </w:t>
      </w:r>
      <w:r w:rsidR="004F776D">
        <w:rPr>
          <w:color w:val="000000" w:themeColor="text1"/>
        </w:rPr>
        <w:t>В работе устройства предусмотрены два режима работы: ручной и автоматический. Управление устройством осуществляется через интерфейс устройства, представляющий собой встроенную сенсорную панель, на которой отображаются данные об окружающей среде и элементы управления. С помощью них можно вводить требуемые данные о температуре, влажности, освещенности, которые вводит пользователь для поддержания нормальных условий в помещении. Посредством этих настроек в автоматическом режиме происходит автономная работа всех подключенных исполнительных оконечных устройств. В ручном режиме управление происходит непосредственно при участии пользователя. Так же в метеостанции предусмотрен веб-</w:t>
      </w:r>
      <w:r w:rsidR="00B54565">
        <w:rPr>
          <w:color w:val="000000" w:themeColor="text1"/>
        </w:rPr>
        <w:t>интерфейс, при помощи которого устройство подключается</w:t>
      </w:r>
      <w:r w:rsidR="004F776D">
        <w:rPr>
          <w:color w:val="000000" w:themeColor="text1"/>
        </w:rPr>
        <w:t xml:space="preserve"> </w:t>
      </w:r>
      <w:r w:rsidR="00B54565">
        <w:rPr>
          <w:color w:val="000000" w:themeColor="text1"/>
        </w:rPr>
        <w:t xml:space="preserve">к существующей </w:t>
      </w:r>
      <w:r w:rsidR="00B54565" w:rsidRPr="00D362B8">
        <w:rPr>
          <w:color w:val="000000" w:themeColor="text1"/>
        </w:rPr>
        <w:t>Wi</w:t>
      </w:r>
      <w:r w:rsidR="00B54565" w:rsidRPr="00B54565">
        <w:rPr>
          <w:color w:val="000000" w:themeColor="text1"/>
        </w:rPr>
        <w:t>-</w:t>
      </w:r>
      <w:r w:rsidR="00B54565" w:rsidRPr="00D362B8">
        <w:rPr>
          <w:color w:val="000000" w:themeColor="text1"/>
        </w:rPr>
        <w:t>Fi</w:t>
      </w:r>
      <w:r w:rsidR="00B54565" w:rsidRPr="00B54565">
        <w:rPr>
          <w:color w:val="000000" w:themeColor="text1"/>
        </w:rPr>
        <w:t xml:space="preserve"> </w:t>
      </w:r>
      <w:r w:rsidR="00B54565">
        <w:rPr>
          <w:color w:val="000000" w:themeColor="text1"/>
        </w:rPr>
        <w:t>сети и посредством протокола HTTP через эту сеть имеется возможность подключить, например, мобильный телефон</w:t>
      </w:r>
      <w:r w:rsidR="00350709">
        <w:rPr>
          <w:color w:val="000000" w:themeColor="text1"/>
        </w:rPr>
        <w:t xml:space="preserve"> для управления устройством через веб-интерфейс.</w:t>
      </w:r>
      <w:r w:rsidR="002575A4">
        <w:rPr>
          <w:color w:val="000000" w:themeColor="text1"/>
        </w:rPr>
        <w:t xml:space="preserve"> Так же в системе предусмотрено логирование </w:t>
      </w:r>
      <w:r w:rsidR="00292B87">
        <w:rPr>
          <w:color w:val="000000" w:themeColor="text1"/>
        </w:rPr>
        <w:t>5</w:t>
      </w:r>
      <w:r w:rsidR="002E287C">
        <w:rPr>
          <w:color w:val="000000" w:themeColor="text1"/>
        </w:rPr>
        <w:t xml:space="preserve">0-ти последних </w:t>
      </w:r>
      <w:r w:rsidR="002575A4">
        <w:rPr>
          <w:color w:val="000000" w:themeColor="text1"/>
        </w:rPr>
        <w:t>событий</w:t>
      </w:r>
      <w:r w:rsidR="002E287C">
        <w:rPr>
          <w:color w:val="000000" w:themeColor="text1"/>
        </w:rPr>
        <w:t xml:space="preserve"> об окружающей среде с периодичностью 1 час, либо по срабатыванию дискретных сигналов ввода/вывода</w:t>
      </w:r>
      <w:r w:rsidR="00D45694">
        <w:rPr>
          <w:color w:val="000000" w:themeColor="text1"/>
        </w:rPr>
        <w:t xml:space="preserve"> с привязкой ко времени</w:t>
      </w:r>
      <w:r w:rsidR="002E287C">
        <w:rPr>
          <w:color w:val="000000" w:themeColor="text1"/>
        </w:rPr>
        <w:t>.</w:t>
      </w:r>
      <w:r w:rsidR="00D45694">
        <w:rPr>
          <w:color w:val="000000" w:themeColor="text1"/>
        </w:rPr>
        <w:t xml:space="preserve"> Для этого в устройстве предусмотрена функция RTC, которая так же реализует функцию отображения текущего времени.</w:t>
      </w:r>
    </w:p>
    <w:p w:rsidR="007E3A47" w:rsidRPr="008F5609" w:rsidRDefault="007E3A47" w:rsidP="000A778C">
      <w:pPr>
        <w:rPr>
          <w:rFonts w:ascii="Times New Roman" w:hAnsi="Times New Roman"/>
          <w:color w:val="000000" w:themeColor="text1"/>
          <w:sz w:val="24"/>
        </w:rPr>
      </w:pPr>
      <w:r w:rsidRPr="008F5609">
        <w:rPr>
          <w:color w:val="000000" w:themeColor="text1"/>
        </w:rPr>
        <w:br w:type="page"/>
      </w:r>
    </w:p>
    <w:p w:rsidR="007E3A47" w:rsidRDefault="00B13E95" w:rsidP="002825AB">
      <w:pPr>
        <w:pStyle w:val="aa"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bookmarkStart w:id="10" w:name="_Toc120389128"/>
      <w:r w:rsidRPr="008F5609">
        <w:rPr>
          <w:sz w:val="28"/>
        </w:rPr>
        <w:lastRenderedPageBreak/>
        <w:t>Функциональность</w:t>
      </w:r>
      <w:bookmarkEnd w:id="10"/>
    </w:p>
    <w:p w:rsidR="006E0370" w:rsidRPr="00D852AC" w:rsidRDefault="006E0370" w:rsidP="00D362B8">
      <w:pPr>
        <w:pStyle w:val="HLD"/>
        <w:ind w:firstLine="567"/>
      </w:pPr>
      <w:r>
        <w:t>Функциональные возможности системы (списком)</w:t>
      </w:r>
      <w:r w:rsidRPr="00D852AC">
        <w:t xml:space="preserve">: </w:t>
      </w:r>
    </w:p>
    <w:p w:rsidR="006E0370" w:rsidRPr="00D362B8" w:rsidRDefault="006E0370" w:rsidP="00D362B8">
      <w:pPr>
        <w:pStyle w:val="HLD"/>
        <w:numPr>
          <w:ilvl w:val="0"/>
          <w:numId w:val="2"/>
        </w:numPr>
        <w:rPr>
          <w:color w:val="000000" w:themeColor="text1"/>
        </w:rPr>
      </w:pPr>
      <w:r w:rsidRPr="00D362B8">
        <w:rPr>
          <w:color w:val="000000" w:themeColor="text1"/>
        </w:rPr>
        <w:t>1</w:t>
      </w:r>
      <w:r w:rsidR="00E9173F" w:rsidRPr="00D362B8">
        <w:rPr>
          <w:color w:val="000000" w:themeColor="text1"/>
        </w:rPr>
        <w:t>. И</w:t>
      </w:r>
      <w:r w:rsidR="0000465E" w:rsidRPr="00D362B8">
        <w:rPr>
          <w:color w:val="000000" w:themeColor="text1"/>
        </w:rPr>
        <w:t>змерение температуры</w:t>
      </w:r>
    </w:p>
    <w:p w:rsidR="0000465E" w:rsidRPr="00D362B8" w:rsidRDefault="00254CE8" w:rsidP="00D362B8">
      <w:pPr>
        <w:pStyle w:val="HLD"/>
        <w:numPr>
          <w:ilvl w:val="0"/>
          <w:numId w:val="2"/>
        </w:numPr>
        <w:rPr>
          <w:color w:val="000000" w:themeColor="text1"/>
        </w:rPr>
      </w:pPr>
      <w:r w:rsidRPr="00D362B8">
        <w:rPr>
          <w:color w:val="000000" w:themeColor="text1"/>
        </w:rPr>
        <w:t>2</w:t>
      </w:r>
      <w:r w:rsidR="0000465E" w:rsidRPr="00D362B8">
        <w:rPr>
          <w:color w:val="000000" w:themeColor="text1"/>
        </w:rPr>
        <w:t>. Измерение влажности</w:t>
      </w:r>
    </w:p>
    <w:p w:rsidR="006E0370" w:rsidRPr="00D362B8" w:rsidRDefault="006E0370" w:rsidP="00D362B8">
      <w:pPr>
        <w:pStyle w:val="HLD"/>
        <w:numPr>
          <w:ilvl w:val="0"/>
          <w:numId w:val="2"/>
        </w:numPr>
        <w:rPr>
          <w:color w:val="000000" w:themeColor="text1"/>
        </w:rPr>
      </w:pPr>
      <w:r w:rsidRPr="00D362B8">
        <w:rPr>
          <w:color w:val="000000" w:themeColor="text1"/>
        </w:rPr>
        <w:t>3</w:t>
      </w:r>
      <w:r w:rsidR="00E9173F" w:rsidRPr="00D362B8">
        <w:rPr>
          <w:color w:val="000000" w:themeColor="text1"/>
        </w:rPr>
        <w:t xml:space="preserve">. </w:t>
      </w:r>
      <w:r w:rsidR="008E591C" w:rsidRPr="00D362B8">
        <w:rPr>
          <w:color w:val="000000" w:themeColor="text1"/>
        </w:rPr>
        <w:t>Измерение атмосферного давления</w:t>
      </w:r>
    </w:p>
    <w:p w:rsidR="008E591C" w:rsidRPr="00D362B8" w:rsidRDefault="008E591C" w:rsidP="00D362B8">
      <w:pPr>
        <w:pStyle w:val="HLD"/>
        <w:numPr>
          <w:ilvl w:val="0"/>
          <w:numId w:val="2"/>
        </w:numPr>
        <w:rPr>
          <w:color w:val="000000" w:themeColor="text1"/>
        </w:rPr>
      </w:pPr>
      <w:r w:rsidRPr="00D362B8">
        <w:rPr>
          <w:color w:val="000000" w:themeColor="text1"/>
        </w:rPr>
        <w:t>4. Измерение освещенности</w:t>
      </w:r>
    </w:p>
    <w:p w:rsidR="00EB314A" w:rsidRPr="00D362B8" w:rsidRDefault="00EB314A" w:rsidP="00D362B8">
      <w:pPr>
        <w:pStyle w:val="HLD"/>
        <w:numPr>
          <w:ilvl w:val="0"/>
          <w:numId w:val="2"/>
        </w:numPr>
        <w:rPr>
          <w:color w:val="000000" w:themeColor="text1"/>
        </w:rPr>
      </w:pPr>
      <w:r w:rsidRPr="00D362B8">
        <w:rPr>
          <w:color w:val="000000" w:themeColor="text1"/>
        </w:rPr>
        <w:t>5. Опрос 4-х входных дискретных сигналов</w:t>
      </w:r>
    </w:p>
    <w:p w:rsidR="008E591C" w:rsidRPr="00D362B8" w:rsidRDefault="00FD0798" w:rsidP="00D362B8">
      <w:pPr>
        <w:pStyle w:val="HLD"/>
        <w:numPr>
          <w:ilvl w:val="0"/>
          <w:numId w:val="2"/>
        </w:numPr>
        <w:rPr>
          <w:color w:val="000000" w:themeColor="text1"/>
        </w:rPr>
      </w:pPr>
      <w:r w:rsidRPr="00D362B8">
        <w:rPr>
          <w:color w:val="000000" w:themeColor="text1"/>
        </w:rPr>
        <w:t>6</w:t>
      </w:r>
      <w:r w:rsidR="008E591C" w:rsidRPr="00D362B8">
        <w:rPr>
          <w:color w:val="000000" w:themeColor="text1"/>
        </w:rPr>
        <w:t xml:space="preserve">. Управление </w:t>
      </w:r>
      <w:r w:rsidR="00EB314A" w:rsidRPr="00D362B8">
        <w:rPr>
          <w:color w:val="000000" w:themeColor="text1"/>
        </w:rPr>
        <w:t>4-</w:t>
      </w:r>
      <w:r w:rsidR="008E591C" w:rsidRPr="00D362B8">
        <w:rPr>
          <w:color w:val="000000" w:themeColor="text1"/>
        </w:rPr>
        <w:t>мя дискретными выходами</w:t>
      </w:r>
      <w:r w:rsidR="000B0BF4" w:rsidRPr="00D362B8">
        <w:rPr>
          <w:color w:val="000000" w:themeColor="text1"/>
        </w:rPr>
        <w:t xml:space="preserve"> PLC</w:t>
      </w:r>
    </w:p>
    <w:p w:rsidR="00EB314A" w:rsidRPr="00D362B8" w:rsidRDefault="00FD0798" w:rsidP="00D362B8">
      <w:pPr>
        <w:pStyle w:val="HLD"/>
        <w:numPr>
          <w:ilvl w:val="0"/>
          <w:numId w:val="2"/>
        </w:numPr>
        <w:rPr>
          <w:color w:val="000000" w:themeColor="text1"/>
        </w:rPr>
      </w:pPr>
      <w:r w:rsidRPr="00D362B8">
        <w:rPr>
          <w:color w:val="000000" w:themeColor="text1"/>
        </w:rPr>
        <w:t>7</w:t>
      </w:r>
      <w:r w:rsidR="00EB314A" w:rsidRPr="00D362B8">
        <w:rPr>
          <w:color w:val="000000" w:themeColor="text1"/>
        </w:rPr>
        <w:t>. Отображение и ввод информации</w:t>
      </w:r>
    </w:p>
    <w:p w:rsidR="008E591C" w:rsidRPr="00D362B8" w:rsidRDefault="00FD0798" w:rsidP="00D362B8">
      <w:pPr>
        <w:pStyle w:val="HLD"/>
        <w:numPr>
          <w:ilvl w:val="0"/>
          <w:numId w:val="2"/>
        </w:numPr>
        <w:rPr>
          <w:color w:val="000000" w:themeColor="text1"/>
        </w:rPr>
      </w:pPr>
      <w:r w:rsidRPr="00D362B8">
        <w:rPr>
          <w:color w:val="000000" w:themeColor="text1"/>
        </w:rPr>
        <w:t>8</w:t>
      </w:r>
      <w:r w:rsidR="008E591C" w:rsidRPr="00D362B8">
        <w:rPr>
          <w:color w:val="000000" w:themeColor="text1"/>
        </w:rPr>
        <w:t>. Функция RTC</w:t>
      </w:r>
    </w:p>
    <w:p w:rsidR="008E591C" w:rsidRPr="00D362B8" w:rsidRDefault="0000465E" w:rsidP="00D362B8">
      <w:pPr>
        <w:pStyle w:val="HLD"/>
        <w:numPr>
          <w:ilvl w:val="0"/>
          <w:numId w:val="2"/>
        </w:numPr>
        <w:rPr>
          <w:color w:val="000000" w:themeColor="text1"/>
        </w:rPr>
      </w:pPr>
      <w:r w:rsidRPr="00D362B8">
        <w:rPr>
          <w:color w:val="000000" w:themeColor="text1"/>
        </w:rPr>
        <w:t>9</w:t>
      </w:r>
      <w:r w:rsidR="008E591C" w:rsidRPr="00D362B8">
        <w:rPr>
          <w:color w:val="000000" w:themeColor="text1"/>
        </w:rPr>
        <w:t xml:space="preserve">. </w:t>
      </w:r>
      <w:r w:rsidR="007C7B54" w:rsidRPr="00D362B8">
        <w:rPr>
          <w:color w:val="000000" w:themeColor="text1"/>
        </w:rPr>
        <w:t>Логирование</w:t>
      </w:r>
      <w:r w:rsidR="00292B87" w:rsidRPr="00D362B8">
        <w:rPr>
          <w:color w:val="000000" w:themeColor="text1"/>
        </w:rPr>
        <w:t xml:space="preserve"> 50-ти последних </w:t>
      </w:r>
      <w:r w:rsidR="008E591C" w:rsidRPr="00D362B8">
        <w:rPr>
          <w:color w:val="000000" w:themeColor="text1"/>
        </w:rPr>
        <w:t>событий</w:t>
      </w:r>
    </w:p>
    <w:p w:rsidR="006E0370" w:rsidRPr="00E9173F" w:rsidRDefault="006E0370" w:rsidP="006E0370">
      <w:pPr>
        <w:pStyle w:val="HLD"/>
      </w:pPr>
    </w:p>
    <w:p w:rsidR="00704E87" w:rsidRPr="008F5609" w:rsidRDefault="00B067FA" w:rsidP="00AE6104">
      <w:pPr>
        <w:pStyle w:val="HLD"/>
        <w:ind w:firstLine="709"/>
        <w:rPr>
          <w:color w:val="000000" w:themeColor="text1"/>
        </w:rPr>
      </w:pPr>
      <w:r w:rsidRPr="008F5609">
        <w:rPr>
          <w:color w:val="000000" w:themeColor="text1"/>
        </w:rPr>
        <w:t xml:space="preserve">Подробная информация по работе с функционалом </w:t>
      </w:r>
      <w:r w:rsidR="004928FD">
        <w:rPr>
          <w:color w:val="000000" w:themeColor="text1"/>
        </w:rPr>
        <w:t xml:space="preserve">системы приведена в документах </w:t>
      </w:r>
      <w:r w:rsidR="00073926">
        <w:rPr>
          <w:rFonts w:cs="Times New Roman"/>
          <w:color w:val="000000" w:themeColor="text1"/>
          <w:lang w:val="en-US"/>
        </w:rPr>
        <w:t>IM</w:t>
      </w:r>
      <w:r w:rsidR="00073926" w:rsidRPr="00073926">
        <w:rPr>
          <w:rFonts w:cs="Times New Roman"/>
          <w:color w:val="000000" w:themeColor="text1"/>
        </w:rPr>
        <w:t>_311022</w:t>
      </w:r>
      <w:r w:rsidR="004928FD" w:rsidRPr="004928FD">
        <w:rPr>
          <w:rFonts w:cs="Times New Roman"/>
          <w:color w:val="000000" w:themeColor="text1"/>
        </w:rPr>
        <w:t>_</w:t>
      </w:r>
      <w:r w:rsidR="00073926">
        <w:rPr>
          <w:rFonts w:cs="Times New Roman"/>
          <w:color w:val="000000" w:themeColor="text1"/>
          <w:lang w:val="en-US"/>
        </w:rPr>
        <w:t>V</w:t>
      </w:r>
      <w:r w:rsidR="00073926">
        <w:rPr>
          <w:rFonts w:cs="Times New Roman"/>
          <w:color w:val="000000" w:themeColor="text1"/>
        </w:rPr>
        <w:t>1.0</w:t>
      </w:r>
      <w:r w:rsidR="004928FD" w:rsidRPr="004928FD">
        <w:rPr>
          <w:rFonts w:cs="Times New Roman"/>
          <w:color w:val="000000" w:themeColor="text1"/>
        </w:rPr>
        <w:t xml:space="preserve">, </w:t>
      </w:r>
      <w:r w:rsidR="004928FD">
        <w:rPr>
          <w:rFonts w:cs="Times New Roman"/>
          <w:color w:val="000000" w:themeColor="text1"/>
          <w:lang w:val="en-US"/>
        </w:rPr>
        <w:t>UM</w:t>
      </w:r>
      <w:r w:rsidR="004928FD" w:rsidRPr="004928FD">
        <w:rPr>
          <w:rFonts w:cs="Times New Roman"/>
          <w:color w:val="000000" w:themeColor="text1"/>
        </w:rPr>
        <w:t>_311022_</w:t>
      </w:r>
      <w:r w:rsidR="004928FD">
        <w:rPr>
          <w:rFonts w:cs="Times New Roman"/>
          <w:color w:val="000000" w:themeColor="text1"/>
          <w:lang w:val="en-US"/>
        </w:rPr>
        <w:t>V</w:t>
      </w:r>
      <w:r w:rsidR="004928FD" w:rsidRPr="004928FD">
        <w:rPr>
          <w:rFonts w:cs="Times New Roman"/>
          <w:color w:val="000000" w:themeColor="text1"/>
        </w:rPr>
        <w:t>1.0</w:t>
      </w:r>
      <w:r w:rsidRPr="008F5609">
        <w:rPr>
          <w:color w:val="000000" w:themeColor="text1"/>
        </w:rPr>
        <w:t xml:space="preserve"> и </w:t>
      </w:r>
      <w:r w:rsidR="004928FD">
        <w:rPr>
          <w:rFonts w:cs="Times New Roman"/>
          <w:color w:val="000000" w:themeColor="text1"/>
          <w:lang w:val="en-US"/>
        </w:rPr>
        <w:t>PM</w:t>
      </w:r>
      <w:r w:rsidR="004928FD" w:rsidRPr="004928FD">
        <w:rPr>
          <w:rFonts w:cs="Times New Roman"/>
          <w:color w:val="000000" w:themeColor="text1"/>
        </w:rPr>
        <w:t>_311022_</w:t>
      </w:r>
      <w:r w:rsidR="004928FD">
        <w:rPr>
          <w:rFonts w:cs="Times New Roman"/>
          <w:color w:val="000000" w:themeColor="text1"/>
          <w:lang w:val="en-US"/>
        </w:rPr>
        <w:t>V</w:t>
      </w:r>
      <w:r w:rsidR="004928FD" w:rsidRPr="004928FD">
        <w:rPr>
          <w:rFonts w:cs="Times New Roman"/>
          <w:color w:val="000000" w:themeColor="text1"/>
        </w:rPr>
        <w:t>1.0 п</w:t>
      </w:r>
      <w:r w:rsidR="008325A4">
        <w:rPr>
          <w:rFonts w:cs="Times New Roman"/>
          <w:color w:val="000000" w:themeColor="text1"/>
        </w:rPr>
        <w:t>ункта</w:t>
      </w:r>
      <w:r w:rsidR="004928FD" w:rsidRPr="004928FD">
        <w:rPr>
          <w:rFonts w:cs="Times New Roman"/>
          <w:color w:val="000000" w:themeColor="text1"/>
        </w:rPr>
        <w:t xml:space="preserve"> </w:t>
      </w:r>
      <w:r w:rsidR="004928FD">
        <w:rPr>
          <w:rFonts w:cs="Times New Roman"/>
          <w:color w:val="000000" w:themeColor="text1"/>
        </w:rPr>
        <w:t>1.5</w:t>
      </w:r>
      <w:r w:rsidR="008325A4">
        <w:rPr>
          <w:rFonts w:cs="Times New Roman"/>
          <w:color w:val="000000" w:themeColor="text1"/>
        </w:rPr>
        <w:t xml:space="preserve">, </w:t>
      </w:r>
      <w:r w:rsidR="00311288">
        <w:rPr>
          <w:rFonts w:cs="Times New Roman"/>
          <w:color w:val="000000" w:themeColor="text1"/>
        </w:rPr>
        <w:t>входящих в комплект поставки с</w:t>
      </w:r>
      <w:r w:rsidR="008325A4">
        <w:rPr>
          <w:rFonts w:cs="Times New Roman"/>
          <w:color w:val="000000" w:themeColor="text1"/>
        </w:rPr>
        <w:t xml:space="preserve"> устройством</w:t>
      </w:r>
      <w:r w:rsidR="00AE6104" w:rsidRPr="008F5609">
        <w:rPr>
          <w:color w:val="000000" w:themeColor="text1"/>
        </w:rPr>
        <w:t>.</w:t>
      </w:r>
    </w:p>
    <w:p w:rsidR="006C014F" w:rsidRPr="008F5609" w:rsidRDefault="006C014F">
      <w:pPr>
        <w:rPr>
          <w:rFonts w:ascii="Times New Roman" w:hAnsi="Times New Roman"/>
          <w:color w:val="000000" w:themeColor="text1"/>
          <w:sz w:val="24"/>
        </w:rPr>
      </w:pPr>
      <w:r w:rsidRPr="008F5609">
        <w:rPr>
          <w:color w:val="000000" w:themeColor="text1"/>
        </w:rPr>
        <w:br w:type="page"/>
      </w:r>
    </w:p>
    <w:p w:rsidR="008525AE" w:rsidRPr="008F5609" w:rsidRDefault="008B4F03" w:rsidP="002825AB">
      <w:pPr>
        <w:pStyle w:val="aa"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bookmarkStart w:id="11" w:name="_Toc120389129"/>
      <w:bookmarkStart w:id="12" w:name="_Hlk77927799"/>
      <w:r w:rsidRPr="008F5609">
        <w:rPr>
          <w:sz w:val="28"/>
        </w:rPr>
        <w:lastRenderedPageBreak/>
        <w:t xml:space="preserve">Системные требования </w:t>
      </w:r>
      <w:r w:rsidR="008525AE" w:rsidRPr="008F5609">
        <w:rPr>
          <w:sz w:val="28"/>
        </w:rPr>
        <w:t>для установки</w:t>
      </w:r>
      <w:bookmarkEnd w:id="11"/>
    </w:p>
    <w:p w:rsidR="0051011E" w:rsidRPr="00D362B8" w:rsidRDefault="000C4C9D" w:rsidP="00D362B8">
      <w:pPr>
        <w:pStyle w:val="HLD"/>
        <w:ind w:firstLine="567"/>
      </w:pPr>
      <w:r w:rsidRPr="00D362B8">
        <w:t xml:space="preserve">Минимальные системные требования к </w:t>
      </w:r>
      <w:r w:rsidR="00FA6D84" w:rsidRPr="00D362B8">
        <w:t>мобильным</w:t>
      </w:r>
      <w:r w:rsidRPr="00D362B8">
        <w:t xml:space="preserve"> устройствам</w:t>
      </w:r>
      <w:r w:rsidR="00FA6D84" w:rsidRPr="00D362B8">
        <w:t>:</w:t>
      </w:r>
    </w:p>
    <w:p w:rsidR="000C4C9D" w:rsidRPr="00D362B8" w:rsidRDefault="000C4C9D" w:rsidP="00D362B8">
      <w:pPr>
        <w:pStyle w:val="HLD"/>
        <w:numPr>
          <w:ilvl w:val="0"/>
          <w:numId w:val="4"/>
        </w:numPr>
        <w:rPr>
          <w:color w:val="000000" w:themeColor="text1"/>
          <w:lang w:val="en-US"/>
        </w:rPr>
      </w:pPr>
      <w:r w:rsidRPr="00D362B8">
        <w:rPr>
          <w:color w:val="000000" w:themeColor="text1"/>
          <w:lang w:val="en-US"/>
        </w:rPr>
        <w:t xml:space="preserve">1. </w:t>
      </w:r>
      <w:proofErr w:type="spellStart"/>
      <w:r w:rsidRPr="00D362B8">
        <w:rPr>
          <w:color w:val="000000" w:themeColor="text1"/>
          <w:lang w:val="en-US"/>
        </w:rPr>
        <w:t>Операционная</w:t>
      </w:r>
      <w:proofErr w:type="spellEnd"/>
      <w:r w:rsidRPr="00D362B8">
        <w:rPr>
          <w:color w:val="000000" w:themeColor="text1"/>
          <w:lang w:val="en-US"/>
        </w:rPr>
        <w:t xml:space="preserve"> </w:t>
      </w:r>
      <w:proofErr w:type="spellStart"/>
      <w:r w:rsidRPr="00D362B8">
        <w:rPr>
          <w:color w:val="000000" w:themeColor="text1"/>
          <w:lang w:val="en-US"/>
        </w:rPr>
        <w:t>система</w:t>
      </w:r>
      <w:proofErr w:type="spellEnd"/>
      <w:r w:rsidRPr="00D362B8">
        <w:rPr>
          <w:color w:val="000000" w:themeColor="text1"/>
          <w:lang w:val="en-US"/>
        </w:rPr>
        <w:t xml:space="preserve">: Android 5.1 и </w:t>
      </w:r>
      <w:proofErr w:type="spellStart"/>
      <w:r w:rsidRPr="00D362B8">
        <w:rPr>
          <w:color w:val="000000" w:themeColor="text1"/>
          <w:lang w:val="en-US"/>
        </w:rPr>
        <w:t>выше</w:t>
      </w:r>
      <w:proofErr w:type="spellEnd"/>
      <w:r w:rsidRPr="00D362B8">
        <w:rPr>
          <w:color w:val="000000" w:themeColor="text1"/>
          <w:lang w:val="en-US"/>
        </w:rPr>
        <w:t xml:space="preserve"> </w:t>
      </w:r>
    </w:p>
    <w:p w:rsidR="000C4C9D" w:rsidRPr="00D362B8" w:rsidRDefault="000C4C9D" w:rsidP="00D362B8">
      <w:pPr>
        <w:pStyle w:val="HLD"/>
        <w:numPr>
          <w:ilvl w:val="0"/>
          <w:numId w:val="4"/>
        </w:numPr>
        <w:rPr>
          <w:color w:val="000000" w:themeColor="text1"/>
          <w:lang w:val="en-US"/>
        </w:rPr>
      </w:pPr>
      <w:r w:rsidRPr="00D362B8">
        <w:rPr>
          <w:color w:val="000000" w:themeColor="text1"/>
          <w:lang w:val="en-US"/>
        </w:rPr>
        <w:t xml:space="preserve">2. Размер ОЗУ: от 2 ГБ </w:t>
      </w:r>
    </w:p>
    <w:p w:rsidR="000C4C9D" w:rsidRPr="00D362B8" w:rsidRDefault="000C4C9D" w:rsidP="00D362B8">
      <w:pPr>
        <w:pStyle w:val="HLD"/>
        <w:numPr>
          <w:ilvl w:val="0"/>
          <w:numId w:val="4"/>
        </w:numPr>
        <w:rPr>
          <w:color w:val="000000" w:themeColor="text1"/>
          <w:lang w:val="en-US"/>
        </w:rPr>
      </w:pPr>
      <w:r w:rsidRPr="00D362B8">
        <w:rPr>
          <w:color w:val="000000" w:themeColor="text1"/>
          <w:lang w:val="en-US"/>
        </w:rPr>
        <w:t xml:space="preserve">3. Поддержка 3G, 4G </w:t>
      </w:r>
    </w:p>
    <w:p w:rsidR="000C4C9D" w:rsidRPr="00D362B8" w:rsidRDefault="008424A7" w:rsidP="00D362B8">
      <w:pPr>
        <w:pStyle w:val="HLD"/>
        <w:numPr>
          <w:ilvl w:val="0"/>
          <w:numId w:val="4"/>
        </w:numPr>
        <w:rPr>
          <w:color w:val="000000" w:themeColor="text1"/>
          <w:lang w:val="en-US"/>
        </w:rPr>
      </w:pPr>
      <w:r w:rsidRPr="00D362B8">
        <w:rPr>
          <w:color w:val="000000" w:themeColor="text1"/>
          <w:lang w:val="en-US"/>
        </w:rPr>
        <w:t>4</w:t>
      </w:r>
      <w:r w:rsidR="000C4C9D" w:rsidRPr="00D362B8">
        <w:rPr>
          <w:color w:val="000000" w:themeColor="text1"/>
          <w:lang w:val="en-US"/>
        </w:rPr>
        <w:t xml:space="preserve">. Поддержка WiFi </w:t>
      </w:r>
    </w:p>
    <w:p w:rsidR="000C4C9D" w:rsidRPr="00D362B8" w:rsidRDefault="008424A7" w:rsidP="00D362B8">
      <w:pPr>
        <w:pStyle w:val="HLD"/>
        <w:numPr>
          <w:ilvl w:val="0"/>
          <w:numId w:val="4"/>
        </w:numPr>
        <w:rPr>
          <w:color w:val="000000" w:themeColor="text1"/>
          <w:lang w:val="en-US"/>
        </w:rPr>
      </w:pPr>
      <w:r w:rsidRPr="00D362B8">
        <w:rPr>
          <w:color w:val="000000" w:themeColor="text1"/>
          <w:lang w:val="en-US"/>
        </w:rPr>
        <w:t>5</w:t>
      </w:r>
      <w:r w:rsidR="000C4C9D" w:rsidRPr="00D362B8">
        <w:rPr>
          <w:color w:val="000000" w:themeColor="text1"/>
          <w:lang w:val="en-US"/>
        </w:rPr>
        <w:t xml:space="preserve">. Размер встроенной памяти: от 8 ГБ </w:t>
      </w:r>
    </w:p>
    <w:p w:rsidR="000C4C9D" w:rsidRPr="00D362B8" w:rsidRDefault="008424A7" w:rsidP="00D362B8">
      <w:pPr>
        <w:pStyle w:val="HLD"/>
        <w:numPr>
          <w:ilvl w:val="0"/>
          <w:numId w:val="4"/>
        </w:numPr>
        <w:rPr>
          <w:color w:val="000000" w:themeColor="text1"/>
          <w:lang w:val="en-US"/>
        </w:rPr>
      </w:pPr>
      <w:r w:rsidRPr="00D362B8">
        <w:rPr>
          <w:color w:val="000000" w:themeColor="text1"/>
          <w:lang w:val="en-US"/>
        </w:rPr>
        <w:t>6</w:t>
      </w:r>
      <w:r w:rsidR="000C4C9D" w:rsidRPr="00D362B8">
        <w:rPr>
          <w:color w:val="000000" w:themeColor="text1"/>
          <w:lang w:val="en-US"/>
        </w:rPr>
        <w:t>. Разрешение основной камеры: от 8 МП</w:t>
      </w:r>
      <w:r w:rsidR="00F07C3F" w:rsidRPr="00D362B8">
        <w:rPr>
          <w:color w:val="000000" w:themeColor="text1"/>
          <w:lang w:val="en-US"/>
        </w:rPr>
        <w:t xml:space="preserve"> (необязательно)</w:t>
      </w:r>
    </w:p>
    <w:p w:rsidR="00254CE8" w:rsidRPr="00D362B8" w:rsidRDefault="00254CE8" w:rsidP="00D362B8">
      <w:pPr>
        <w:pStyle w:val="HLD"/>
        <w:numPr>
          <w:ilvl w:val="0"/>
          <w:numId w:val="4"/>
        </w:numPr>
        <w:rPr>
          <w:color w:val="000000" w:themeColor="text1"/>
          <w:lang w:val="en-US"/>
        </w:rPr>
      </w:pPr>
      <w:r w:rsidRPr="00D362B8">
        <w:rPr>
          <w:color w:val="000000" w:themeColor="text1"/>
          <w:lang w:val="en-US"/>
        </w:rPr>
        <w:t xml:space="preserve">7. </w:t>
      </w:r>
      <w:proofErr w:type="spellStart"/>
      <w:r w:rsidRPr="00D362B8">
        <w:rPr>
          <w:color w:val="000000" w:themeColor="text1"/>
          <w:lang w:val="en-US"/>
        </w:rPr>
        <w:t>Любой</w:t>
      </w:r>
      <w:proofErr w:type="spellEnd"/>
      <w:r w:rsidRPr="00D362B8">
        <w:rPr>
          <w:color w:val="000000" w:themeColor="text1"/>
          <w:lang w:val="en-US"/>
        </w:rPr>
        <w:t xml:space="preserve"> </w:t>
      </w:r>
      <w:proofErr w:type="spellStart"/>
      <w:r w:rsidRPr="00D362B8">
        <w:rPr>
          <w:color w:val="000000" w:themeColor="text1"/>
          <w:lang w:val="en-US"/>
        </w:rPr>
        <w:t>доступный</w:t>
      </w:r>
      <w:proofErr w:type="spellEnd"/>
      <w:r w:rsidRPr="00D362B8">
        <w:rPr>
          <w:color w:val="000000" w:themeColor="text1"/>
          <w:lang w:val="en-US"/>
        </w:rPr>
        <w:t xml:space="preserve"> </w:t>
      </w:r>
      <w:proofErr w:type="spellStart"/>
      <w:r w:rsidRPr="00D362B8">
        <w:rPr>
          <w:color w:val="000000" w:themeColor="text1"/>
          <w:lang w:val="en-US"/>
        </w:rPr>
        <w:t>браузер</w:t>
      </w:r>
      <w:proofErr w:type="spellEnd"/>
      <w:r w:rsidRPr="00D362B8">
        <w:rPr>
          <w:color w:val="000000" w:themeColor="text1"/>
          <w:lang w:val="en-US"/>
        </w:rPr>
        <w:t xml:space="preserve">: </w:t>
      </w:r>
      <w:proofErr w:type="spellStart"/>
      <w:r w:rsidRPr="00D362B8">
        <w:rPr>
          <w:color w:val="000000" w:themeColor="text1"/>
          <w:lang w:val="en-US"/>
        </w:rPr>
        <w:t>Яндекс</w:t>
      </w:r>
      <w:proofErr w:type="spellEnd"/>
      <w:r w:rsidRPr="00D362B8">
        <w:rPr>
          <w:color w:val="000000" w:themeColor="text1"/>
          <w:lang w:val="en-US"/>
        </w:rPr>
        <w:t>, Google Chrome</w:t>
      </w:r>
      <w:r w:rsidR="00532D72" w:rsidRPr="00D362B8">
        <w:rPr>
          <w:color w:val="000000" w:themeColor="text1"/>
          <w:lang w:val="en-US"/>
        </w:rPr>
        <w:t>, Firefox</w:t>
      </w:r>
    </w:p>
    <w:p w:rsidR="000C4C9D" w:rsidRDefault="000C4C9D" w:rsidP="000C4C9D">
      <w:pPr>
        <w:pStyle w:val="HLD"/>
      </w:pPr>
    </w:p>
    <w:p w:rsidR="000C4C9D" w:rsidRPr="00D362B8" w:rsidRDefault="000C4C9D" w:rsidP="00D362B8">
      <w:pPr>
        <w:pStyle w:val="HLD"/>
        <w:ind w:firstLine="567"/>
      </w:pPr>
      <w:r>
        <w:t>Т</w:t>
      </w:r>
      <w:r w:rsidRPr="00D362B8">
        <w:t xml:space="preserve">ребования к </w:t>
      </w:r>
      <w:r w:rsidR="001B34F2" w:rsidRPr="00D362B8">
        <w:t>МК</w:t>
      </w:r>
      <w:r w:rsidR="001B236D" w:rsidRPr="00D362B8">
        <w:t xml:space="preserve"> базового модуля метеостанции</w:t>
      </w:r>
      <w:r w:rsidRPr="00D362B8">
        <w:t xml:space="preserve"> для развертывания ПО:</w:t>
      </w:r>
    </w:p>
    <w:p w:rsidR="000C4C9D" w:rsidRPr="007B01C1" w:rsidRDefault="007B01C1" w:rsidP="00D362B8">
      <w:pPr>
        <w:pStyle w:val="HLD"/>
        <w:numPr>
          <w:ilvl w:val="0"/>
          <w:numId w:val="11"/>
        </w:numPr>
        <w:rPr>
          <w:lang w:val="en-US"/>
        </w:rPr>
      </w:pPr>
      <w:proofErr w:type="spellStart"/>
      <w:r>
        <w:rPr>
          <w:color w:val="000000" w:themeColor="text1"/>
          <w:lang w:val="en-US"/>
        </w:rPr>
        <w:t>Ядро</w:t>
      </w:r>
      <w:proofErr w:type="spellEnd"/>
      <w:r>
        <w:rPr>
          <w:color w:val="000000" w:themeColor="text1"/>
          <w:lang w:val="en-US"/>
        </w:rPr>
        <w:t>: ARM Cortex-M3</w:t>
      </w:r>
    </w:p>
    <w:p w:rsidR="007B01C1" w:rsidRPr="007B01C1" w:rsidRDefault="007B01C1" w:rsidP="00D362B8">
      <w:pPr>
        <w:pStyle w:val="HLD"/>
        <w:numPr>
          <w:ilvl w:val="0"/>
          <w:numId w:val="11"/>
        </w:numPr>
        <w:rPr>
          <w:lang w:val="en-US"/>
        </w:rPr>
      </w:pPr>
      <w:r>
        <w:t>Ширина шины данных: 32-бит</w:t>
      </w:r>
    </w:p>
    <w:p w:rsidR="007B01C1" w:rsidRPr="007B01C1" w:rsidRDefault="007B01C1" w:rsidP="00D362B8">
      <w:pPr>
        <w:pStyle w:val="HLD"/>
        <w:numPr>
          <w:ilvl w:val="0"/>
          <w:numId w:val="11"/>
        </w:numPr>
        <w:rPr>
          <w:lang w:val="en-US"/>
        </w:rPr>
      </w:pPr>
      <w:r>
        <w:t>Тактовая частота: 72 МГц</w:t>
      </w:r>
    </w:p>
    <w:p w:rsidR="007B01C1" w:rsidRPr="007B01C1" w:rsidRDefault="007B01C1" w:rsidP="00D362B8">
      <w:pPr>
        <w:pStyle w:val="HLD"/>
        <w:numPr>
          <w:ilvl w:val="0"/>
          <w:numId w:val="11"/>
        </w:numPr>
      </w:pPr>
      <w:r>
        <w:t xml:space="preserve">Кол-во портов ввода-вывода </w:t>
      </w:r>
      <w:r w:rsidR="009F0819">
        <w:t>48</w:t>
      </w:r>
    </w:p>
    <w:p w:rsidR="007B01C1" w:rsidRDefault="007B01C1" w:rsidP="00D362B8">
      <w:pPr>
        <w:pStyle w:val="HLD"/>
        <w:numPr>
          <w:ilvl w:val="0"/>
          <w:numId w:val="11"/>
        </w:numPr>
      </w:pPr>
      <w:r>
        <w:t>АЦП: 2х12 бит</w:t>
      </w:r>
    </w:p>
    <w:p w:rsidR="007B01C1" w:rsidRDefault="00CD57C3" w:rsidP="00D362B8">
      <w:pPr>
        <w:pStyle w:val="HLD"/>
        <w:numPr>
          <w:ilvl w:val="0"/>
          <w:numId w:val="11"/>
        </w:numPr>
      </w:pPr>
      <w:r>
        <w:t xml:space="preserve">Интерфейсы: SPI, </w:t>
      </w:r>
      <w:r>
        <w:rPr>
          <w:lang w:val="en-US"/>
        </w:rPr>
        <w:t>2х</w:t>
      </w:r>
      <w:r>
        <w:t>USART, USB</w:t>
      </w:r>
    </w:p>
    <w:p w:rsidR="00CD57C3" w:rsidRDefault="00CD57C3" w:rsidP="00D362B8">
      <w:pPr>
        <w:pStyle w:val="HLD"/>
        <w:numPr>
          <w:ilvl w:val="0"/>
          <w:numId w:val="11"/>
        </w:numPr>
      </w:pPr>
      <w:r>
        <w:t>Объем RAM: 20</w:t>
      </w:r>
      <w:r w:rsidR="004514B4">
        <w:t xml:space="preserve"> </w:t>
      </w:r>
      <w:proofErr w:type="spellStart"/>
      <w:r w:rsidR="004514B4">
        <w:t>кБ</w:t>
      </w:r>
      <w:proofErr w:type="spellEnd"/>
    </w:p>
    <w:p w:rsidR="00CD57C3" w:rsidRDefault="004514B4" w:rsidP="00D362B8">
      <w:pPr>
        <w:pStyle w:val="HLD"/>
        <w:numPr>
          <w:ilvl w:val="0"/>
          <w:numId w:val="11"/>
        </w:numPr>
      </w:pPr>
      <w:r>
        <w:t xml:space="preserve">Объем FLASH: 128 </w:t>
      </w:r>
      <w:proofErr w:type="spellStart"/>
      <w:r>
        <w:t>кБ</w:t>
      </w:r>
      <w:proofErr w:type="spellEnd"/>
    </w:p>
    <w:p w:rsidR="004514B4" w:rsidRDefault="004514B4" w:rsidP="00D362B8">
      <w:pPr>
        <w:pStyle w:val="HLD"/>
        <w:numPr>
          <w:ilvl w:val="0"/>
          <w:numId w:val="11"/>
        </w:numPr>
      </w:pPr>
      <w:r>
        <w:t>Встроенная периферия: DMA, PWM, WDT</w:t>
      </w:r>
    </w:p>
    <w:p w:rsidR="004514B4" w:rsidRDefault="004514B4" w:rsidP="00D362B8">
      <w:pPr>
        <w:pStyle w:val="HLD"/>
        <w:numPr>
          <w:ilvl w:val="0"/>
          <w:numId w:val="11"/>
        </w:numPr>
      </w:pPr>
      <w:r>
        <w:t>Напряжение питания: 2…3,6 В</w:t>
      </w:r>
    </w:p>
    <w:p w:rsidR="004514B4" w:rsidRPr="007B01C1" w:rsidRDefault="004514B4" w:rsidP="00D362B8">
      <w:pPr>
        <w:pStyle w:val="HLD"/>
        <w:numPr>
          <w:ilvl w:val="0"/>
          <w:numId w:val="11"/>
        </w:numPr>
      </w:pPr>
      <w:r>
        <w:t xml:space="preserve">Рабочая температура: -40…+85 </w:t>
      </w:r>
      <w:r w:rsidRPr="004514B4">
        <w:rPr>
          <w:rFonts w:cs="Times New Roman"/>
        </w:rPr>
        <w:t>℃</w:t>
      </w:r>
    </w:p>
    <w:p w:rsidR="00FB5D26" w:rsidRDefault="007A2A46" w:rsidP="002825AB">
      <w:pPr>
        <w:pStyle w:val="aa"/>
        <w:pageBreakBefore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bookmarkStart w:id="13" w:name="_Toc120389130"/>
      <w:bookmarkEnd w:id="12"/>
      <w:r>
        <w:rPr>
          <w:sz w:val="28"/>
          <w:lang w:val="en-US"/>
        </w:rPr>
        <w:lastRenderedPageBreak/>
        <w:t>C</w:t>
      </w:r>
      <w:proofErr w:type="spellStart"/>
      <w:r w:rsidR="00FB5D26" w:rsidRPr="008F5609">
        <w:rPr>
          <w:sz w:val="28"/>
        </w:rPr>
        <w:t>хема</w:t>
      </w:r>
      <w:proofErr w:type="spellEnd"/>
      <w:r w:rsidR="00FB5D26" w:rsidRPr="008F5609">
        <w:rPr>
          <w:sz w:val="28"/>
        </w:rPr>
        <w:t xml:space="preserve"> включения и описание схемы</w:t>
      </w:r>
      <w:bookmarkEnd w:id="13"/>
    </w:p>
    <w:p w:rsidR="004D57ED" w:rsidRDefault="004D57ED" w:rsidP="00045A5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654550" cy="2880758"/>
            <wp:effectExtent l="0" t="0" r="0" b="2540"/>
            <wp:docPr id="1" name="Рисунок 0" descr="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7451" cy="29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7ED" w:rsidRDefault="004D57ED" w:rsidP="00D362B8">
      <w:pPr>
        <w:pStyle w:val="HLD"/>
        <w:ind w:firstLine="709"/>
        <w:jc w:val="center"/>
        <w:rPr>
          <w:color w:val="000000" w:themeColor="text1"/>
        </w:rPr>
      </w:pPr>
      <w:r w:rsidRPr="00D362B8">
        <w:rPr>
          <w:color w:val="000000" w:themeColor="text1"/>
        </w:rPr>
        <w:t>Рис. 1</w:t>
      </w:r>
    </w:p>
    <w:p w:rsidR="00D362B8" w:rsidRPr="00D362B8" w:rsidRDefault="00D362B8" w:rsidP="00D362B8">
      <w:pPr>
        <w:pStyle w:val="HLD"/>
        <w:ind w:firstLine="709"/>
        <w:jc w:val="center"/>
        <w:rPr>
          <w:color w:val="000000" w:themeColor="text1"/>
        </w:rPr>
      </w:pPr>
    </w:p>
    <w:p w:rsidR="009271A5" w:rsidRPr="00D362B8" w:rsidRDefault="004D57ED" w:rsidP="00D362B8">
      <w:pPr>
        <w:pStyle w:val="HLD"/>
        <w:ind w:firstLine="709"/>
        <w:rPr>
          <w:color w:val="000000" w:themeColor="text1"/>
        </w:rPr>
      </w:pPr>
      <w:r w:rsidRPr="00D362B8">
        <w:rPr>
          <w:color w:val="000000" w:themeColor="text1"/>
        </w:rPr>
        <w:t xml:space="preserve">Структурная схема подключенных устройств изображена на Рис. 1. Метеостанция является базовым узлом. </w:t>
      </w:r>
      <w:r w:rsidR="000618B3" w:rsidRPr="00D362B8">
        <w:rPr>
          <w:color w:val="000000" w:themeColor="text1"/>
        </w:rPr>
        <w:t>К ней подключены периферийные устройства. Данные о температуре, влажности, атмосферного давления и освещенности встроены в само устройство и получают данные об окружающей среде внутри помещения, где установлена метеостанция. Данные о температуре и влажности на улице поступают от датчика, который располагается за пределами помещения, например за окном. С помощью технологии BLE метеостанция его обнаруживает и получает от него пакеты с данными о параметрах среды за окном. Датчик</w:t>
      </w:r>
      <w:r w:rsidR="00767C55" w:rsidRPr="00D362B8">
        <w:rPr>
          <w:color w:val="000000" w:themeColor="text1"/>
        </w:rPr>
        <w:t xml:space="preserve"> движения</w:t>
      </w:r>
      <w:r w:rsidR="000618B3" w:rsidRPr="00D362B8">
        <w:rPr>
          <w:color w:val="000000" w:themeColor="text1"/>
        </w:rPr>
        <w:t xml:space="preserve"> следит за нахождением в помещении движущихся объектов. Он подключается проводом к дискретному входу и, при обнаружении, дает команду в метеостанцию. Датчик положения входной двери контролирует закрытое либо открытое состояние. Он расположен непосредственно на двери и подключается к входу метеостанции.</w:t>
      </w:r>
      <w:r w:rsidR="00767C55" w:rsidRPr="00D362B8">
        <w:rPr>
          <w:color w:val="000000" w:themeColor="text1"/>
        </w:rPr>
        <w:t xml:space="preserve"> </w:t>
      </w:r>
      <w:r w:rsidR="00A3242E" w:rsidRPr="00D362B8">
        <w:rPr>
          <w:color w:val="000000" w:themeColor="text1"/>
        </w:rPr>
        <w:t>В зависимости от комбинации сигналов с этих двух датчиков логика работы устройства определяет, находится ли кто-нибудь в помещении или нет. Таким образом, при определенных условиях в автоматическом режиме устройство может, например, включить свет в темное время суток, если кто-то зашел, либо для экономии энергии поддерживать более низкую температуру в помещении, если никого нет. Установив требуемые параметры температуры, влажности, освещенности в помещении, в автоматическом режиме происходит контроль климата в помещении</w:t>
      </w:r>
      <w:r w:rsidR="009271A5" w:rsidRPr="00D362B8">
        <w:rPr>
          <w:color w:val="000000" w:themeColor="text1"/>
        </w:rPr>
        <w:t xml:space="preserve">. </w:t>
      </w:r>
      <w:r w:rsidR="00A3242E" w:rsidRPr="00D362B8">
        <w:rPr>
          <w:color w:val="000000" w:themeColor="text1"/>
        </w:rPr>
        <w:t>Все дискретные выходные сигналы подключены к управляющим входам исполнительных устройств</w:t>
      </w:r>
      <w:r w:rsidR="009271A5" w:rsidRPr="00D362B8">
        <w:rPr>
          <w:color w:val="000000" w:themeColor="text1"/>
        </w:rPr>
        <w:t>. В помещении так же должен располагаться Wi-Fi роутер, осуществляющий локальную сеть</w:t>
      </w:r>
      <w:r w:rsidR="00767C55" w:rsidRPr="00D362B8">
        <w:rPr>
          <w:color w:val="000000" w:themeColor="text1"/>
        </w:rPr>
        <w:t xml:space="preserve"> с выходом в интернет</w:t>
      </w:r>
      <w:r w:rsidR="009271A5" w:rsidRPr="00D362B8">
        <w:rPr>
          <w:color w:val="000000" w:themeColor="text1"/>
        </w:rPr>
        <w:t xml:space="preserve"> внутри помещения для подключения мобильных устройств</w:t>
      </w:r>
      <w:r w:rsidR="00767C55" w:rsidRPr="00D362B8">
        <w:rPr>
          <w:color w:val="000000" w:themeColor="text1"/>
        </w:rPr>
        <w:t xml:space="preserve"> из любой точки</w:t>
      </w:r>
      <w:r w:rsidR="009271A5" w:rsidRPr="00D362B8">
        <w:rPr>
          <w:color w:val="000000" w:themeColor="text1"/>
        </w:rPr>
        <w:t xml:space="preserve">. Метеостанция подключается к этой сети и посредством веб-интерфейса происходит управление и </w:t>
      </w:r>
      <w:r w:rsidR="002936FE" w:rsidRPr="00D362B8">
        <w:rPr>
          <w:color w:val="000000" w:themeColor="text1"/>
        </w:rPr>
        <w:t>мониторинг</w:t>
      </w:r>
      <w:r w:rsidR="009271A5" w:rsidRPr="00D362B8">
        <w:rPr>
          <w:color w:val="000000" w:themeColor="text1"/>
        </w:rPr>
        <w:t xml:space="preserve"> систем</w:t>
      </w:r>
      <w:r w:rsidR="002936FE" w:rsidRPr="00D362B8">
        <w:rPr>
          <w:color w:val="000000" w:themeColor="text1"/>
        </w:rPr>
        <w:t>ы</w:t>
      </w:r>
      <w:r w:rsidR="009271A5" w:rsidRPr="00D362B8">
        <w:rPr>
          <w:color w:val="000000" w:themeColor="text1"/>
        </w:rPr>
        <w:t>.</w:t>
      </w:r>
      <w:r w:rsidR="00767C55" w:rsidRPr="00D362B8">
        <w:rPr>
          <w:color w:val="000000" w:themeColor="text1"/>
        </w:rPr>
        <w:t xml:space="preserve"> </w:t>
      </w:r>
      <w:r w:rsidR="00045A55" w:rsidRPr="00D362B8">
        <w:rPr>
          <w:color w:val="000000" w:themeColor="text1"/>
        </w:rPr>
        <w:t>Подробная схема подключения устройств прилагается в E_311022_V1.4 «Электрическая схема подключения оборудования».</w:t>
      </w:r>
      <w:r w:rsidR="009271A5" w:rsidRPr="00D362B8">
        <w:rPr>
          <w:color w:val="000000" w:themeColor="text1"/>
        </w:rPr>
        <w:t xml:space="preserve"> </w:t>
      </w:r>
      <w:r w:rsidR="002575A4" w:rsidRPr="00D362B8">
        <w:rPr>
          <w:color w:val="000000" w:themeColor="text1"/>
        </w:rPr>
        <w:t>Логирование событий производится в память устройства, откуда есть возможность их просмотреть через мобильное устройство либо HMI панели метеостанции.</w:t>
      </w:r>
      <w:r w:rsidR="003811C9" w:rsidRPr="00D362B8">
        <w:rPr>
          <w:color w:val="000000" w:themeColor="text1"/>
        </w:rPr>
        <w:t xml:space="preserve"> </w:t>
      </w:r>
      <w:r w:rsidR="009271A5" w:rsidRPr="00D362B8">
        <w:rPr>
          <w:color w:val="000000" w:themeColor="text1"/>
        </w:rPr>
        <w:t>Подробная логика и настройка прибора описывается в UM_311022_V1.0 «Руководство по эксплуатации».</w:t>
      </w:r>
    </w:p>
    <w:p w:rsidR="007311CB" w:rsidRPr="008F5609" w:rsidRDefault="00FB5D26" w:rsidP="002825AB">
      <w:pPr>
        <w:pStyle w:val="aa"/>
        <w:pageBreakBefore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bookmarkStart w:id="14" w:name="_Toc120389131"/>
      <w:r w:rsidRPr="008F5609">
        <w:rPr>
          <w:sz w:val="28"/>
        </w:rPr>
        <w:lastRenderedPageBreak/>
        <w:t>Описание системы резервного копирования</w:t>
      </w:r>
      <w:bookmarkEnd w:id="14"/>
    </w:p>
    <w:p w:rsidR="00D362B8" w:rsidRDefault="00953105" w:rsidP="002B2368">
      <w:pPr>
        <w:pStyle w:val="HLD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Программа логики работы </w:t>
      </w:r>
      <w:r>
        <w:rPr>
          <w:color w:val="000000" w:themeColor="text1"/>
          <w:lang w:val="en-US"/>
        </w:rPr>
        <w:t>PLC</w:t>
      </w:r>
      <w:r>
        <w:rPr>
          <w:color w:val="000000" w:themeColor="text1"/>
        </w:rPr>
        <w:t xml:space="preserve"> и все настройки </w:t>
      </w:r>
      <w:r w:rsidRPr="00953105">
        <w:rPr>
          <w:color w:val="000000" w:themeColor="text1"/>
        </w:rPr>
        <w:t xml:space="preserve">сохраняется во </w:t>
      </w:r>
      <w:r>
        <w:rPr>
          <w:color w:val="000000" w:themeColor="text1"/>
          <w:lang w:val="en-US"/>
        </w:rPr>
        <w:t>FLASH</w:t>
      </w:r>
      <w:r w:rsidRPr="00953105">
        <w:rPr>
          <w:color w:val="000000" w:themeColor="text1"/>
        </w:rPr>
        <w:t xml:space="preserve">-памяти </w:t>
      </w:r>
      <w:r>
        <w:rPr>
          <w:color w:val="000000" w:themeColor="text1"/>
        </w:rPr>
        <w:t>микроконтроллера.</w:t>
      </w:r>
      <w:r w:rsidR="00FB57D6">
        <w:rPr>
          <w:color w:val="000000" w:themeColor="text1"/>
        </w:rPr>
        <w:t xml:space="preserve"> </w:t>
      </w:r>
      <w:proofErr w:type="spellStart"/>
      <w:r w:rsidR="00FB57D6">
        <w:rPr>
          <w:color w:val="000000" w:themeColor="text1"/>
        </w:rPr>
        <w:t>Бэкапирование</w:t>
      </w:r>
      <w:proofErr w:type="spellEnd"/>
      <w:r w:rsidR="00FB57D6">
        <w:rPr>
          <w:color w:val="000000" w:themeColor="text1"/>
        </w:rPr>
        <w:t xml:space="preserve"> данной системы не предусмотрено.</w:t>
      </w:r>
    </w:p>
    <w:p w:rsidR="006C014F" w:rsidRPr="008F5609" w:rsidRDefault="006C014F" w:rsidP="002B2368">
      <w:pPr>
        <w:pStyle w:val="HLD"/>
        <w:ind w:firstLine="709"/>
        <w:rPr>
          <w:color w:val="000000" w:themeColor="text1"/>
        </w:rPr>
      </w:pPr>
      <w:r w:rsidRPr="008F5609">
        <w:rPr>
          <w:color w:val="000000" w:themeColor="text1"/>
        </w:rPr>
        <w:br w:type="page"/>
      </w:r>
    </w:p>
    <w:p w:rsidR="006C014F" w:rsidRPr="008F5609" w:rsidRDefault="00621262" w:rsidP="002825AB">
      <w:pPr>
        <w:pStyle w:val="a9"/>
        <w:numPr>
          <w:ilvl w:val="0"/>
          <w:numId w:val="1"/>
        </w:numPr>
        <w:spacing w:before="0" w:after="440" w:line="360" w:lineRule="auto"/>
        <w:ind w:left="482" w:hanging="482"/>
        <w:jc w:val="left"/>
        <w:outlineLvl w:val="0"/>
        <w:rPr>
          <w:caps w:val="0"/>
          <w:sz w:val="32"/>
          <w:szCs w:val="32"/>
        </w:rPr>
      </w:pPr>
      <w:bookmarkStart w:id="15" w:name="_Toc120389132"/>
      <w:r w:rsidRPr="008F5609">
        <w:rPr>
          <w:caps w:val="0"/>
          <w:sz w:val="32"/>
          <w:szCs w:val="32"/>
        </w:rPr>
        <w:lastRenderedPageBreak/>
        <w:t>ЗАТРАТЫ НА РЕАЛИЗАЦИЮ</w:t>
      </w:r>
      <w:bookmarkEnd w:id="15"/>
    </w:p>
    <w:p w:rsidR="003B3292" w:rsidRPr="008F5609" w:rsidRDefault="003B3292" w:rsidP="003B329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F56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Затраты на </w:t>
      </w:r>
      <w:r w:rsidR="002B23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реализацию</w:t>
      </w:r>
      <w:r w:rsidRPr="008F56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tbl>
      <w:tblPr>
        <w:tblW w:w="5297" w:type="pct"/>
        <w:tblInd w:w="-31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00" w:firstRow="0" w:lastRow="0" w:firstColumn="0" w:lastColumn="0" w:noHBand="0" w:noVBand="0"/>
      </w:tblPr>
      <w:tblGrid>
        <w:gridCol w:w="5690"/>
        <w:gridCol w:w="5115"/>
      </w:tblGrid>
      <w:tr w:rsidR="008F5609" w:rsidRPr="008F5609" w:rsidTr="000C57B9">
        <w:trPr>
          <w:trHeight w:val="474"/>
        </w:trPr>
        <w:tc>
          <w:tcPr>
            <w:tcW w:w="2633" w:type="pct"/>
            <w:shd w:val="clear" w:color="auto" w:fill="auto"/>
            <w:vAlign w:val="center"/>
          </w:tcPr>
          <w:p w:rsidR="003B3292" w:rsidRPr="008F5609" w:rsidRDefault="003B3292" w:rsidP="00B742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2367" w:type="pct"/>
            <w:shd w:val="clear" w:color="auto" w:fill="auto"/>
            <w:vAlign w:val="center"/>
          </w:tcPr>
          <w:p w:rsidR="003B3292" w:rsidRPr="008F5609" w:rsidRDefault="00AC6CF5" w:rsidP="00B742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Стоимость</w:t>
            </w:r>
          </w:p>
        </w:tc>
      </w:tr>
      <w:tr w:rsidR="00615719" w:rsidRPr="008F5609" w:rsidTr="000C57B9">
        <w:trPr>
          <w:trHeight w:val="622"/>
        </w:trPr>
        <w:tc>
          <w:tcPr>
            <w:tcW w:w="2633" w:type="pct"/>
            <w:shd w:val="clear" w:color="auto" w:fill="auto"/>
            <w:vAlign w:val="center"/>
          </w:tcPr>
          <w:p w:rsidR="00615719" w:rsidRPr="008F5609" w:rsidRDefault="000834CD" w:rsidP="00B74233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Проектно-изыскательская работа</w:t>
            </w:r>
          </w:p>
        </w:tc>
        <w:tc>
          <w:tcPr>
            <w:tcW w:w="2367" w:type="pct"/>
            <w:shd w:val="clear" w:color="auto" w:fill="auto"/>
            <w:vAlign w:val="center"/>
          </w:tcPr>
          <w:p w:rsidR="00615719" w:rsidRPr="008F5609" w:rsidRDefault="00615719" w:rsidP="001B511C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56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Разово: </w:t>
            </w:r>
            <w:r w:rsidR="001B511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000</w:t>
            </w:r>
            <w:r w:rsidRPr="008F56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₽</w:t>
            </w:r>
          </w:p>
        </w:tc>
      </w:tr>
      <w:tr w:rsidR="008F5609" w:rsidRPr="008F5609" w:rsidTr="000C57B9">
        <w:trPr>
          <w:trHeight w:val="466"/>
        </w:trPr>
        <w:tc>
          <w:tcPr>
            <w:tcW w:w="2633" w:type="pct"/>
            <w:shd w:val="clear" w:color="auto" w:fill="auto"/>
            <w:vAlign w:val="center"/>
          </w:tcPr>
          <w:p w:rsidR="007A3E2F" w:rsidRPr="000C57B9" w:rsidRDefault="000C57B9" w:rsidP="00662E0B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Метеостанция </w:t>
            </w:r>
            <w:r w:rsidRPr="000C57B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Av</w:t>
            </w:r>
            <w:r w:rsidR="00662E0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eTe</w:t>
            </w:r>
            <w:proofErr w:type="spellEnd"/>
            <w:r w:rsidR="00662E0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</w:t>
            </w:r>
            <w:r w:rsidRPr="000C57B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-330”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с беспроводным датчиком</w:t>
            </w:r>
          </w:p>
        </w:tc>
        <w:tc>
          <w:tcPr>
            <w:tcW w:w="2367" w:type="pct"/>
            <w:shd w:val="clear" w:color="auto" w:fill="auto"/>
            <w:vAlign w:val="center"/>
          </w:tcPr>
          <w:p w:rsidR="007A3E2F" w:rsidRPr="008F5609" w:rsidRDefault="00615719" w:rsidP="00D55440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56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Разово: </w:t>
            </w:r>
            <w:r w:rsidR="001B511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  <w:r w:rsidR="00D5544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000</w:t>
            </w:r>
            <w:r w:rsidRPr="008F56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₽</w:t>
            </w:r>
          </w:p>
        </w:tc>
      </w:tr>
      <w:tr w:rsidR="008F5609" w:rsidRPr="008F5609" w:rsidTr="000C57B9">
        <w:trPr>
          <w:trHeight w:val="557"/>
        </w:trPr>
        <w:tc>
          <w:tcPr>
            <w:tcW w:w="2633" w:type="pct"/>
            <w:shd w:val="clear" w:color="auto" w:fill="auto"/>
            <w:vAlign w:val="center"/>
          </w:tcPr>
          <w:p w:rsidR="005A1116" w:rsidRPr="004A234D" w:rsidRDefault="000C57B9" w:rsidP="004A234D">
            <w:pPr>
              <w:pStyle w:val="1"/>
              <w:shd w:val="clear" w:color="auto" w:fill="FEFEFE"/>
              <w:spacing w:before="0"/>
              <w:rPr>
                <w:rFonts w:ascii="Segoe UI" w:hAnsi="Segoe UI" w:cs="Segoe UI"/>
                <w:color w:val="000000"/>
              </w:rPr>
            </w:pPr>
            <w:bookmarkStart w:id="16" w:name="_Toc120389133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Wi</w:t>
            </w:r>
            <w:r w:rsidRPr="004A234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Fi</w:t>
            </w:r>
            <w:r w:rsidRPr="004A234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роутер</w:t>
            </w:r>
            <w:r w:rsidR="00782748" w:rsidRPr="004A234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782748" w:rsidRPr="00782748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Xiaomi</w:t>
            </w:r>
            <w:r w:rsidR="00782748" w:rsidRPr="004A234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4A234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АС1200</w:t>
            </w:r>
            <w:bookmarkEnd w:id="16"/>
          </w:p>
        </w:tc>
        <w:tc>
          <w:tcPr>
            <w:tcW w:w="2367" w:type="pct"/>
            <w:shd w:val="clear" w:color="auto" w:fill="auto"/>
            <w:vAlign w:val="center"/>
          </w:tcPr>
          <w:p w:rsidR="005A1116" w:rsidRPr="008F5609" w:rsidRDefault="00615719" w:rsidP="004A234D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56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Разово: </w:t>
            </w:r>
            <w:r w:rsidR="004A234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2 500</w:t>
            </w:r>
            <w:r w:rsidRPr="008F56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₽</w:t>
            </w:r>
          </w:p>
        </w:tc>
      </w:tr>
      <w:tr w:rsidR="000C57B9" w:rsidRPr="008F5609" w:rsidTr="000C57B9">
        <w:trPr>
          <w:trHeight w:val="557"/>
        </w:trPr>
        <w:tc>
          <w:tcPr>
            <w:tcW w:w="2633" w:type="pct"/>
            <w:shd w:val="clear" w:color="auto" w:fill="auto"/>
            <w:vAlign w:val="center"/>
          </w:tcPr>
          <w:p w:rsidR="000C57B9" w:rsidRPr="00782748" w:rsidRDefault="000C57B9" w:rsidP="00782748">
            <w:pPr>
              <w:pStyle w:val="1"/>
              <w:shd w:val="clear" w:color="auto" w:fill="FFFFFF"/>
              <w:spacing w:before="0"/>
              <w:rPr>
                <w:rFonts w:ascii="Roboto" w:hAnsi="Roboto"/>
                <w:color w:val="222222"/>
                <w:sz w:val="40"/>
                <w:szCs w:val="40"/>
                <w:lang w:val="en-US"/>
              </w:rPr>
            </w:pPr>
            <w:bookmarkStart w:id="17" w:name="_Toc120389134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Датчик движения</w:t>
            </w:r>
            <w:r w:rsidR="00782748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82748" w:rsidRPr="00782748">
              <w:rPr>
                <w:rFonts w:ascii="Times New Roman" w:hAnsi="Times New Roman" w:cs="Times New Roman"/>
                <w:color w:val="222222"/>
                <w:sz w:val="22"/>
                <w:szCs w:val="22"/>
              </w:rPr>
              <w:t>Livi</w:t>
            </w:r>
            <w:proofErr w:type="spellEnd"/>
            <w:r w:rsidR="00782748" w:rsidRPr="00782748">
              <w:rPr>
                <w:rFonts w:ascii="Times New Roman" w:hAnsi="Times New Roman" w:cs="Times New Roman"/>
                <w:color w:val="222222"/>
                <w:sz w:val="22"/>
                <w:szCs w:val="22"/>
              </w:rPr>
              <w:t xml:space="preserve"> MS</w:t>
            </w:r>
            <w:bookmarkEnd w:id="17"/>
          </w:p>
        </w:tc>
        <w:tc>
          <w:tcPr>
            <w:tcW w:w="2367" w:type="pct"/>
            <w:shd w:val="clear" w:color="auto" w:fill="auto"/>
            <w:vAlign w:val="center"/>
          </w:tcPr>
          <w:p w:rsidR="000C57B9" w:rsidRPr="008F5609" w:rsidRDefault="000C57B9" w:rsidP="00782748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56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Разово: </w:t>
            </w:r>
            <w:r w:rsidR="00782748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3 000</w:t>
            </w:r>
            <w:r w:rsidRPr="008F56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₽</w:t>
            </w:r>
          </w:p>
        </w:tc>
      </w:tr>
      <w:tr w:rsidR="000C57B9" w:rsidRPr="008F5609" w:rsidTr="000C57B9">
        <w:trPr>
          <w:trHeight w:val="557"/>
        </w:trPr>
        <w:tc>
          <w:tcPr>
            <w:tcW w:w="2633" w:type="pct"/>
            <w:shd w:val="clear" w:color="auto" w:fill="auto"/>
            <w:vAlign w:val="center"/>
          </w:tcPr>
          <w:p w:rsidR="000C57B9" w:rsidRPr="00782748" w:rsidRDefault="00782748" w:rsidP="00782748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8274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Датчик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приближения </w:t>
            </w:r>
            <w:proofErr w:type="spellStart"/>
            <w:r w:rsidR="0021329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герконовый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P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-3150</w:t>
            </w:r>
          </w:p>
        </w:tc>
        <w:tc>
          <w:tcPr>
            <w:tcW w:w="2367" w:type="pct"/>
            <w:shd w:val="clear" w:color="auto" w:fill="auto"/>
            <w:vAlign w:val="center"/>
          </w:tcPr>
          <w:p w:rsidR="000C57B9" w:rsidRPr="008F5609" w:rsidRDefault="00782748" w:rsidP="00D55440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56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Разово: </w:t>
            </w:r>
            <w:r w:rsidR="00D5544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</w:t>
            </w:r>
            <w:r w:rsidRPr="008F56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₽</w:t>
            </w:r>
          </w:p>
        </w:tc>
      </w:tr>
      <w:tr w:rsidR="00383E93" w:rsidRPr="008F5609" w:rsidTr="000C57B9">
        <w:trPr>
          <w:trHeight w:val="557"/>
        </w:trPr>
        <w:tc>
          <w:tcPr>
            <w:tcW w:w="2633" w:type="pct"/>
            <w:shd w:val="clear" w:color="auto" w:fill="auto"/>
            <w:vAlign w:val="center"/>
          </w:tcPr>
          <w:p w:rsidR="00383E93" w:rsidRPr="00D57428" w:rsidRDefault="00D57428" w:rsidP="00D1666D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742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Работы по внедрению системы в существующую инфраструктуру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и пусконаладочные работы</w:t>
            </w:r>
          </w:p>
        </w:tc>
        <w:tc>
          <w:tcPr>
            <w:tcW w:w="2367" w:type="pct"/>
            <w:shd w:val="clear" w:color="auto" w:fill="auto"/>
            <w:vAlign w:val="center"/>
          </w:tcPr>
          <w:p w:rsidR="00383E93" w:rsidRPr="008F5609" w:rsidRDefault="00D57428" w:rsidP="001B511C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56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Разово: </w:t>
            </w:r>
            <w:r w:rsidR="001B511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5 000</w:t>
            </w:r>
            <w:r w:rsidRPr="008F56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₽</w:t>
            </w:r>
          </w:p>
        </w:tc>
      </w:tr>
      <w:tr w:rsidR="00DB625E" w:rsidRPr="008F5609" w:rsidTr="000C57B9">
        <w:trPr>
          <w:trHeight w:val="557"/>
        </w:trPr>
        <w:tc>
          <w:tcPr>
            <w:tcW w:w="2633" w:type="pct"/>
            <w:shd w:val="clear" w:color="auto" w:fill="auto"/>
            <w:vAlign w:val="center"/>
          </w:tcPr>
          <w:p w:rsidR="00DB625E" w:rsidRPr="00D57428" w:rsidRDefault="00DB625E" w:rsidP="00DB625E">
            <w:pPr>
              <w:keepNext/>
              <w:spacing w:after="0" w:line="276" w:lineRule="auto"/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Итого:</w:t>
            </w:r>
          </w:p>
        </w:tc>
        <w:tc>
          <w:tcPr>
            <w:tcW w:w="2367" w:type="pct"/>
            <w:shd w:val="clear" w:color="auto" w:fill="auto"/>
            <w:vAlign w:val="center"/>
          </w:tcPr>
          <w:p w:rsidR="00DB625E" w:rsidRPr="008F5609" w:rsidRDefault="001B511C" w:rsidP="00D55440">
            <w:pPr>
              <w:keepNext/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  <w:r w:rsidR="00D5544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  <w:r w:rsidR="00DB625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5544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600</w:t>
            </w:r>
            <w:r w:rsidR="00DB625E" w:rsidRPr="008F56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₽</w:t>
            </w:r>
          </w:p>
        </w:tc>
      </w:tr>
    </w:tbl>
    <w:p w:rsidR="006C014F" w:rsidRPr="008F5609" w:rsidRDefault="006C014F" w:rsidP="00CD1F41">
      <w:pPr>
        <w:pStyle w:val="HLD"/>
        <w:rPr>
          <w:color w:val="000000" w:themeColor="text1"/>
        </w:rPr>
      </w:pPr>
    </w:p>
    <w:p w:rsidR="006C014F" w:rsidRPr="008F5609" w:rsidRDefault="006C014F" w:rsidP="00296812">
      <w:pPr>
        <w:pStyle w:val="HLD"/>
        <w:ind w:firstLine="709"/>
        <w:rPr>
          <w:color w:val="000000" w:themeColor="text1"/>
        </w:rPr>
      </w:pPr>
      <w:r w:rsidRPr="008F5609">
        <w:rPr>
          <w:color w:val="000000" w:themeColor="text1"/>
        </w:rPr>
        <w:br w:type="page"/>
      </w:r>
    </w:p>
    <w:p w:rsidR="0066672C" w:rsidRPr="008F5609" w:rsidRDefault="0038124C" w:rsidP="002825AB">
      <w:pPr>
        <w:pStyle w:val="a9"/>
        <w:numPr>
          <w:ilvl w:val="0"/>
          <w:numId w:val="1"/>
        </w:numPr>
        <w:spacing w:before="0" w:after="440" w:line="360" w:lineRule="auto"/>
        <w:ind w:left="482" w:hanging="482"/>
        <w:jc w:val="left"/>
        <w:outlineLvl w:val="0"/>
        <w:rPr>
          <w:caps w:val="0"/>
          <w:sz w:val="32"/>
          <w:szCs w:val="32"/>
        </w:rPr>
      </w:pPr>
      <w:bookmarkStart w:id="18" w:name="_Toc120389135"/>
      <w:r w:rsidRPr="008F5609">
        <w:rPr>
          <w:caps w:val="0"/>
          <w:sz w:val="32"/>
          <w:szCs w:val="32"/>
        </w:rPr>
        <w:lastRenderedPageBreak/>
        <w:t>РЕАЛИЗАЦИЯ РЕШЕНИЯ</w:t>
      </w:r>
      <w:bookmarkEnd w:id="18"/>
    </w:p>
    <w:p w:rsidR="002B2368" w:rsidRDefault="00BE45E0" w:rsidP="00BE45E0">
      <w:pPr>
        <w:pStyle w:val="HLD"/>
        <w:ind w:firstLine="709"/>
        <w:rPr>
          <w:color w:val="000000" w:themeColor="text1"/>
        </w:rPr>
      </w:pPr>
      <w:r w:rsidRPr="008F5609">
        <w:rPr>
          <w:color w:val="000000" w:themeColor="text1"/>
        </w:rPr>
        <w:t>Данная система</w:t>
      </w:r>
      <w:r w:rsidR="005F3968">
        <w:rPr>
          <w:color w:val="000000" w:themeColor="text1"/>
        </w:rPr>
        <w:t xml:space="preserve"> устанавливается и</w:t>
      </w:r>
      <w:r w:rsidRPr="008F5609">
        <w:rPr>
          <w:color w:val="000000" w:themeColor="text1"/>
        </w:rPr>
        <w:t xml:space="preserve"> разворачивается </w:t>
      </w:r>
      <w:r w:rsidR="005F3968">
        <w:rPr>
          <w:color w:val="000000" w:themeColor="text1"/>
        </w:rPr>
        <w:t>локально на территории заказчика</w:t>
      </w:r>
      <w:r w:rsidRPr="008F5609">
        <w:rPr>
          <w:color w:val="000000" w:themeColor="text1"/>
        </w:rPr>
        <w:t xml:space="preserve">. </w:t>
      </w:r>
    </w:p>
    <w:p w:rsidR="00BE45E0" w:rsidRPr="008F5609" w:rsidRDefault="00BE45E0" w:rsidP="00A16001">
      <w:pPr>
        <w:pStyle w:val="HLD"/>
        <w:ind w:firstLine="709"/>
        <w:rPr>
          <w:color w:val="000000" w:themeColor="text1"/>
        </w:rPr>
      </w:pPr>
      <w:r w:rsidRPr="008F5609">
        <w:rPr>
          <w:color w:val="000000" w:themeColor="text1"/>
        </w:rPr>
        <w:t>Исходя из чего, ниже</w:t>
      </w:r>
      <w:r w:rsidR="00A16001">
        <w:rPr>
          <w:color w:val="000000" w:themeColor="text1"/>
        </w:rPr>
        <w:t xml:space="preserve"> в таблице пункта 5.1 </w:t>
      </w:r>
      <w:r w:rsidRPr="008F5609">
        <w:rPr>
          <w:color w:val="000000" w:themeColor="text1"/>
        </w:rPr>
        <w:t xml:space="preserve">описаны </w:t>
      </w:r>
      <w:r w:rsidR="00A16001">
        <w:rPr>
          <w:color w:val="000000" w:themeColor="text1"/>
        </w:rPr>
        <w:t xml:space="preserve">категории работ по </w:t>
      </w:r>
      <w:r w:rsidR="005F3968">
        <w:rPr>
          <w:color w:val="000000" w:themeColor="text1"/>
        </w:rPr>
        <w:t>разворачивани</w:t>
      </w:r>
      <w:r w:rsidR="00A16001">
        <w:rPr>
          <w:color w:val="000000" w:themeColor="text1"/>
        </w:rPr>
        <w:t>ю</w:t>
      </w:r>
      <w:r w:rsidR="005F3968">
        <w:rPr>
          <w:color w:val="000000" w:themeColor="text1"/>
        </w:rPr>
        <w:t xml:space="preserve"> инстанса на локальной системе</w:t>
      </w:r>
      <w:r w:rsidRPr="008F5609">
        <w:rPr>
          <w:color w:val="000000" w:themeColor="text1"/>
        </w:rPr>
        <w:t>, где описаны работы п</w:t>
      </w:r>
      <w:r w:rsidR="00A16001">
        <w:rPr>
          <w:color w:val="000000" w:themeColor="text1"/>
        </w:rPr>
        <w:t>о установке и настройке системы.</w:t>
      </w:r>
    </w:p>
    <w:p w:rsidR="005C4EE0" w:rsidRPr="008F5609" w:rsidRDefault="00933F63" w:rsidP="002825AB">
      <w:pPr>
        <w:pStyle w:val="aa"/>
        <w:numPr>
          <w:ilvl w:val="1"/>
          <w:numId w:val="1"/>
        </w:numPr>
        <w:spacing w:before="680" w:after="440" w:line="360" w:lineRule="auto"/>
        <w:ind w:left="624" w:hanging="482"/>
        <w:outlineLvl w:val="1"/>
        <w:rPr>
          <w:sz w:val="28"/>
        </w:rPr>
      </w:pPr>
      <w:bookmarkStart w:id="19" w:name="_Toc120389136"/>
      <w:r w:rsidRPr="008F5609">
        <w:rPr>
          <w:sz w:val="28"/>
        </w:rPr>
        <w:t xml:space="preserve">Стадии </w:t>
      </w:r>
      <w:r w:rsidR="008A777D" w:rsidRPr="008F5609">
        <w:rPr>
          <w:sz w:val="28"/>
        </w:rPr>
        <w:t>работ над проектом</w:t>
      </w:r>
      <w:r w:rsidR="00D1666D" w:rsidRPr="008F5609">
        <w:rPr>
          <w:sz w:val="28"/>
        </w:rPr>
        <w:t xml:space="preserve">: </w:t>
      </w:r>
      <w:r w:rsidR="004E5BB2" w:rsidRPr="008F5609">
        <w:rPr>
          <w:sz w:val="28"/>
          <w:lang w:val="en-US"/>
        </w:rPr>
        <w:t>instance</w:t>
      </w:r>
      <w:r w:rsidR="0004016E" w:rsidRPr="008F5609">
        <w:rPr>
          <w:sz w:val="28"/>
        </w:rPr>
        <w:t>–</w:t>
      </w:r>
      <w:r w:rsidR="00D1666D" w:rsidRPr="008F5609">
        <w:rPr>
          <w:sz w:val="28"/>
        </w:rPr>
        <w:t xml:space="preserve"> часть</w:t>
      </w:r>
      <w:r w:rsidR="003B73D2" w:rsidRPr="008F5609">
        <w:rPr>
          <w:sz w:val="28"/>
        </w:rPr>
        <w:t>. Трудозатраты</w:t>
      </w:r>
      <w:bookmarkEnd w:id="19"/>
    </w:p>
    <w:p w:rsidR="00F30E04" w:rsidRPr="008F5609" w:rsidRDefault="00F30E04" w:rsidP="00DE48FF">
      <w:pPr>
        <w:pStyle w:val="HLD"/>
        <w:rPr>
          <w:color w:val="000000" w:themeColor="text1"/>
        </w:rPr>
      </w:pPr>
      <w:r w:rsidRPr="008F5609">
        <w:rPr>
          <w:color w:val="000000" w:themeColor="text1"/>
        </w:rPr>
        <w:t>Перечисленные ниже работы относятся к разворачиванию инстанса</w:t>
      </w:r>
      <w:r w:rsidR="005F3968" w:rsidRPr="005F3968">
        <w:rPr>
          <w:color w:val="000000" w:themeColor="text1"/>
        </w:rPr>
        <w:t xml:space="preserve"> на локальной системе</w:t>
      </w:r>
      <w:r w:rsidRPr="008F5609">
        <w:rPr>
          <w:color w:val="000000" w:themeColor="text1"/>
        </w:rPr>
        <w:t xml:space="preserve">. </w:t>
      </w:r>
    </w:p>
    <w:p w:rsidR="00A97681" w:rsidRPr="008F5609" w:rsidRDefault="00A97681" w:rsidP="00DE48FF">
      <w:pPr>
        <w:pStyle w:val="HLD"/>
        <w:rPr>
          <w:color w:val="000000" w:themeColor="text1"/>
        </w:rPr>
      </w:pPr>
    </w:p>
    <w:tbl>
      <w:tblPr>
        <w:tblW w:w="10822" w:type="dxa"/>
        <w:tblInd w:w="-29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58"/>
        <w:gridCol w:w="4788"/>
        <w:gridCol w:w="3945"/>
        <w:gridCol w:w="732"/>
        <w:gridCol w:w="899"/>
      </w:tblGrid>
      <w:tr w:rsidR="008F5609" w:rsidRPr="008F5609" w:rsidTr="002B2368">
        <w:trPr>
          <w:trHeight w:val="855"/>
        </w:trPr>
        <w:tc>
          <w:tcPr>
            <w:tcW w:w="458" w:type="dxa"/>
            <w:shd w:val="clear" w:color="auto" w:fill="auto"/>
            <w:vAlign w:val="center"/>
            <w:hideMark/>
          </w:tcPr>
          <w:p w:rsidR="00685FB7" w:rsidRPr="008F5609" w:rsidRDefault="00685FB7" w:rsidP="00147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788" w:type="dxa"/>
            <w:shd w:val="clear" w:color="auto" w:fill="auto"/>
            <w:vAlign w:val="center"/>
            <w:hideMark/>
          </w:tcPr>
          <w:p w:rsidR="00685FB7" w:rsidRPr="008F5609" w:rsidRDefault="00685FB7" w:rsidP="0068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Выполняемая работа</w:t>
            </w:r>
          </w:p>
        </w:tc>
        <w:tc>
          <w:tcPr>
            <w:tcW w:w="4677" w:type="dxa"/>
            <w:gridSpan w:val="2"/>
            <w:shd w:val="clear" w:color="auto" w:fill="auto"/>
            <w:vAlign w:val="center"/>
            <w:hideMark/>
          </w:tcPr>
          <w:p w:rsidR="00685FB7" w:rsidRPr="008F5609" w:rsidRDefault="00685FB7" w:rsidP="0068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Ответственное подразделение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685FB7" w:rsidRPr="008F5609" w:rsidRDefault="00685FB7" w:rsidP="0068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6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6"/>
                <w:lang w:eastAsia="ru-RU"/>
              </w:rPr>
              <w:t>Трудозатраты, человеко-часы</w:t>
            </w:r>
          </w:p>
        </w:tc>
      </w:tr>
      <w:tr w:rsidR="008F5609" w:rsidRPr="008F5609" w:rsidTr="002B2368">
        <w:trPr>
          <w:trHeight w:val="315"/>
        </w:trPr>
        <w:tc>
          <w:tcPr>
            <w:tcW w:w="458" w:type="dxa"/>
            <w:shd w:val="clear" w:color="auto" w:fill="auto"/>
            <w:vAlign w:val="center"/>
            <w:hideMark/>
          </w:tcPr>
          <w:p w:rsidR="00685FB7" w:rsidRPr="008F5609" w:rsidRDefault="00685FB7" w:rsidP="00147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788" w:type="dxa"/>
            <w:shd w:val="clear" w:color="auto" w:fill="auto"/>
            <w:vAlign w:val="center"/>
            <w:hideMark/>
          </w:tcPr>
          <w:p w:rsidR="00685FB7" w:rsidRPr="008F5609" w:rsidRDefault="00685FB7" w:rsidP="00685FB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  <w:r w:rsidRPr="008F5609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 </w:t>
            </w:r>
          </w:p>
        </w:tc>
        <w:tc>
          <w:tcPr>
            <w:tcW w:w="4677" w:type="dxa"/>
            <w:gridSpan w:val="2"/>
            <w:shd w:val="clear" w:color="auto" w:fill="auto"/>
            <w:vAlign w:val="center"/>
            <w:hideMark/>
          </w:tcPr>
          <w:p w:rsidR="00685FB7" w:rsidRPr="008F5609" w:rsidRDefault="00685FB7" w:rsidP="00685FB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  <w:r w:rsidRPr="008F5609">
              <w:rPr>
                <w:rFonts w:ascii="Calibri" w:eastAsia="Times New Roman" w:hAnsi="Calibri" w:cs="Calibri"/>
                <w:color w:val="000000" w:themeColor="text1"/>
                <w:lang w:eastAsia="ru-RU"/>
              </w:rPr>
              <w:t> 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685FB7" w:rsidRPr="008F5609" w:rsidRDefault="00685FB7" w:rsidP="0068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 </w:t>
            </w:r>
          </w:p>
        </w:tc>
      </w:tr>
      <w:tr w:rsidR="008F5609" w:rsidRPr="008F5609" w:rsidTr="002B2368">
        <w:trPr>
          <w:trHeight w:val="453"/>
        </w:trPr>
        <w:tc>
          <w:tcPr>
            <w:tcW w:w="458" w:type="dxa"/>
            <w:shd w:val="clear" w:color="auto" w:fill="auto"/>
            <w:vAlign w:val="center"/>
            <w:hideMark/>
          </w:tcPr>
          <w:p w:rsidR="00685FB7" w:rsidRPr="008F5609" w:rsidRDefault="00685FB7" w:rsidP="00147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1</w:t>
            </w:r>
          </w:p>
        </w:tc>
        <w:tc>
          <w:tcPr>
            <w:tcW w:w="10364" w:type="dxa"/>
            <w:gridSpan w:val="4"/>
            <w:shd w:val="clear" w:color="auto" w:fill="auto"/>
            <w:vAlign w:val="center"/>
            <w:hideMark/>
          </w:tcPr>
          <w:p w:rsidR="00685FB7" w:rsidRPr="008F5609" w:rsidRDefault="00685FB7" w:rsidP="00685F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Проектно-изыскательская работа</w:t>
            </w:r>
          </w:p>
        </w:tc>
      </w:tr>
      <w:tr w:rsidR="00D26BA3" w:rsidRPr="008F5609" w:rsidTr="002B2368">
        <w:trPr>
          <w:trHeight w:val="525"/>
        </w:trPr>
        <w:tc>
          <w:tcPr>
            <w:tcW w:w="458" w:type="dxa"/>
            <w:vMerge w:val="restart"/>
            <w:shd w:val="clear" w:color="auto" w:fill="auto"/>
            <w:vAlign w:val="center"/>
            <w:hideMark/>
          </w:tcPr>
          <w:p w:rsidR="00D26BA3" w:rsidRPr="008F5609" w:rsidRDefault="00D26BA3" w:rsidP="00D26B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:rsidR="00D26BA3" w:rsidRPr="008F5609" w:rsidRDefault="00D26BA3" w:rsidP="00A14CE5">
            <w:pPr>
              <w:pStyle w:val="Table"/>
              <w:rPr>
                <w:color w:val="000000" w:themeColor="text1"/>
              </w:rPr>
            </w:pPr>
            <w:r w:rsidRPr="00685FB7">
              <w:t xml:space="preserve">1.1. Формирование требований к </w:t>
            </w:r>
            <w:r w:rsidR="00A14CE5">
              <w:t xml:space="preserve">разворачиванию </w:t>
            </w:r>
            <w:r w:rsidR="00E70D1D">
              <w:t>системы в</w:t>
            </w:r>
            <w:r w:rsidR="00A14CE5">
              <w:t xml:space="preserve"> существующей инфраструктуре</w:t>
            </w:r>
          </w:p>
        </w:tc>
        <w:tc>
          <w:tcPr>
            <w:tcW w:w="4677" w:type="dxa"/>
            <w:gridSpan w:val="2"/>
            <w:shd w:val="clear" w:color="auto" w:fill="auto"/>
          </w:tcPr>
          <w:p w:rsidR="00D26BA3" w:rsidRPr="008F5609" w:rsidRDefault="007030B3" w:rsidP="00D26BA3">
            <w:pPr>
              <w:pStyle w:val="Tab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Технический архитектор отдела технической разработки продуктов, отдел технической разработки продуктов</w:t>
            </w:r>
            <w:r w:rsidR="00450DA6">
              <w:rPr>
                <w:color w:val="000000" w:themeColor="text1"/>
              </w:rPr>
              <w:t>, отдел по развитию продуктов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D26BA3" w:rsidRPr="008F5609" w:rsidRDefault="007030B3" w:rsidP="00D26B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2</w:t>
            </w:r>
            <w:r w:rsidR="002360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ч</w:t>
            </w:r>
          </w:p>
        </w:tc>
      </w:tr>
      <w:tr w:rsidR="00D26BA3" w:rsidRPr="008F5609" w:rsidTr="002B2368">
        <w:trPr>
          <w:trHeight w:val="525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:rsidR="00D26BA3" w:rsidRPr="008F5609" w:rsidRDefault="00D26BA3" w:rsidP="00D26B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:rsidR="00D26BA3" w:rsidRPr="008F5609" w:rsidRDefault="00D26BA3" w:rsidP="00D26BA3">
            <w:pPr>
              <w:pStyle w:val="Table"/>
              <w:rPr>
                <w:color w:val="000000" w:themeColor="text1"/>
              </w:rPr>
            </w:pPr>
            <w:r w:rsidRPr="00685FB7">
              <w:t>1.2. Формирование требований к сетевой инфраструктуре</w:t>
            </w:r>
          </w:p>
        </w:tc>
        <w:tc>
          <w:tcPr>
            <w:tcW w:w="4677" w:type="dxa"/>
            <w:gridSpan w:val="2"/>
            <w:shd w:val="clear" w:color="auto" w:fill="auto"/>
          </w:tcPr>
          <w:p w:rsidR="00D26BA3" w:rsidRPr="008F5609" w:rsidRDefault="007030B3" w:rsidP="00D26BA3">
            <w:pPr>
              <w:pStyle w:val="Tab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Отдел информационной безопасности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D26BA3" w:rsidRPr="008F5609" w:rsidRDefault="007030B3" w:rsidP="00D26B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2</w:t>
            </w:r>
            <w:r w:rsidR="002360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ч</w:t>
            </w:r>
          </w:p>
        </w:tc>
      </w:tr>
      <w:tr w:rsidR="00D26BA3" w:rsidRPr="008F5609" w:rsidTr="002B2368">
        <w:trPr>
          <w:trHeight w:val="587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:rsidR="00D26BA3" w:rsidRPr="008F5609" w:rsidRDefault="00D26BA3" w:rsidP="00D26B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:rsidR="00D26BA3" w:rsidRPr="008F5609" w:rsidRDefault="00D26BA3" w:rsidP="00A14CE5">
            <w:pPr>
              <w:pStyle w:val="Table"/>
              <w:rPr>
                <w:color w:val="000000" w:themeColor="text1"/>
              </w:rPr>
            </w:pPr>
            <w:r w:rsidRPr="00685FB7">
              <w:t xml:space="preserve">1.3. Выделение </w:t>
            </w:r>
            <w:r w:rsidR="00A14CE5">
              <w:t>мест, точек монтирования и подключения</w:t>
            </w:r>
            <w:r w:rsidRPr="00685FB7">
              <w:t xml:space="preserve"> под размещаемую систему</w:t>
            </w:r>
          </w:p>
        </w:tc>
        <w:tc>
          <w:tcPr>
            <w:tcW w:w="4677" w:type="dxa"/>
            <w:gridSpan w:val="2"/>
            <w:shd w:val="clear" w:color="auto" w:fill="auto"/>
          </w:tcPr>
          <w:p w:rsidR="00D26BA3" w:rsidRPr="008F5609" w:rsidRDefault="007030B3" w:rsidP="00D26BA3">
            <w:pPr>
              <w:pStyle w:val="Tab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Руководитель сектора по разработке инновационных решений отдела технической разработки продуктов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D26BA3" w:rsidRPr="008F5609" w:rsidRDefault="007030B3" w:rsidP="00D26B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3</w:t>
            </w:r>
            <w:r w:rsidR="002360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ч</w:t>
            </w:r>
          </w:p>
        </w:tc>
      </w:tr>
      <w:tr w:rsidR="00D26BA3" w:rsidRPr="008F5609" w:rsidTr="002B2368">
        <w:trPr>
          <w:trHeight w:val="437"/>
        </w:trPr>
        <w:tc>
          <w:tcPr>
            <w:tcW w:w="458" w:type="dxa"/>
            <w:shd w:val="clear" w:color="auto" w:fill="auto"/>
            <w:vAlign w:val="center"/>
            <w:hideMark/>
          </w:tcPr>
          <w:p w:rsidR="00D26BA3" w:rsidRPr="008F5609" w:rsidRDefault="00D26BA3" w:rsidP="00D26B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2</w:t>
            </w:r>
          </w:p>
        </w:tc>
        <w:tc>
          <w:tcPr>
            <w:tcW w:w="10364" w:type="dxa"/>
            <w:gridSpan w:val="4"/>
            <w:shd w:val="clear" w:color="auto" w:fill="auto"/>
            <w:vAlign w:val="center"/>
            <w:hideMark/>
          </w:tcPr>
          <w:p w:rsidR="00D26BA3" w:rsidRPr="008F5609" w:rsidRDefault="00D26BA3" w:rsidP="00D26B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Инсталляционные работы</w:t>
            </w:r>
          </w:p>
        </w:tc>
      </w:tr>
      <w:tr w:rsidR="007F530C" w:rsidRPr="008F5609" w:rsidTr="007030B3">
        <w:trPr>
          <w:trHeight w:val="607"/>
        </w:trPr>
        <w:tc>
          <w:tcPr>
            <w:tcW w:w="458" w:type="dxa"/>
            <w:vMerge w:val="restart"/>
            <w:shd w:val="clear" w:color="auto" w:fill="auto"/>
            <w:vAlign w:val="center"/>
            <w:hideMark/>
          </w:tcPr>
          <w:p w:rsidR="007F530C" w:rsidRPr="008F5609" w:rsidRDefault="007F530C" w:rsidP="00D26B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:rsidR="007F530C" w:rsidRPr="008F5609" w:rsidRDefault="007F530C" w:rsidP="007030B3">
            <w:pPr>
              <w:pStyle w:val="Table"/>
              <w:jc w:val="both"/>
              <w:rPr>
                <w:color w:val="000000" w:themeColor="text1"/>
              </w:rPr>
            </w:pPr>
            <w:r w:rsidRPr="00685FB7">
              <w:t>2.1. </w:t>
            </w:r>
            <w:r>
              <w:t xml:space="preserve">Установка и монтирование системы </w:t>
            </w:r>
          </w:p>
        </w:tc>
        <w:tc>
          <w:tcPr>
            <w:tcW w:w="4677" w:type="dxa"/>
            <w:gridSpan w:val="2"/>
            <w:shd w:val="clear" w:color="auto" w:fill="auto"/>
          </w:tcPr>
          <w:p w:rsidR="007F530C" w:rsidRPr="009D3A6C" w:rsidRDefault="007F530C" w:rsidP="00D26BA3">
            <w:pPr>
              <w:pStyle w:val="Table"/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 xml:space="preserve">Технический дизайнер, инженер-конструктор, инженер-электроник 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7F530C" w:rsidRPr="008F5609" w:rsidRDefault="007F530C" w:rsidP="00D26B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16</w:t>
            </w:r>
            <w:r w:rsidR="002360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ч</w:t>
            </w:r>
          </w:p>
        </w:tc>
      </w:tr>
      <w:tr w:rsidR="007F530C" w:rsidRPr="008F5609" w:rsidTr="007F530C">
        <w:trPr>
          <w:trHeight w:val="436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:rsidR="007F530C" w:rsidRPr="008F5609" w:rsidRDefault="007F530C" w:rsidP="00D26B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:rsidR="007F530C" w:rsidRPr="008F5609" w:rsidRDefault="007F530C" w:rsidP="0063560E">
            <w:pPr>
              <w:pStyle w:val="Table"/>
              <w:jc w:val="both"/>
              <w:rPr>
                <w:color w:val="000000" w:themeColor="text1"/>
              </w:rPr>
            </w:pPr>
            <w:r w:rsidRPr="00685FB7">
              <w:t>2.</w:t>
            </w:r>
            <w:r>
              <w:t>2</w:t>
            </w:r>
            <w:r w:rsidRPr="00685FB7">
              <w:t>. Установка</w:t>
            </w:r>
            <w:r>
              <w:t xml:space="preserve"> </w:t>
            </w:r>
            <w:r w:rsidR="0063560E">
              <w:t>прошивки</w:t>
            </w:r>
          </w:p>
        </w:tc>
        <w:tc>
          <w:tcPr>
            <w:tcW w:w="4677" w:type="dxa"/>
            <w:gridSpan w:val="2"/>
            <w:shd w:val="clear" w:color="auto" w:fill="auto"/>
          </w:tcPr>
          <w:p w:rsidR="007F530C" w:rsidRPr="008F5609" w:rsidRDefault="007F530C" w:rsidP="007F530C">
            <w:pPr>
              <w:pStyle w:val="Tab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Инженер-программист сектора по разработке инновационных решений отдела технической разработки продуктов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7F530C" w:rsidRPr="008F5609" w:rsidRDefault="007F530C" w:rsidP="00D26B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2</w:t>
            </w:r>
            <w:r w:rsidR="002360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ч</w:t>
            </w:r>
          </w:p>
        </w:tc>
      </w:tr>
      <w:tr w:rsidR="007F530C" w:rsidRPr="008F5609" w:rsidTr="0070669E">
        <w:trPr>
          <w:trHeight w:val="436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:rsidR="007F530C" w:rsidRPr="008F5609" w:rsidRDefault="007F530C" w:rsidP="00D26B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:rsidR="007F530C" w:rsidRPr="008F5609" w:rsidRDefault="007F530C" w:rsidP="007F530C">
            <w:pPr>
              <w:pStyle w:val="Table"/>
              <w:jc w:val="both"/>
              <w:rPr>
                <w:color w:val="000000" w:themeColor="text1"/>
              </w:rPr>
            </w:pPr>
            <w:r>
              <w:t>2</w:t>
            </w:r>
            <w:r w:rsidRPr="00685FB7">
              <w:t>.</w:t>
            </w:r>
            <w:r>
              <w:t>3</w:t>
            </w:r>
            <w:r w:rsidRPr="00685FB7">
              <w:t>. Организация удаленного доступа к ресурсам</w:t>
            </w:r>
            <w:r>
              <w:t xml:space="preserve"> системы</w:t>
            </w:r>
          </w:p>
        </w:tc>
        <w:tc>
          <w:tcPr>
            <w:tcW w:w="4677" w:type="dxa"/>
            <w:gridSpan w:val="2"/>
            <w:shd w:val="clear" w:color="auto" w:fill="auto"/>
            <w:vAlign w:val="center"/>
          </w:tcPr>
          <w:p w:rsidR="007F530C" w:rsidRPr="008F5609" w:rsidRDefault="007F530C" w:rsidP="0070669E">
            <w:pPr>
              <w:pStyle w:val="Tab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Отдел информационной безопасности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7F530C" w:rsidRPr="008F5609" w:rsidRDefault="007F530C" w:rsidP="00706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2</w:t>
            </w:r>
            <w:r w:rsidR="002360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ч</w:t>
            </w:r>
          </w:p>
        </w:tc>
      </w:tr>
      <w:tr w:rsidR="007F530C" w:rsidRPr="008F5609" w:rsidTr="002B2368">
        <w:trPr>
          <w:trHeight w:val="463"/>
        </w:trPr>
        <w:tc>
          <w:tcPr>
            <w:tcW w:w="458" w:type="dxa"/>
            <w:shd w:val="clear" w:color="auto" w:fill="auto"/>
            <w:vAlign w:val="center"/>
            <w:hideMark/>
          </w:tcPr>
          <w:p w:rsidR="007F530C" w:rsidRPr="008F5609" w:rsidRDefault="007F530C" w:rsidP="00D26B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3</w:t>
            </w:r>
          </w:p>
        </w:tc>
        <w:tc>
          <w:tcPr>
            <w:tcW w:w="10364" w:type="dxa"/>
            <w:gridSpan w:val="4"/>
            <w:shd w:val="clear" w:color="auto" w:fill="auto"/>
            <w:vAlign w:val="center"/>
            <w:hideMark/>
          </w:tcPr>
          <w:p w:rsidR="007F530C" w:rsidRPr="008F5609" w:rsidRDefault="007F530C" w:rsidP="00D26B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Пусконаладочные работы</w:t>
            </w:r>
          </w:p>
        </w:tc>
      </w:tr>
      <w:tr w:rsidR="007F530C" w:rsidRPr="008F5609" w:rsidTr="007F530C">
        <w:trPr>
          <w:trHeight w:val="378"/>
        </w:trPr>
        <w:tc>
          <w:tcPr>
            <w:tcW w:w="458" w:type="dxa"/>
            <w:vMerge w:val="restart"/>
            <w:shd w:val="clear" w:color="auto" w:fill="auto"/>
            <w:vAlign w:val="center"/>
            <w:hideMark/>
          </w:tcPr>
          <w:p w:rsidR="007F530C" w:rsidRPr="008F5609" w:rsidRDefault="007F530C" w:rsidP="00D26B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:rsidR="007F530C" w:rsidRPr="008F5609" w:rsidRDefault="007F530C" w:rsidP="009D3A6C">
            <w:pPr>
              <w:pStyle w:val="Table"/>
              <w:jc w:val="both"/>
              <w:rPr>
                <w:color w:val="000000" w:themeColor="text1"/>
              </w:rPr>
            </w:pPr>
            <w:r>
              <w:t>3</w:t>
            </w:r>
            <w:r w:rsidRPr="00685FB7">
              <w:t>.</w:t>
            </w:r>
            <w:r>
              <w:t>1</w:t>
            </w:r>
            <w:r w:rsidRPr="00685FB7">
              <w:t>. </w:t>
            </w:r>
            <w:r>
              <w:t>Настройка параметров системы</w:t>
            </w:r>
          </w:p>
        </w:tc>
        <w:tc>
          <w:tcPr>
            <w:tcW w:w="4677" w:type="dxa"/>
            <w:gridSpan w:val="2"/>
            <w:shd w:val="clear" w:color="auto" w:fill="auto"/>
          </w:tcPr>
          <w:p w:rsidR="007F530C" w:rsidRPr="008F5609" w:rsidRDefault="007F530C" w:rsidP="007F530C">
            <w:pPr>
              <w:pStyle w:val="Tab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Инженер-программист и инженер-электроник сектора по разработке инновационных решений отдела технической разработки продуктов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7F530C" w:rsidRPr="008F5609" w:rsidRDefault="007F530C" w:rsidP="00706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8</w:t>
            </w:r>
            <w:r w:rsidR="002360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ч</w:t>
            </w:r>
          </w:p>
        </w:tc>
      </w:tr>
      <w:tr w:rsidR="007F530C" w:rsidRPr="008F5609" w:rsidTr="002B2368">
        <w:trPr>
          <w:trHeight w:val="315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:rsidR="007F530C" w:rsidRPr="008F5609" w:rsidRDefault="007F530C" w:rsidP="00D26B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:rsidR="007F530C" w:rsidRPr="008F5609" w:rsidRDefault="007F530C" w:rsidP="007F5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85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  <w:r w:rsidRPr="00685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r w:rsidRPr="00685FB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 </w:t>
            </w:r>
            <w:r w:rsidRPr="00685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Проверка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правильной инсталляции системы</w:t>
            </w:r>
          </w:p>
        </w:tc>
        <w:tc>
          <w:tcPr>
            <w:tcW w:w="4677" w:type="dxa"/>
            <w:gridSpan w:val="2"/>
            <w:shd w:val="clear" w:color="auto" w:fill="auto"/>
            <w:vAlign w:val="center"/>
          </w:tcPr>
          <w:p w:rsidR="007F530C" w:rsidRPr="007F530C" w:rsidRDefault="007F530C" w:rsidP="00D26B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7F53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Инженер-электроник и инженер-конструктор сектора по разработке инновационных решений отдела технической разработки продуктов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7F530C" w:rsidRPr="008F5609" w:rsidRDefault="007F530C" w:rsidP="00D26B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16</w:t>
            </w:r>
            <w:r w:rsidR="002360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ч</w:t>
            </w:r>
          </w:p>
        </w:tc>
      </w:tr>
      <w:tr w:rsidR="007F530C" w:rsidRPr="008F5609" w:rsidTr="0070669E">
        <w:trPr>
          <w:trHeight w:val="510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:rsidR="007F530C" w:rsidRPr="008F5609" w:rsidRDefault="007F530C" w:rsidP="00D26B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:rsidR="007F530C" w:rsidRPr="008F5609" w:rsidRDefault="007F530C" w:rsidP="00706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85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  <w:r w:rsidRPr="00685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r w:rsidRPr="00685FB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 </w:t>
            </w:r>
            <w:r w:rsidRPr="00685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Проверка работы инсталлированной системы</w:t>
            </w:r>
          </w:p>
        </w:tc>
        <w:tc>
          <w:tcPr>
            <w:tcW w:w="4677" w:type="dxa"/>
            <w:gridSpan w:val="2"/>
            <w:shd w:val="clear" w:color="auto" w:fill="auto"/>
            <w:vAlign w:val="center"/>
          </w:tcPr>
          <w:p w:rsidR="007F530C" w:rsidRPr="007F530C" w:rsidRDefault="007F530C" w:rsidP="00706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7F53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Инженер-электроник и инженер-конструктор сектора по разработке инновационных решений отдела технической разработки продуктов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7F530C" w:rsidRPr="008F5609" w:rsidRDefault="007F530C" w:rsidP="00706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16</w:t>
            </w:r>
            <w:r w:rsidR="002360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ч</w:t>
            </w:r>
          </w:p>
        </w:tc>
      </w:tr>
      <w:tr w:rsidR="00450DA6" w:rsidRPr="008F5609" w:rsidTr="00450DA6">
        <w:trPr>
          <w:trHeight w:val="636"/>
        </w:trPr>
        <w:tc>
          <w:tcPr>
            <w:tcW w:w="458" w:type="dxa"/>
            <w:shd w:val="clear" w:color="auto" w:fill="auto"/>
            <w:vAlign w:val="center"/>
            <w:hideMark/>
          </w:tcPr>
          <w:p w:rsidR="00450DA6" w:rsidRPr="008F5609" w:rsidRDefault="00450DA6" w:rsidP="00D26B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:rsidR="00450DA6" w:rsidRPr="00685FB7" w:rsidRDefault="00450DA6" w:rsidP="007066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677" w:type="dxa"/>
            <w:gridSpan w:val="2"/>
            <w:shd w:val="clear" w:color="auto" w:fill="auto"/>
            <w:vAlign w:val="center"/>
          </w:tcPr>
          <w:p w:rsidR="00450DA6" w:rsidRPr="007F530C" w:rsidRDefault="00450DA6" w:rsidP="0070669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450DA6" w:rsidRDefault="00450DA6" w:rsidP="007066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7F530C" w:rsidRPr="008F5609" w:rsidTr="002B2368">
        <w:trPr>
          <w:trHeight w:val="369"/>
        </w:trPr>
        <w:tc>
          <w:tcPr>
            <w:tcW w:w="458" w:type="dxa"/>
            <w:shd w:val="clear" w:color="auto" w:fill="auto"/>
            <w:vAlign w:val="center"/>
            <w:hideMark/>
          </w:tcPr>
          <w:p w:rsidR="007F530C" w:rsidRPr="008F5609" w:rsidRDefault="007F530C" w:rsidP="00D26B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lastRenderedPageBreak/>
              <w:t>4</w:t>
            </w:r>
          </w:p>
        </w:tc>
        <w:tc>
          <w:tcPr>
            <w:tcW w:w="10364" w:type="dxa"/>
            <w:gridSpan w:val="4"/>
            <w:shd w:val="clear" w:color="auto" w:fill="auto"/>
            <w:vAlign w:val="center"/>
            <w:hideMark/>
          </w:tcPr>
          <w:p w:rsidR="007F530C" w:rsidRPr="008F5609" w:rsidRDefault="007F530C" w:rsidP="00D26B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Проведение приемосдаточных испытаний</w:t>
            </w:r>
          </w:p>
        </w:tc>
      </w:tr>
      <w:tr w:rsidR="007F530C" w:rsidRPr="008F5609" w:rsidTr="00450DA6">
        <w:trPr>
          <w:trHeight w:val="534"/>
        </w:trPr>
        <w:tc>
          <w:tcPr>
            <w:tcW w:w="458" w:type="dxa"/>
            <w:vMerge w:val="restart"/>
            <w:shd w:val="clear" w:color="auto" w:fill="auto"/>
            <w:vAlign w:val="center"/>
            <w:hideMark/>
          </w:tcPr>
          <w:p w:rsidR="007F530C" w:rsidRPr="008F5609" w:rsidRDefault="007F530C" w:rsidP="00D26B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:rsidR="007F530C" w:rsidRPr="008F5609" w:rsidRDefault="007F530C" w:rsidP="00450D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85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4.1.</w:t>
            </w:r>
            <w:r w:rsidRPr="00685FB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 </w:t>
            </w:r>
            <w:r w:rsidR="00450D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Проверка</w:t>
            </w:r>
            <w:r w:rsidRPr="00685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450D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функциональности всей системы</w:t>
            </w:r>
          </w:p>
        </w:tc>
        <w:tc>
          <w:tcPr>
            <w:tcW w:w="4677" w:type="dxa"/>
            <w:gridSpan w:val="2"/>
            <w:vMerge w:val="restart"/>
            <w:shd w:val="clear" w:color="auto" w:fill="auto"/>
            <w:vAlign w:val="center"/>
          </w:tcPr>
          <w:p w:rsidR="007F530C" w:rsidRPr="008F5609" w:rsidRDefault="00450DA6" w:rsidP="00D26B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Заказчик, отдел технической разработки продуктов, отдел информационной безопасности, отдел по развитию продуктов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7F530C" w:rsidRPr="008F5609" w:rsidRDefault="00450DA6" w:rsidP="00D26B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4</w:t>
            </w:r>
            <w:r w:rsidR="002360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ч</w:t>
            </w:r>
          </w:p>
        </w:tc>
      </w:tr>
      <w:tr w:rsidR="007F530C" w:rsidRPr="008F5609" w:rsidTr="00450DA6">
        <w:trPr>
          <w:trHeight w:val="542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:rsidR="007F530C" w:rsidRPr="008F5609" w:rsidRDefault="007F530C" w:rsidP="00D26B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:rsidR="007F530C" w:rsidRPr="008F5609" w:rsidRDefault="007F530C" w:rsidP="00450D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85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4.2.</w:t>
            </w:r>
            <w:r w:rsidRPr="00685FB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 </w:t>
            </w:r>
            <w:r w:rsidR="00450D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Тестирование системы при экстремальных условиях</w:t>
            </w:r>
          </w:p>
        </w:tc>
        <w:tc>
          <w:tcPr>
            <w:tcW w:w="4677" w:type="dxa"/>
            <w:gridSpan w:val="2"/>
            <w:vMerge/>
            <w:shd w:val="clear" w:color="auto" w:fill="auto"/>
            <w:vAlign w:val="center"/>
          </w:tcPr>
          <w:p w:rsidR="007F530C" w:rsidRPr="008F5609" w:rsidRDefault="007F530C" w:rsidP="00D26B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7F530C" w:rsidRPr="008F5609" w:rsidRDefault="00450DA6" w:rsidP="00D26B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3</w:t>
            </w:r>
            <w:r w:rsidR="002360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ч</w:t>
            </w:r>
          </w:p>
        </w:tc>
      </w:tr>
      <w:tr w:rsidR="007F530C" w:rsidRPr="008F5609" w:rsidTr="002B2368">
        <w:trPr>
          <w:trHeight w:val="525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:rsidR="007F530C" w:rsidRPr="008F5609" w:rsidRDefault="007F530C" w:rsidP="00D26B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:rsidR="007F530C" w:rsidRPr="008F5609" w:rsidRDefault="007F530C" w:rsidP="00D26B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85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4.3.</w:t>
            </w:r>
            <w:r w:rsidRPr="00685FB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 </w:t>
            </w:r>
            <w:r w:rsidRPr="00685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Проверка успешности интеграционных взаимодействий</w:t>
            </w:r>
          </w:p>
        </w:tc>
        <w:tc>
          <w:tcPr>
            <w:tcW w:w="4677" w:type="dxa"/>
            <w:gridSpan w:val="2"/>
            <w:vMerge/>
            <w:shd w:val="clear" w:color="auto" w:fill="auto"/>
            <w:vAlign w:val="center"/>
          </w:tcPr>
          <w:p w:rsidR="007F530C" w:rsidRPr="008F5609" w:rsidRDefault="007F530C" w:rsidP="00D26B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899" w:type="dxa"/>
            <w:shd w:val="clear" w:color="auto" w:fill="auto"/>
            <w:vAlign w:val="center"/>
          </w:tcPr>
          <w:p w:rsidR="007F530C" w:rsidRPr="008F5609" w:rsidRDefault="00450DA6" w:rsidP="00D26B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  <w:r w:rsidR="002360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ч</w:t>
            </w:r>
          </w:p>
        </w:tc>
      </w:tr>
      <w:tr w:rsidR="007F530C" w:rsidRPr="008F5609" w:rsidTr="002B2368">
        <w:trPr>
          <w:trHeight w:val="397"/>
        </w:trPr>
        <w:tc>
          <w:tcPr>
            <w:tcW w:w="458" w:type="dxa"/>
            <w:shd w:val="clear" w:color="auto" w:fill="auto"/>
            <w:vAlign w:val="center"/>
            <w:hideMark/>
          </w:tcPr>
          <w:p w:rsidR="007F530C" w:rsidRPr="008F5609" w:rsidRDefault="007F530C" w:rsidP="00D26B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5</w:t>
            </w:r>
          </w:p>
        </w:tc>
        <w:tc>
          <w:tcPr>
            <w:tcW w:w="10364" w:type="dxa"/>
            <w:gridSpan w:val="4"/>
            <w:shd w:val="clear" w:color="auto" w:fill="auto"/>
            <w:vAlign w:val="center"/>
            <w:hideMark/>
          </w:tcPr>
          <w:p w:rsidR="007F530C" w:rsidRPr="008F5609" w:rsidRDefault="007F530C" w:rsidP="00D26B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Завершение работы по построению системы</w:t>
            </w:r>
          </w:p>
        </w:tc>
      </w:tr>
      <w:tr w:rsidR="00D92C46" w:rsidRPr="008F5609" w:rsidTr="00D92C46">
        <w:trPr>
          <w:trHeight w:val="464"/>
        </w:trPr>
        <w:tc>
          <w:tcPr>
            <w:tcW w:w="458" w:type="dxa"/>
            <w:shd w:val="clear" w:color="auto" w:fill="auto"/>
            <w:vAlign w:val="center"/>
            <w:hideMark/>
          </w:tcPr>
          <w:p w:rsidR="00D92C46" w:rsidRPr="008F5609" w:rsidRDefault="00D92C46" w:rsidP="00D26B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:rsidR="00D92C46" w:rsidRPr="00685FB7" w:rsidRDefault="00D92C46" w:rsidP="009B6C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5.1. </w:t>
            </w:r>
            <w:r w:rsidR="009B6CD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Пожарная безопасность, электро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безопасность и охрана труда</w:t>
            </w:r>
          </w:p>
        </w:tc>
        <w:tc>
          <w:tcPr>
            <w:tcW w:w="4677" w:type="dxa"/>
            <w:gridSpan w:val="2"/>
            <w:shd w:val="clear" w:color="auto" w:fill="auto"/>
            <w:vAlign w:val="center"/>
          </w:tcPr>
          <w:p w:rsidR="00D92C46" w:rsidRDefault="00D92C46" w:rsidP="00400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Заказчик и </w:t>
            </w:r>
            <w:r w:rsidR="004003B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служба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охраны труда</w:t>
            </w:r>
            <w:r w:rsidR="00AE229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(приглашенный специалист)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D92C46" w:rsidRDefault="00D92C46" w:rsidP="00D26B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30 мин</w:t>
            </w:r>
          </w:p>
        </w:tc>
      </w:tr>
      <w:tr w:rsidR="00D92C46" w:rsidRPr="008F5609" w:rsidTr="00D92C46">
        <w:trPr>
          <w:trHeight w:val="464"/>
        </w:trPr>
        <w:tc>
          <w:tcPr>
            <w:tcW w:w="458" w:type="dxa"/>
            <w:shd w:val="clear" w:color="auto" w:fill="auto"/>
            <w:vAlign w:val="center"/>
            <w:hideMark/>
          </w:tcPr>
          <w:p w:rsidR="00D92C46" w:rsidRPr="008F5609" w:rsidRDefault="00D92C46" w:rsidP="00D26B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:rsidR="00D92C46" w:rsidRDefault="00D92C46" w:rsidP="00D92C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5.2. Обучение пользованию системой</w:t>
            </w:r>
          </w:p>
        </w:tc>
        <w:tc>
          <w:tcPr>
            <w:tcW w:w="4677" w:type="dxa"/>
            <w:gridSpan w:val="2"/>
            <w:shd w:val="clear" w:color="auto" w:fill="auto"/>
            <w:vAlign w:val="center"/>
          </w:tcPr>
          <w:p w:rsidR="00D92C46" w:rsidRDefault="00D92C46" w:rsidP="00D92C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Заказчик и отдел технической разработки продуктов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D92C46" w:rsidRDefault="00D92C46" w:rsidP="00D26B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 ч</w:t>
            </w:r>
          </w:p>
        </w:tc>
      </w:tr>
      <w:tr w:rsidR="007F530C" w:rsidRPr="008F5609" w:rsidTr="00450DA6">
        <w:trPr>
          <w:trHeight w:val="819"/>
        </w:trPr>
        <w:tc>
          <w:tcPr>
            <w:tcW w:w="458" w:type="dxa"/>
            <w:shd w:val="clear" w:color="auto" w:fill="auto"/>
            <w:vAlign w:val="center"/>
            <w:hideMark/>
          </w:tcPr>
          <w:p w:rsidR="007F530C" w:rsidRPr="008F5609" w:rsidRDefault="007F530C" w:rsidP="00D26B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:rsidR="007F530C" w:rsidRPr="008F5609" w:rsidRDefault="007F530C" w:rsidP="00D92C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85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5.</w:t>
            </w:r>
            <w:r w:rsidR="00D92C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  <w:r w:rsidRPr="00685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r w:rsidRPr="00685FB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 </w:t>
            </w:r>
            <w:r w:rsidRPr="00685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Подписание акта приём</w:t>
            </w:r>
            <w:r w:rsidR="00450D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а-передачи </w:t>
            </w:r>
            <w:r w:rsidRPr="00685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 завершении работы и сдачи системы в эксплуатацию</w:t>
            </w:r>
          </w:p>
        </w:tc>
        <w:tc>
          <w:tcPr>
            <w:tcW w:w="4677" w:type="dxa"/>
            <w:gridSpan w:val="2"/>
            <w:shd w:val="clear" w:color="auto" w:fill="auto"/>
            <w:vAlign w:val="center"/>
          </w:tcPr>
          <w:p w:rsidR="007F530C" w:rsidRPr="00450DA6" w:rsidRDefault="00450DA6" w:rsidP="00450D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Заказчик и технически</w:t>
            </w:r>
            <w:r w:rsidR="002C34A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й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директор инженерного центра </w:t>
            </w:r>
            <w:r w:rsidRPr="00450DA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A</w:t>
            </w:r>
            <w:r w:rsidRPr="00450DA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&amp;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V</w:t>
            </w:r>
            <w:r w:rsidRPr="00450DA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TECH</w:t>
            </w:r>
            <w:r w:rsidRPr="00450DA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”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7F530C" w:rsidRPr="002360C2" w:rsidRDefault="002360C2" w:rsidP="00D26B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30 мин</w:t>
            </w:r>
          </w:p>
        </w:tc>
      </w:tr>
      <w:tr w:rsidR="007F530C" w:rsidRPr="008F5609" w:rsidTr="002B2368">
        <w:trPr>
          <w:trHeight w:val="357"/>
        </w:trPr>
        <w:tc>
          <w:tcPr>
            <w:tcW w:w="458" w:type="dxa"/>
            <w:shd w:val="clear" w:color="auto" w:fill="auto"/>
            <w:vAlign w:val="center"/>
            <w:hideMark/>
          </w:tcPr>
          <w:p w:rsidR="007F530C" w:rsidRPr="008F5609" w:rsidRDefault="007F530C" w:rsidP="00D26B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6</w:t>
            </w:r>
          </w:p>
        </w:tc>
        <w:tc>
          <w:tcPr>
            <w:tcW w:w="10364" w:type="dxa"/>
            <w:gridSpan w:val="4"/>
            <w:shd w:val="clear" w:color="auto" w:fill="auto"/>
            <w:vAlign w:val="center"/>
            <w:hideMark/>
          </w:tcPr>
          <w:p w:rsidR="007F530C" w:rsidRPr="008F5609" w:rsidRDefault="007F530C" w:rsidP="00D26B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Эксплуатация системы</w:t>
            </w:r>
          </w:p>
        </w:tc>
      </w:tr>
      <w:tr w:rsidR="005103A1" w:rsidRPr="008F5609" w:rsidTr="005103A1">
        <w:trPr>
          <w:trHeight w:val="315"/>
        </w:trPr>
        <w:tc>
          <w:tcPr>
            <w:tcW w:w="458" w:type="dxa"/>
            <w:vMerge w:val="restart"/>
            <w:shd w:val="clear" w:color="auto" w:fill="auto"/>
            <w:vAlign w:val="center"/>
            <w:hideMark/>
          </w:tcPr>
          <w:p w:rsidR="005103A1" w:rsidRPr="008F5609" w:rsidRDefault="005103A1" w:rsidP="00D26B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:rsidR="005103A1" w:rsidRPr="008F5609" w:rsidRDefault="005103A1" w:rsidP="006356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85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6.1.</w:t>
            </w:r>
            <w:r w:rsidRPr="00685FB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 </w:t>
            </w:r>
            <w:r w:rsidRPr="00685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Обновление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прошивки</w:t>
            </w:r>
          </w:p>
        </w:tc>
        <w:tc>
          <w:tcPr>
            <w:tcW w:w="3945" w:type="dxa"/>
            <w:vMerge w:val="restart"/>
            <w:shd w:val="clear" w:color="auto" w:fill="auto"/>
            <w:vAlign w:val="center"/>
          </w:tcPr>
          <w:p w:rsidR="005103A1" w:rsidRPr="008F5609" w:rsidRDefault="005103A1" w:rsidP="0051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Отдел технической и сервисной поддержки</w:t>
            </w:r>
          </w:p>
        </w:tc>
        <w:tc>
          <w:tcPr>
            <w:tcW w:w="1631" w:type="dxa"/>
            <w:gridSpan w:val="2"/>
            <w:shd w:val="clear" w:color="auto" w:fill="auto"/>
            <w:vAlign w:val="center"/>
          </w:tcPr>
          <w:p w:rsidR="005103A1" w:rsidRPr="008F5609" w:rsidRDefault="005103A1" w:rsidP="007E3D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По </w:t>
            </w:r>
            <w:r w:rsidR="007E3DF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наличию обновлений</w:t>
            </w:r>
          </w:p>
        </w:tc>
      </w:tr>
      <w:tr w:rsidR="005103A1" w:rsidRPr="008F5609" w:rsidTr="005103A1">
        <w:trPr>
          <w:trHeight w:val="315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:rsidR="005103A1" w:rsidRPr="008F5609" w:rsidRDefault="005103A1" w:rsidP="00D26B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:rsidR="005103A1" w:rsidRPr="008F5609" w:rsidRDefault="005103A1" w:rsidP="00D26B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85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6.2.</w:t>
            </w:r>
            <w:r w:rsidRPr="00685FB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 </w:t>
            </w:r>
            <w:r w:rsidRPr="00685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Обновление компонентов системы</w:t>
            </w:r>
          </w:p>
        </w:tc>
        <w:tc>
          <w:tcPr>
            <w:tcW w:w="3945" w:type="dxa"/>
            <w:vMerge/>
            <w:shd w:val="clear" w:color="auto" w:fill="auto"/>
          </w:tcPr>
          <w:p w:rsidR="005103A1" w:rsidRPr="008F5609" w:rsidRDefault="005103A1" w:rsidP="00D26B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631" w:type="dxa"/>
            <w:gridSpan w:val="2"/>
            <w:shd w:val="clear" w:color="auto" w:fill="auto"/>
            <w:vAlign w:val="center"/>
          </w:tcPr>
          <w:p w:rsidR="005103A1" w:rsidRPr="008F5609" w:rsidRDefault="005103A1" w:rsidP="00D26B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По требованию заказчика</w:t>
            </w:r>
          </w:p>
        </w:tc>
      </w:tr>
      <w:tr w:rsidR="005103A1" w:rsidRPr="008F5609" w:rsidTr="005103A1">
        <w:trPr>
          <w:trHeight w:val="315"/>
        </w:trPr>
        <w:tc>
          <w:tcPr>
            <w:tcW w:w="458" w:type="dxa"/>
            <w:vMerge/>
            <w:shd w:val="clear" w:color="auto" w:fill="auto"/>
            <w:vAlign w:val="center"/>
            <w:hideMark/>
          </w:tcPr>
          <w:p w:rsidR="005103A1" w:rsidRPr="008F5609" w:rsidRDefault="005103A1" w:rsidP="00D26B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:rsidR="005103A1" w:rsidRPr="008F5609" w:rsidRDefault="005103A1" w:rsidP="006356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85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6.3.</w:t>
            </w:r>
            <w:r w:rsidRPr="00685FB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  </w:t>
            </w:r>
            <w:r w:rsidRPr="00685F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Мониторинг работоспособности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системы</w:t>
            </w:r>
          </w:p>
        </w:tc>
        <w:tc>
          <w:tcPr>
            <w:tcW w:w="3945" w:type="dxa"/>
            <w:vMerge/>
            <w:shd w:val="clear" w:color="auto" w:fill="auto"/>
          </w:tcPr>
          <w:p w:rsidR="005103A1" w:rsidRPr="008F5609" w:rsidRDefault="005103A1" w:rsidP="00D26B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631" w:type="dxa"/>
            <w:gridSpan w:val="2"/>
            <w:shd w:val="clear" w:color="auto" w:fill="auto"/>
            <w:vAlign w:val="center"/>
          </w:tcPr>
          <w:p w:rsidR="005103A1" w:rsidRPr="008F5609" w:rsidRDefault="005103A1" w:rsidP="00D26B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Раз в год</w:t>
            </w:r>
          </w:p>
        </w:tc>
      </w:tr>
      <w:tr w:rsidR="007F530C" w:rsidRPr="008F5609" w:rsidTr="005103A1">
        <w:trPr>
          <w:trHeight w:val="401"/>
        </w:trPr>
        <w:tc>
          <w:tcPr>
            <w:tcW w:w="458" w:type="dxa"/>
            <w:shd w:val="clear" w:color="auto" w:fill="auto"/>
            <w:vAlign w:val="center"/>
          </w:tcPr>
          <w:p w:rsidR="007F530C" w:rsidRPr="008F5609" w:rsidRDefault="007F530C" w:rsidP="00D26B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ru-RU"/>
              </w:rPr>
            </w:pPr>
          </w:p>
        </w:tc>
        <w:tc>
          <w:tcPr>
            <w:tcW w:w="4788" w:type="dxa"/>
            <w:shd w:val="clear" w:color="auto" w:fill="auto"/>
          </w:tcPr>
          <w:p w:rsidR="007F530C" w:rsidRPr="008F5609" w:rsidRDefault="007F530C" w:rsidP="0051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6.</w:t>
            </w:r>
            <w:r w:rsidR="005103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  <w:r w:rsidR="006356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5103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Замена элементов питания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3945" w:type="dxa"/>
            <w:shd w:val="clear" w:color="auto" w:fill="auto"/>
            <w:vAlign w:val="center"/>
          </w:tcPr>
          <w:p w:rsidR="007F530C" w:rsidRPr="008F5609" w:rsidRDefault="005103A1" w:rsidP="005103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Заказчик</w:t>
            </w:r>
          </w:p>
        </w:tc>
        <w:tc>
          <w:tcPr>
            <w:tcW w:w="1631" w:type="dxa"/>
            <w:gridSpan w:val="2"/>
            <w:shd w:val="clear" w:color="auto" w:fill="auto"/>
            <w:vAlign w:val="center"/>
          </w:tcPr>
          <w:p w:rsidR="007F530C" w:rsidRPr="008F5609" w:rsidRDefault="005103A1" w:rsidP="00D26B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Раз в полгода</w:t>
            </w:r>
          </w:p>
        </w:tc>
      </w:tr>
    </w:tbl>
    <w:p w:rsidR="005A720B" w:rsidRPr="008F5609" w:rsidRDefault="005A720B" w:rsidP="00470BBA">
      <w:pPr>
        <w:pStyle w:val="HLD"/>
        <w:rPr>
          <w:color w:val="000000" w:themeColor="text1"/>
          <w:sz w:val="20"/>
          <w:szCs w:val="20"/>
        </w:rPr>
      </w:pPr>
    </w:p>
    <w:p w:rsidR="00B82DFB" w:rsidRDefault="00B82DFB" w:rsidP="002825AB">
      <w:pPr>
        <w:pStyle w:val="aa"/>
        <w:numPr>
          <w:ilvl w:val="1"/>
          <w:numId w:val="1"/>
        </w:numPr>
        <w:spacing w:before="680" w:after="440" w:line="360" w:lineRule="auto"/>
        <w:outlineLvl w:val="1"/>
        <w:rPr>
          <w:sz w:val="28"/>
        </w:rPr>
      </w:pPr>
      <w:bookmarkStart w:id="20" w:name="_Toc120389137"/>
      <w:r w:rsidRPr="008F5609">
        <w:rPr>
          <w:sz w:val="28"/>
        </w:rPr>
        <w:t>Ответственност</w:t>
      </w:r>
      <w:r w:rsidR="007A744B">
        <w:rPr>
          <w:sz w:val="28"/>
        </w:rPr>
        <w:t>и</w:t>
      </w:r>
      <w:r w:rsidRPr="008F5609">
        <w:rPr>
          <w:sz w:val="28"/>
        </w:rPr>
        <w:t xml:space="preserve"> </w:t>
      </w:r>
      <w:bookmarkEnd w:id="20"/>
      <w:r w:rsidR="00623229">
        <w:rPr>
          <w:sz w:val="28"/>
        </w:rPr>
        <w:t>С</w:t>
      </w:r>
      <w:proofErr w:type="spellStart"/>
      <w:r w:rsidR="00AB2A94">
        <w:rPr>
          <w:sz w:val="28"/>
          <w:lang w:val="en-US"/>
        </w:rPr>
        <w:t>торон</w:t>
      </w:r>
      <w:proofErr w:type="spellEnd"/>
    </w:p>
    <w:p w:rsidR="0070669E" w:rsidRPr="00D362B8" w:rsidRDefault="0070669E" w:rsidP="00D362B8">
      <w:pPr>
        <w:shd w:val="clear" w:color="auto" w:fill="FFFFFF"/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161616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lang w:eastAsia="ru-RU"/>
        </w:rPr>
        <w:t>1. Заказчик</w:t>
      </w:r>
      <w:r w:rsidRPr="0070669E"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lang w:eastAsia="ru-RU"/>
        </w:rPr>
        <w:t>:</w:t>
      </w:r>
    </w:p>
    <w:p w:rsidR="0070669E" w:rsidRPr="0070669E" w:rsidRDefault="0070669E" w:rsidP="00D362B8">
      <w:pPr>
        <w:shd w:val="clear" w:color="auto" w:fill="FFFFFF"/>
        <w:spacing w:before="100" w:beforeAutospacing="1" w:after="0" w:line="240" w:lineRule="auto"/>
        <w:ind w:left="708"/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 xml:space="preserve">5.1.1 </w:t>
      </w:r>
      <w:r w:rsidRPr="0070669E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принять и оплатить в размере</w:t>
      </w:r>
      <w:r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 xml:space="preserve"> и</w:t>
      </w:r>
      <w:r w:rsidRPr="0070669E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 xml:space="preserve"> в сроки</w:t>
      </w:r>
      <w:r w:rsidR="00291680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,</w:t>
      </w:r>
      <w:r w:rsidRPr="0070669E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 xml:space="preserve"> предусмотренные </w:t>
      </w:r>
      <w:r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в акте приема-передачи</w:t>
      </w:r>
      <w:r w:rsidRPr="0070669E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:</w:t>
      </w:r>
    </w:p>
    <w:p w:rsidR="0070669E" w:rsidRPr="0070669E" w:rsidRDefault="0070669E" w:rsidP="00D362B8">
      <w:pPr>
        <w:numPr>
          <w:ilvl w:val="1"/>
          <w:numId w:val="5"/>
        </w:numPr>
        <w:shd w:val="clear" w:color="auto" w:fill="FFFFFF"/>
        <w:tabs>
          <w:tab w:val="clear" w:pos="1440"/>
          <w:tab w:val="num" w:pos="1791"/>
        </w:tabs>
        <w:spacing w:after="50" w:line="240" w:lineRule="auto"/>
        <w:ind w:left="1785" w:hanging="357"/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</w:pPr>
      <w:r w:rsidRPr="0070669E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поставленные Подрядчиком необходимые для монтажа системы;</w:t>
      </w:r>
    </w:p>
    <w:p w:rsidR="0070669E" w:rsidRPr="0070669E" w:rsidRDefault="0070669E" w:rsidP="00D362B8">
      <w:pPr>
        <w:numPr>
          <w:ilvl w:val="1"/>
          <w:numId w:val="5"/>
        </w:numPr>
        <w:shd w:val="clear" w:color="auto" w:fill="FFFFFF"/>
        <w:tabs>
          <w:tab w:val="clear" w:pos="1440"/>
          <w:tab w:val="num" w:pos="1791"/>
        </w:tabs>
        <w:spacing w:before="100" w:beforeAutospacing="1" w:after="0" w:line="240" w:lineRule="auto"/>
        <w:ind w:left="1785" w:hanging="357"/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</w:pPr>
      <w:r w:rsidRPr="0070669E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 xml:space="preserve">выполненные </w:t>
      </w:r>
      <w:r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р</w:t>
      </w:r>
      <w:r w:rsidRPr="0070669E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аботы по монтажу систем, пуско-наладочные рабо</w:t>
      </w:r>
      <w:r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ты, услуги по обучению</w:t>
      </w:r>
      <w:r w:rsidRPr="0070669E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;</w:t>
      </w:r>
    </w:p>
    <w:p w:rsidR="0070669E" w:rsidRPr="00291680" w:rsidRDefault="0070669E" w:rsidP="00D362B8">
      <w:pPr>
        <w:pStyle w:val="a8"/>
        <w:numPr>
          <w:ilvl w:val="2"/>
          <w:numId w:val="6"/>
        </w:numPr>
        <w:shd w:val="clear" w:color="auto" w:fill="FFFFFF"/>
        <w:spacing w:after="50" w:line="240" w:lineRule="auto"/>
        <w:ind w:left="1428"/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</w:pPr>
      <w:r w:rsidRPr="00291680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 xml:space="preserve">на период проведения </w:t>
      </w:r>
      <w:r w:rsidR="00291680" w:rsidRPr="00291680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р</w:t>
      </w:r>
      <w:r w:rsidRPr="00291680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 xml:space="preserve">абот предоставить Подрядчику помещение по месту выполнения </w:t>
      </w:r>
      <w:r w:rsidR="00291680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р</w:t>
      </w:r>
      <w:r w:rsidRPr="00291680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абот для хранения инструментов, материалов и оборудования, обеспечить их сохранность и работоспособность;</w:t>
      </w:r>
    </w:p>
    <w:p w:rsidR="00777EE6" w:rsidRDefault="0070669E" w:rsidP="00D362B8">
      <w:pPr>
        <w:pStyle w:val="a8"/>
        <w:numPr>
          <w:ilvl w:val="2"/>
          <w:numId w:val="6"/>
        </w:numPr>
        <w:shd w:val="clear" w:color="auto" w:fill="FFFFFF"/>
        <w:spacing w:before="100" w:beforeAutospacing="1" w:after="50" w:line="240" w:lineRule="auto"/>
        <w:ind w:left="1431"/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</w:pPr>
      <w:r w:rsidRPr="00291680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 xml:space="preserve">обеспечить беспрепятственный доступ к месту проведения </w:t>
      </w:r>
      <w:r w:rsidR="00291680" w:rsidRPr="00291680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р</w:t>
      </w:r>
      <w:r w:rsidRPr="00291680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абот работников и специалистов;</w:t>
      </w:r>
    </w:p>
    <w:p w:rsidR="00777EE6" w:rsidRPr="00777EE6" w:rsidRDefault="00777EE6" w:rsidP="00D362B8">
      <w:pPr>
        <w:pStyle w:val="a8"/>
        <w:numPr>
          <w:ilvl w:val="2"/>
          <w:numId w:val="6"/>
        </w:numPr>
        <w:shd w:val="clear" w:color="auto" w:fill="FFFFFF"/>
        <w:spacing w:before="100" w:beforeAutospacing="1" w:after="50" w:line="240" w:lineRule="auto"/>
        <w:ind w:left="1431"/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</w:pPr>
      <w:r w:rsidRPr="00777EE6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Заказчик обязуется точно выполнять все технические указания специалистов Подрядчика, относящиеся к экс</w:t>
      </w:r>
      <w:r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плуатации систем и оборудования;</w:t>
      </w:r>
    </w:p>
    <w:p w:rsidR="000A482A" w:rsidRPr="00777EE6" w:rsidRDefault="00777EE6" w:rsidP="00D362B8">
      <w:pPr>
        <w:pStyle w:val="a8"/>
        <w:numPr>
          <w:ilvl w:val="2"/>
          <w:numId w:val="6"/>
        </w:numPr>
        <w:shd w:val="clear" w:color="auto" w:fill="FFFFFF"/>
        <w:spacing w:before="100" w:beforeAutospacing="1" w:after="50" w:line="240" w:lineRule="auto"/>
        <w:ind w:left="143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Заказчик</w:t>
      </w:r>
      <w:r w:rsidRPr="00777E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обязан обеспечивать надлежащее техническое состояние и безопасность эксплуатируемых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электро</w:t>
      </w:r>
      <w:r w:rsidRPr="00777E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сетей, приборов и оборудования,</w:t>
      </w:r>
      <w:r w:rsidR="000A48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описанные в</w:t>
      </w:r>
      <w:r w:rsidRPr="00777E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A482A">
        <w:rPr>
          <w:rFonts w:ascii="Times New Roman" w:hAnsi="Times New Roman" w:cs="Times New Roman"/>
          <w:color w:val="000000" w:themeColor="text1"/>
        </w:rPr>
        <w:t>UM_311022</w:t>
      </w:r>
      <w:r w:rsidR="000A482A" w:rsidRPr="000A482A">
        <w:rPr>
          <w:rFonts w:ascii="Times New Roman" w:hAnsi="Times New Roman" w:cs="Times New Roman"/>
          <w:color w:val="000000" w:themeColor="text1"/>
        </w:rPr>
        <w:t>_</w:t>
      </w:r>
      <w:r w:rsidR="000A482A">
        <w:rPr>
          <w:rFonts w:ascii="Times New Roman" w:hAnsi="Times New Roman" w:cs="Times New Roman"/>
          <w:color w:val="000000" w:themeColor="text1"/>
          <w:lang w:val="en-US"/>
        </w:rPr>
        <w:t>V</w:t>
      </w:r>
      <w:r w:rsidR="000A482A" w:rsidRPr="000A482A">
        <w:rPr>
          <w:rFonts w:ascii="Times New Roman" w:hAnsi="Times New Roman" w:cs="Times New Roman"/>
          <w:color w:val="000000" w:themeColor="text1"/>
        </w:rPr>
        <w:t>1.0</w:t>
      </w:r>
      <w:r w:rsidR="000A482A">
        <w:rPr>
          <w:rFonts w:ascii="Times New Roman" w:hAnsi="Times New Roman" w:cs="Times New Roman"/>
          <w:color w:val="000000" w:themeColor="text1"/>
        </w:rPr>
        <w:t xml:space="preserve"> </w:t>
      </w:r>
      <w:r w:rsidR="000A482A" w:rsidRPr="000A482A">
        <w:rPr>
          <w:rFonts w:ascii="Times New Roman" w:hAnsi="Times New Roman" w:cs="Times New Roman"/>
          <w:color w:val="000000" w:themeColor="text1"/>
          <w:sz w:val="24"/>
          <w:szCs w:val="24"/>
        </w:rPr>
        <w:t>«Руководство по эксплуатации»</w:t>
      </w:r>
      <w:r w:rsidR="000A482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291680" w:rsidRPr="006B7A76" w:rsidRDefault="00777EE6" w:rsidP="00D362B8">
      <w:pPr>
        <w:pStyle w:val="a8"/>
        <w:numPr>
          <w:ilvl w:val="2"/>
          <w:numId w:val="6"/>
        </w:numPr>
        <w:shd w:val="clear" w:color="auto" w:fill="FFFFFF"/>
        <w:spacing w:before="100" w:beforeAutospacing="1" w:after="50" w:line="240" w:lineRule="auto"/>
        <w:ind w:left="1431"/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</w:pPr>
      <w:r w:rsidRPr="00777E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соблюдать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все меры пожарной и </w:t>
      </w:r>
      <w:r w:rsidR="00D362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электробезопасности</w:t>
      </w:r>
      <w:r w:rsidRPr="00777E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а также </w:t>
      </w:r>
      <w:r w:rsidR="007D5E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своевременно </w:t>
      </w:r>
      <w:r w:rsidRPr="00777E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сообщать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Исполнителю</w:t>
      </w:r>
      <w:r w:rsidRPr="00777E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об авариях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неисправностях системы</w:t>
      </w:r>
      <w:r w:rsidRPr="00777E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6B7A76" w:rsidRDefault="006B7A76" w:rsidP="006B7A76">
      <w:pPr>
        <w:pStyle w:val="a8"/>
        <w:shd w:val="clear" w:color="auto" w:fill="FFFFFF"/>
        <w:spacing w:before="100" w:beforeAutospacing="1" w:after="50" w:line="240" w:lineRule="auto"/>
        <w:ind w:left="143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B7A76" w:rsidRPr="00777EE6" w:rsidRDefault="006B7A76" w:rsidP="006B7A76">
      <w:pPr>
        <w:pStyle w:val="a8"/>
        <w:shd w:val="clear" w:color="auto" w:fill="FFFFFF"/>
        <w:spacing w:before="100" w:beforeAutospacing="1" w:after="50" w:line="240" w:lineRule="auto"/>
        <w:ind w:left="1431"/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</w:pPr>
    </w:p>
    <w:p w:rsidR="00777EE6" w:rsidRPr="006B7A76" w:rsidRDefault="00777EE6" w:rsidP="006B7A76">
      <w:pPr>
        <w:shd w:val="clear" w:color="auto" w:fill="FFFFFF"/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lang w:eastAsia="ru-RU"/>
        </w:rPr>
      </w:pPr>
      <w:r w:rsidRPr="006B7A76"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lang w:eastAsia="ru-RU"/>
        </w:rPr>
        <w:t xml:space="preserve">2. </w:t>
      </w:r>
      <w:r w:rsidR="00AA5FC0" w:rsidRPr="006B7A76"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lang w:eastAsia="ru-RU"/>
        </w:rPr>
        <w:t>Исполнитель</w:t>
      </w:r>
      <w:r w:rsidRPr="006B7A76">
        <w:rPr>
          <w:rFonts w:ascii="Times New Roman" w:eastAsia="Times New Roman" w:hAnsi="Times New Roman" w:cs="Times New Roman"/>
          <w:b/>
          <w:bCs/>
          <w:color w:val="161616"/>
          <w:sz w:val="24"/>
          <w:szCs w:val="24"/>
          <w:lang w:eastAsia="ru-RU"/>
        </w:rPr>
        <w:t>:</w:t>
      </w:r>
    </w:p>
    <w:p w:rsidR="00B4165A" w:rsidRDefault="00777EE6" w:rsidP="006B7A76">
      <w:pPr>
        <w:pStyle w:val="a8"/>
        <w:numPr>
          <w:ilvl w:val="2"/>
          <w:numId w:val="1"/>
        </w:numPr>
        <w:shd w:val="clear" w:color="auto" w:fill="FFFFFF"/>
        <w:spacing w:before="100" w:beforeAutospacing="1" w:after="50" w:line="240" w:lineRule="auto"/>
        <w:ind w:left="1418"/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</w:pPr>
      <w:r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lastRenderedPageBreak/>
        <w:t>осуществ</w:t>
      </w:r>
      <w:r w:rsidR="007D5E0E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ить поставку необходимых систем,</w:t>
      </w:r>
      <w:r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 xml:space="preserve"> контроля </w:t>
      </w:r>
      <w:r w:rsidR="007D5E0E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 xml:space="preserve">и </w:t>
      </w:r>
      <w:r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доступа в соответствии со спецификациями</w:t>
      </w:r>
      <w:r w:rsidR="00C907A6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 xml:space="preserve"> акта приема-передачи</w:t>
      </w:r>
      <w:r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, согласованными Сторонами;</w:t>
      </w:r>
    </w:p>
    <w:p w:rsidR="00B4165A" w:rsidRDefault="00777EE6" w:rsidP="006B7A76">
      <w:pPr>
        <w:pStyle w:val="a8"/>
        <w:numPr>
          <w:ilvl w:val="2"/>
          <w:numId w:val="1"/>
        </w:numPr>
        <w:shd w:val="clear" w:color="auto" w:fill="FFFFFF"/>
        <w:spacing w:before="100" w:beforeAutospacing="1" w:after="50" w:line="240" w:lineRule="auto"/>
        <w:ind w:left="1418"/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</w:pPr>
      <w:r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 xml:space="preserve">выполнить </w:t>
      </w:r>
      <w:r w:rsidR="000E6BFD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инсталляцию</w:t>
      </w:r>
      <w:r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,</w:t>
      </w:r>
      <w:r w:rsidR="00B4165A"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 xml:space="preserve"> пуско-наладочные работы систем</w:t>
      </w:r>
      <w:r w:rsidR="008C41CB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ы</w:t>
      </w:r>
      <w:r w:rsidR="00B4165A"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 xml:space="preserve"> и</w:t>
      </w:r>
      <w:r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 xml:space="preserve"> </w:t>
      </w:r>
      <w:r w:rsidR="007D5E0E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контроля</w:t>
      </w:r>
      <w:r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;</w:t>
      </w:r>
    </w:p>
    <w:p w:rsidR="00B4165A" w:rsidRDefault="00777EE6" w:rsidP="006B7A76">
      <w:pPr>
        <w:pStyle w:val="a8"/>
        <w:numPr>
          <w:ilvl w:val="2"/>
          <w:numId w:val="1"/>
        </w:numPr>
        <w:shd w:val="clear" w:color="auto" w:fill="FFFFFF"/>
        <w:spacing w:before="100" w:beforeAutospacing="1" w:after="50" w:line="240" w:lineRule="auto"/>
        <w:ind w:left="1418"/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</w:pPr>
      <w:r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обеспечить обучение персонала методам наладки и эксплуатации систем</w:t>
      </w:r>
      <w:r w:rsidR="00B4165A"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ы</w:t>
      </w:r>
      <w:r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 xml:space="preserve">, включая передачу опыта и специфических навыков работы с </w:t>
      </w:r>
      <w:r w:rsidR="00B4165A"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системой</w:t>
      </w:r>
      <w:r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;</w:t>
      </w:r>
    </w:p>
    <w:p w:rsidR="00777EE6" w:rsidRPr="00B4165A" w:rsidRDefault="00777EE6" w:rsidP="006B7A76">
      <w:pPr>
        <w:pStyle w:val="a8"/>
        <w:numPr>
          <w:ilvl w:val="2"/>
          <w:numId w:val="1"/>
        </w:numPr>
        <w:shd w:val="clear" w:color="auto" w:fill="FFFFFF"/>
        <w:spacing w:before="100" w:beforeAutospacing="1" w:after="50" w:line="240" w:lineRule="auto"/>
        <w:ind w:left="1418"/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</w:pPr>
      <w:r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осуществлять гарантийное обслуживание систем</w:t>
      </w:r>
      <w:r w:rsidR="00B4165A"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ы</w:t>
      </w:r>
      <w:r w:rsidR="00967BC4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,</w:t>
      </w:r>
      <w:r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 xml:space="preserve"> контроля</w:t>
      </w:r>
      <w:r w:rsidR="00B4165A"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 xml:space="preserve"> и</w:t>
      </w:r>
      <w:r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 xml:space="preserve"> </w:t>
      </w:r>
      <w:r w:rsidR="0060537D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ПО</w:t>
      </w:r>
      <w:r w:rsidR="00967BC4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,</w:t>
      </w:r>
      <w:r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 xml:space="preserve"> сдать результаты выполненных </w:t>
      </w:r>
      <w:r w:rsidR="00B4165A"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р</w:t>
      </w:r>
      <w:r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абот Заказчику в сроки</w:t>
      </w:r>
      <w:r w:rsidR="00B4165A"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, согласованные Сторонами.</w:t>
      </w:r>
    </w:p>
    <w:p w:rsidR="0070669E" w:rsidRPr="00B4165A" w:rsidRDefault="0070669E" w:rsidP="006B7A76">
      <w:pPr>
        <w:pStyle w:val="a8"/>
        <w:numPr>
          <w:ilvl w:val="2"/>
          <w:numId w:val="1"/>
        </w:numPr>
        <w:shd w:val="clear" w:color="auto" w:fill="FFFFFF"/>
        <w:spacing w:before="100" w:beforeAutospacing="1" w:after="50" w:line="240" w:lineRule="auto"/>
        <w:ind w:left="1418"/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</w:pPr>
      <w:r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 xml:space="preserve">выполнить </w:t>
      </w:r>
      <w:r w:rsidR="00B4165A"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р</w:t>
      </w:r>
      <w:r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аботы надлежащего качества, в точном соответствии с</w:t>
      </w:r>
      <w:r w:rsidR="00B4165A"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 xml:space="preserve"> договоренность</w:t>
      </w:r>
      <w:r w:rsidR="0054669E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ю</w:t>
      </w:r>
      <w:r w:rsidR="00B4165A"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 xml:space="preserve"> Сторон</w:t>
      </w:r>
      <w:r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;</w:t>
      </w:r>
    </w:p>
    <w:p w:rsidR="0070669E" w:rsidRPr="00B4165A" w:rsidRDefault="0070669E" w:rsidP="006B7A76">
      <w:pPr>
        <w:pStyle w:val="a8"/>
        <w:numPr>
          <w:ilvl w:val="2"/>
          <w:numId w:val="1"/>
        </w:numPr>
        <w:shd w:val="clear" w:color="auto" w:fill="FFFFFF"/>
        <w:spacing w:before="100" w:beforeAutospacing="1" w:after="50" w:line="240" w:lineRule="auto"/>
        <w:ind w:left="1418"/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</w:pPr>
      <w:r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 xml:space="preserve">сдать выполненные </w:t>
      </w:r>
      <w:r w:rsidR="0054669E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р</w:t>
      </w:r>
      <w:r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аботы Заказчику в порядке</w:t>
      </w:r>
      <w:r w:rsidR="00B4165A"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 xml:space="preserve"> и</w:t>
      </w:r>
      <w:r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 xml:space="preserve"> в</w:t>
      </w:r>
      <w:r w:rsidR="00B4165A"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 xml:space="preserve"> срок</w:t>
      </w:r>
      <w:r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;</w:t>
      </w:r>
    </w:p>
    <w:p w:rsidR="0070669E" w:rsidRPr="00B4165A" w:rsidRDefault="0070669E" w:rsidP="006B7A76">
      <w:pPr>
        <w:pStyle w:val="a8"/>
        <w:numPr>
          <w:ilvl w:val="2"/>
          <w:numId w:val="1"/>
        </w:numPr>
        <w:shd w:val="clear" w:color="auto" w:fill="FFFFFF"/>
        <w:spacing w:before="100" w:beforeAutospacing="1" w:after="50" w:line="240" w:lineRule="auto"/>
        <w:ind w:left="1418"/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</w:pPr>
      <w:r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соблюдать требования, содержащиеся в проектно-сметной документации, а также требования охраны труда, производственной санитарии, экологии, иные</w:t>
      </w:r>
      <w:r w:rsidR="00B4165A"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 xml:space="preserve"> требования к производству работ</w:t>
      </w:r>
      <w:r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;</w:t>
      </w:r>
    </w:p>
    <w:p w:rsidR="0070669E" w:rsidRPr="00B4165A" w:rsidRDefault="0070669E" w:rsidP="006B7A76">
      <w:pPr>
        <w:pStyle w:val="a8"/>
        <w:numPr>
          <w:ilvl w:val="2"/>
          <w:numId w:val="1"/>
        </w:numPr>
        <w:shd w:val="clear" w:color="auto" w:fill="FFFFFF"/>
        <w:spacing w:before="100" w:beforeAutospacing="1" w:after="50" w:line="240" w:lineRule="auto"/>
        <w:ind w:left="1418"/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</w:pPr>
      <w:r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 xml:space="preserve">своевременно устранить все замечания, </w:t>
      </w:r>
      <w:r w:rsidR="00B4165A"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д</w:t>
      </w:r>
      <w:r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 xml:space="preserve">ефекты, выявленные в процессе выполнения, сдачи и приемки выполненных </w:t>
      </w:r>
      <w:r w:rsidR="0054669E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р</w:t>
      </w:r>
      <w:r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абот;</w:t>
      </w:r>
    </w:p>
    <w:p w:rsidR="0070669E" w:rsidRPr="00B4165A" w:rsidRDefault="0070669E" w:rsidP="006B7A76">
      <w:pPr>
        <w:pStyle w:val="a8"/>
        <w:numPr>
          <w:ilvl w:val="2"/>
          <w:numId w:val="1"/>
        </w:numPr>
        <w:shd w:val="clear" w:color="auto" w:fill="FFFFFF"/>
        <w:spacing w:before="100" w:beforeAutospacing="1" w:after="50" w:line="240" w:lineRule="auto"/>
        <w:ind w:left="1418"/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</w:pPr>
      <w:r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 xml:space="preserve">по окончании выполнения </w:t>
      </w:r>
      <w:r w:rsidR="0054669E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р</w:t>
      </w:r>
      <w:r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 xml:space="preserve">абот передать Заказчику </w:t>
      </w:r>
      <w:r w:rsidR="00B4165A" w:rsidRP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всю необходимую эксплуатационную документацию</w:t>
      </w:r>
      <w:r w:rsidR="00B4165A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, описанную в пункте 1.5</w:t>
      </w:r>
      <w:r w:rsidR="004050F4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.</w:t>
      </w:r>
    </w:p>
    <w:p w:rsidR="006B7A76" w:rsidRPr="006B7A76" w:rsidRDefault="0070669E" w:rsidP="006B7A76">
      <w:pPr>
        <w:pStyle w:val="a8"/>
        <w:numPr>
          <w:ilvl w:val="1"/>
          <w:numId w:val="1"/>
        </w:numPr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</w:pPr>
      <w:r w:rsidRPr="006B7A76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Сторона, не исполнившая или ненадлежащим образом исполнившая </w:t>
      </w:r>
      <w:r w:rsidR="00B4165A" w:rsidRPr="006B7A76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свои </w:t>
      </w:r>
      <w:r w:rsidRPr="006B7A76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обязательства, обязана возместить другой стороне причиненные таким неисполнением убытки. </w:t>
      </w:r>
      <w:r w:rsidR="0054669E" w:rsidRPr="006B7A76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Исполнитель</w:t>
      </w:r>
      <w:r w:rsidRPr="006B7A76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 отвечает перед Заказчиком за действия работников </w:t>
      </w:r>
      <w:r w:rsidR="0054669E" w:rsidRPr="006B7A76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Исполнителя</w:t>
      </w:r>
      <w:r w:rsidRPr="006B7A76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.</w:t>
      </w:r>
    </w:p>
    <w:p w:rsidR="00BF06F2" w:rsidRDefault="00BF06F2" w:rsidP="00BF06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16A2C" w:rsidRPr="00BF06F2" w:rsidRDefault="00516A2C" w:rsidP="00BF06F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F06F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516A2C" w:rsidRPr="008F5609" w:rsidRDefault="00516A2C" w:rsidP="002825AB">
      <w:pPr>
        <w:pStyle w:val="a9"/>
        <w:numPr>
          <w:ilvl w:val="0"/>
          <w:numId w:val="6"/>
        </w:numPr>
        <w:spacing w:before="0" w:after="440" w:line="360" w:lineRule="auto"/>
        <w:ind w:left="482" w:hanging="482"/>
        <w:jc w:val="left"/>
        <w:outlineLvl w:val="0"/>
        <w:rPr>
          <w:caps w:val="0"/>
          <w:sz w:val="32"/>
          <w:szCs w:val="32"/>
        </w:rPr>
      </w:pPr>
      <w:bookmarkStart w:id="21" w:name="_Toc120389138"/>
      <w:r w:rsidRPr="008F5609">
        <w:rPr>
          <w:caps w:val="0"/>
          <w:sz w:val="32"/>
          <w:szCs w:val="32"/>
        </w:rPr>
        <w:lastRenderedPageBreak/>
        <w:t>МОНИТОРИНГ</w:t>
      </w:r>
      <w:r w:rsidR="007A6021" w:rsidRPr="008F5609">
        <w:rPr>
          <w:caps w:val="0"/>
          <w:sz w:val="32"/>
          <w:szCs w:val="32"/>
        </w:rPr>
        <w:t xml:space="preserve"> И </w:t>
      </w:r>
      <w:r w:rsidR="007A6021" w:rsidRPr="008F5609">
        <w:rPr>
          <w:caps w:val="0"/>
          <w:sz w:val="32"/>
          <w:szCs w:val="32"/>
          <w:lang w:val="en-US"/>
        </w:rPr>
        <w:t>SLA</w:t>
      </w:r>
      <w:bookmarkEnd w:id="21"/>
    </w:p>
    <w:p w:rsidR="001F0A41" w:rsidRDefault="001F0A41" w:rsidP="001F0A41">
      <w:pPr>
        <w:pStyle w:val="HLD"/>
        <w:numPr>
          <w:ilvl w:val="1"/>
          <w:numId w:val="6"/>
        </w:numPr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>Мониторинг.</w:t>
      </w:r>
    </w:p>
    <w:p w:rsidR="001F0A41" w:rsidRDefault="001F0A41" w:rsidP="001F0A41">
      <w:pPr>
        <w:pStyle w:val="HLD"/>
        <w:ind w:left="660"/>
        <w:rPr>
          <w:color w:val="000000" w:themeColor="text1"/>
          <w:lang w:eastAsia="en-GB"/>
        </w:rPr>
      </w:pPr>
    </w:p>
    <w:p w:rsidR="00956CC4" w:rsidRPr="00432472" w:rsidRDefault="00516A2C" w:rsidP="001F0A41">
      <w:pPr>
        <w:pStyle w:val="HLD"/>
        <w:ind w:firstLine="709"/>
        <w:rPr>
          <w:color w:val="000000" w:themeColor="text1"/>
          <w:lang w:eastAsia="en-GB"/>
        </w:rPr>
      </w:pPr>
      <w:r w:rsidRPr="008F5609">
        <w:rPr>
          <w:color w:val="000000" w:themeColor="text1"/>
          <w:lang w:eastAsia="en-GB"/>
        </w:rPr>
        <w:t>Мониторинг производится</w:t>
      </w:r>
      <w:r w:rsidR="00432472">
        <w:rPr>
          <w:color w:val="000000" w:themeColor="text1"/>
          <w:lang w:eastAsia="en-GB"/>
        </w:rPr>
        <w:t xml:space="preserve"> посредствам удаленного доступа</w:t>
      </w:r>
      <w:r w:rsidR="00B51972">
        <w:rPr>
          <w:color w:val="000000" w:themeColor="text1"/>
          <w:lang w:eastAsia="en-GB"/>
        </w:rPr>
        <w:t xml:space="preserve"> при помощи Заказчика</w:t>
      </w:r>
      <w:r w:rsidR="00432472">
        <w:rPr>
          <w:color w:val="000000" w:themeColor="text1"/>
          <w:lang w:eastAsia="en-GB"/>
        </w:rPr>
        <w:t xml:space="preserve"> или при необходимости на территории Заказчика</w:t>
      </w:r>
      <w:r w:rsidRPr="008F5609">
        <w:rPr>
          <w:color w:val="000000" w:themeColor="text1"/>
          <w:lang w:eastAsia="en-GB"/>
        </w:rPr>
        <w:t xml:space="preserve"> с помощью </w:t>
      </w:r>
      <w:r w:rsidR="00432472">
        <w:rPr>
          <w:color w:val="000000" w:themeColor="text1"/>
          <w:lang w:eastAsia="en-GB"/>
        </w:rPr>
        <w:t xml:space="preserve">оборудования Исполнителя. </w:t>
      </w:r>
    </w:p>
    <w:p w:rsidR="00956CC4" w:rsidRPr="008F5609" w:rsidRDefault="00956CC4" w:rsidP="00956CC4">
      <w:pPr>
        <w:pStyle w:val="HLD"/>
        <w:ind w:firstLine="709"/>
        <w:rPr>
          <w:color w:val="000000" w:themeColor="text1"/>
          <w:lang w:eastAsia="en-GB"/>
        </w:rPr>
      </w:pPr>
    </w:p>
    <w:p w:rsidR="00956CC4" w:rsidRPr="008F5609" w:rsidRDefault="00956CC4" w:rsidP="001F0A41">
      <w:pPr>
        <w:pStyle w:val="HLD"/>
        <w:rPr>
          <w:color w:val="000000" w:themeColor="text1"/>
          <w:lang w:eastAsia="en-GB"/>
        </w:rPr>
      </w:pPr>
      <w:r w:rsidRPr="008F5609">
        <w:rPr>
          <w:color w:val="000000" w:themeColor="text1"/>
          <w:lang w:eastAsia="en-GB"/>
        </w:rPr>
        <w:t>Перечень тестов:</w:t>
      </w:r>
    </w:p>
    <w:tbl>
      <w:tblPr>
        <w:tblW w:w="10844" w:type="dxa"/>
        <w:tblInd w:w="-29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3379"/>
        <w:gridCol w:w="3402"/>
        <w:gridCol w:w="2410"/>
        <w:gridCol w:w="1653"/>
      </w:tblGrid>
      <w:tr w:rsidR="008F5609" w:rsidRPr="008F5609" w:rsidTr="00F774EB">
        <w:trPr>
          <w:trHeight w:val="330"/>
        </w:trPr>
        <w:tc>
          <w:tcPr>
            <w:tcW w:w="3379" w:type="dxa"/>
            <w:shd w:val="clear" w:color="auto" w:fill="auto"/>
            <w:vAlign w:val="center"/>
            <w:hideMark/>
          </w:tcPr>
          <w:p w:rsidR="00956CC4" w:rsidRPr="008F5609" w:rsidRDefault="00956CC4" w:rsidP="0095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18"/>
                <w:lang w:eastAsia="ru-RU"/>
              </w:rPr>
              <w:t>Тест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56CC4" w:rsidRPr="008F5609" w:rsidRDefault="00956CC4" w:rsidP="0095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18"/>
                <w:lang w:eastAsia="ru-RU"/>
              </w:rPr>
              <w:t>Тип теста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:rsidR="00956CC4" w:rsidRPr="008F5609" w:rsidRDefault="00956CC4" w:rsidP="0095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18"/>
                <w:lang w:eastAsia="ru-RU"/>
              </w:rPr>
              <w:t xml:space="preserve">Условие </w:t>
            </w:r>
            <w:proofErr w:type="spellStart"/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18"/>
                <w:lang w:eastAsia="ru-RU"/>
              </w:rPr>
              <w:t>fail</w:t>
            </w:r>
            <w:proofErr w:type="spellEnd"/>
          </w:p>
        </w:tc>
        <w:tc>
          <w:tcPr>
            <w:tcW w:w="1653" w:type="dxa"/>
            <w:shd w:val="clear" w:color="auto" w:fill="auto"/>
            <w:vAlign w:val="center"/>
            <w:hideMark/>
          </w:tcPr>
          <w:p w:rsidR="00956CC4" w:rsidRPr="008F5609" w:rsidRDefault="00956CC4" w:rsidP="0095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8F560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18"/>
                <w:lang w:eastAsia="ru-RU"/>
              </w:rPr>
              <w:t>Период проверки</w:t>
            </w:r>
          </w:p>
        </w:tc>
      </w:tr>
      <w:tr w:rsidR="008F5609" w:rsidRPr="008F5609" w:rsidTr="00F774EB">
        <w:trPr>
          <w:trHeight w:val="541"/>
        </w:trPr>
        <w:tc>
          <w:tcPr>
            <w:tcW w:w="3379" w:type="dxa"/>
            <w:shd w:val="clear" w:color="auto" w:fill="auto"/>
            <w:vAlign w:val="center"/>
          </w:tcPr>
          <w:p w:rsidR="00956CC4" w:rsidRPr="008F5609" w:rsidRDefault="000D630E" w:rsidP="0095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Показания температуры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56CC4" w:rsidRPr="008F5609" w:rsidRDefault="000D630E" w:rsidP="0095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Проверка достоверности показаний</w:t>
            </w:r>
            <w:r w:rsidR="009414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, мониторинг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56CC4" w:rsidRPr="008F5609" w:rsidRDefault="00F774EB" w:rsidP="00F774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Неправильное показание</w:t>
            </w:r>
          </w:p>
        </w:tc>
        <w:tc>
          <w:tcPr>
            <w:tcW w:w="1653" w:type="dxa"/>
            <w:shd w:val="clear" w:color="auto" w:fill="auto"/>
            <w:vAlign w:val="center"/>
          </w:tcPr>
          <w:p w:rsidR="00956CC4" w:rsidRPr="008F5609" w:rsidRDefault="00932AD6" w:rsidP="0095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 квартал</w:t>
            </w:r>
          </w:p>
        </w:tc>
      </w:tr>
      <w:tr w:rsidR="008F5609" w:rsidRPr="008F5609" w:rsidTr="00F774EB">
        <w:trPr>
          <w:trHeight w:val="548"/>
        </w:trPr>
        <w:tc>
          <w:tcPr>
            <w:tcW w:w="3379" w:type="dxa"/>
            <w:shd w:val="clear" w:color="auto" w:fill="auto"/>
            <w:vAlign w:val="center"/>
          </w:tcPr>
          <w:p w:rsidR="00956CC4" w:rsidRPr="008F5609" w:rsidRDefault="000D630E" w:rsidP="0095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Показания</w:t>
            </w:r>
            <w:r w:rsidR="00F774E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влажности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56CC4" w:rsidRPr="008F5609" w:rsidRDefault="000D630E" w:rsidP="0095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Проверка достоверности показаний</w:t>
            </w:r>
            <w:r w:rsidR="009414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, мониторинг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56CC4" w:rsidRPr="008F5609" w:rsidRDefault="00F774EB" w:rsidP="00F774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Неправильное показание</w:t>
            </w:r>
          </w:p>
        </w:tc>
        <w:tc>
          <w:tcPr>
            <w:tcW w:w="1653" w:type="dxa"/>
            <w:shd w:val="clear" w:color="auto" w:fill="auto"/>
            <w:vAlign w:val="center"/>
          </w:tcPr>
          <w:p w:rsidR="00956CC4" w:rsidRPr="008F5609" w:rsidRDefault="00932AD6" w:rsidP="0095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 квартал</w:t>
            </w:r>
          </w:p>
        </w:tc>
      </w:tr>
      <w:tr w:rsidR="008F5609" w:rsidRPr="008F5609" w:rsidTr="00F774EB">
        <w:trPr>
          <w:trHeight w:val="525"/>
        </w:trPr>
        <w:tc>
          <w:tcPr>
            <w:tcW w:w="3379" w:type="dxa"/>
            <w:shd w:val="clear" w:color="auto" w:fill="auto"/>
            <w:vAlign w:val="center"/>
          </w:tcPr>
          <w:p w:rsidR="00956CC4" w:rsidRPr="008F5609" w:rsidRDefault="000D630E" w:rsidP="0095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Показания</w:t>
            </w:r>
            <w:r w:rsidR="00F774E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атмосферного давления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56CC4" w:rsidRPr="008F5609" w:rsidRDefault="000D630E" w:rsidP="0095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Проверка достоверности показаний</w:t>
            </w:r>
            <w:r w:rsidR="009414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, мониторинг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56CC4" w:rsidRPr="008F5609" w:rsidRDefault="00F774EB" w:rsidP="0095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Неправильное показание</w:t>
            </w:r>
          </w:p>
        </w:tc>
        <w:tc>
          <w:tcPr>
            <w:tcW w:w="1653" w:type="dxa"/>
            <w:shd w:val="clear" w:color="auto" w:fill="auto"/>
            <w:vAlign w:val="center"/>
          </w:tcPr>
          <w:p w:rsidR="00956CC4" w:rsidRPr="008F5609" w:rsidRDefault="00932AD6" w:rsidP="0095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 квартал</w:t>
            </w:r>
          </w:p>
        </w:tc>
      </w:tr>
      <w:tr w:rsidR="008F5609" w:rsidRPr="008F5609" w:rsidTr="00F774EB">
        <w:trPr>
          <w:trHeight w:val="525"/>
        </w:trPr>
        <w:tc>
          <w:tcPr>
            <w:tcW w:w="3379" w:type="dxa"/>
            <w:shd w:val="clear" w:color="auto" w:fill="auto"/>
            <w:vAlign w:val="center"/>
          </w:tcPr>
          <w:p w:rsidR="00956CC4" w:rsidRPr="008F5609" w:rsidRDefault="00F774EB" w:rsidP="0095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Датчик движения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56CC4" w:rsidRPr="008F5609" w:rsidRDefault="000D630E" w:rsidP="0095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Реакция на движения, мониторинг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56CC4" w:rsidRPr="008F5609" w:rsidRDefault="00F774EB" w:rsidP="0095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Ложные срабатывания, нет срабатывания</w:t>
            </w:r>
          </w:p>
        </w:tc>
        <w:tc>
          <w:tcPr>
            <w:tcW w:w="1653" w:type="dxa"/>
            <w:shd w:val="clear" w:color="auto" w:fill="auto"/>
            <w:vAlign w:val="center"/>
          </w:tcPr>
          <w:p w:rsidR="00956CC4" w:rsidRPr="008F5609" w:rsidRDefault="00932AD6" w:rsidP="0095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 квартал</w:t>
            </w:r>
          </w:p>
        </w:tc>
      </w:tr>
      <w:tr w:rsidR="00F774EB" w:rsidRPr="008F5609" w:rsidTr="00F774EB">
        <w:trPr>
          <w:trHeight w:val="525"/>
        </w:trPr>
        <w:tc>
          <w:tcPr>
            <w:tcW w:w="3379" w:type="dxa"/>
            <w:shd w:val="clear" w:color="auto" w:fill="auto"/>
            <w:vAlign w:val="center"/>
          </w:tcPr>
          <w:p w:rsidR="00F774EB" w:rsidRDefault="00F774EB" w:rsidP="0095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Датчик двери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F774EB" w:rsidRPr="008F5609" w:rsidRDefault="000D630E" w:rsidP="0095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Срабатывание контакта при закрытии, мониторинг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F774EB" w:rsidRPr="008F5609" w:rsidRDefault="00F774EB" w:rsidP="0095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Ложные срабатывания, нет срабатывания</w:t>
            </w:r>
          </w:p>
        </w:tc>
        <w:tc>
          <w:tcPr>
            <w:tcW w:w="1653" w:type="dxa"/>
            <w:shd w:val="clear" w:color="auto" w:fill="auto"/>
            <w:vAlign w:val="center"/>
          </w:tcPr>
          <w:p w:rsidR="00F774EB" w:rsidRPr="008F5609" w:rsidRDefault="00932AD6" w:rsidP="0095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 квартал</w:t>
            </w:r>
          </w:p>
        </w:tc>
      </w:tr>
      <w:tr w:rsidR="00F774EB" w:rsidRPr="008F5609" w:rsidTr="00F774EB">
        <w:trPr>
          <w:trHeight w:val="525"/>
        </w:trPr>
        <w:tc>
          <w:tcPr>
            <w:tcW w:w="3379" w:type="dxa"/>
            <w:shd w:val="clear" w:color="auto" w:fill="auto"/>
            <w:vAlign w:val="center"/>
          </w:tcPr>
          <w:p w:rsidR="00F774EB" w:rsidRDefault="00F774EB" w:rsidP="0095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Доступность удаленного управления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F774EB" w:rsidRPr="008F5609" w:rsidRDefault="00932AD6" w:rsidP="0095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Проверка доступности ко всем сервисам.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Пингование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сети.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F774EB" w:rsidRPr="008F5609" w:rsidRDefault="00F774EB" w:rsidP="0095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Нет доступности к сервису, </w:t>
            </w:r>
            <w:r w:rsidR="00932AD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нет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пинг</w:t>
            </w:r>
            <w:r w:rsidR="00932AD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сети</w:t>
            </w:r>
          </w:p>
        </w:tc>
        <w:tc>
          <w:tcPr>
            <w:tcW w:w="1653" w:type="dxa"/>
            <w:shd w:val="clear" w:color="auto" w:fill="auto"/>
            <w:vAlign w:val="center"/>
          </w:tcPr>
          <w:p w:rsidR="00F774EB" w:rsidRPr="008F5609" w:rsidRDefault="00932AD6" w:rsidP="0095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 квартал</w:t>
            </w:r>
          </w:p>
        </w:tc>
      </w:tr>
      <w:tr w:rsidR="00F774EB" w:rsidRPr="008F5609" w:rsidTr="00F774EB">
        <w:trPr>
          <w:trHeight w:val="525"/>
        </w:trPr>
        <w:tc>
          <w:tcPr>
            <w:tcW w:w="3379" w:type="dxa"/>
            <w:shd w:val="clear" w:color="auto" w:fill="auto"/>
            <w:vAlign w:val="center"/>
          </w:tcPr>
          <w:p w:rsidR="00F774EB" w:rsidRDefault="00F774EB" w:rsidP="0095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Логика работы исполнительных устройств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F774EB" w:rsidRPr="008F5609" w:rsidRDefault="00932AD6" w:rsidP="0095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Тестовая программа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F774EB" w:rsidRDefault="00932AD6" w:rsidP="0095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Неправильная работа,</w:t>
            </w:r>
          </w:p>
          <w:p w:rsidR="00932AD6" w:rsidRPr="008F5609" w:rsidRDefault="00932AD6" w:rsidP="00956C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нет срабатывания</w:t>
            </w:r>
          </w:p>
        </w:tc>
        <w:tc>
          <w:tcPr>
            <w:tcW w:w="1653" w:type="dxa"/>
            <w:shd w:val="clear" w:color="auto" w:fill="auto"/>
            <w:vAlign w:val="center"/>
          </w:tcPr>
          <w:p w:rsidR="00F774EB" w:rsidRPr="008F5609" w:rsidRDefault="00932AD6" w:rsidP="00956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 квартал</w:t>
            </w:r>
          </w:p>
        </w:tc>
      </w:tr>
    </w:tbl>
    <w:p w:rsidR="00956CC4" w:rsidRPr="008F5609" w:rsidRDefault="00956CC4" w:rsidP="00432472">
      <w:pPr>
        <w:pStyle w:val="HLD"/>
        <w:rPr>
          <w:color w:val="000000" w:themeColor="text1"/>
          <w:lang w:eastAsia="en-GB"/>
        </w:rPr>
      </w:pPr>
    </w:p>
    <w:p w:rsidR="00956CC4" w:rsidRPr="00432472" w:rsidRDefault="00956CC4" w:rsidP="00956CC4">
      <w:pPr>
        <w:pStyle w:val="HLD"/>
        <w:ind w:firstLine="709"/>
        <w:rPr>
          <w:color w:val="000000" w:themeColor="text1"/>
          <w:lang w:eastAsia="en-GB"/>
        </w:rPr>
      </w:pPr>
    </w:p>
    <w:p w:rsidR="006A1479" w:rsidRDefault="008779CB" w:rsidP="007A6021">
      <w:pPr>
        <w:pStyle w:val="HLD"/>
        <w:ind w:firstLine="708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6.2 </w:t>
      </w:r>
      <w:r w:rsidR="007A6021" w:rsidRPr="003744F1">
        <w:rPr>
          <w:b/>
          <w:bCs/>
          <w:color w:val="000000" w:themeColor="text1"/>
        </w:rPr>
        <w:t xml:space="preserve">Соглашение об уровне обслуживания (SLA) </w:t>
      </w:r>
    </w:p>
    <w:p w:rsidR="00F55018" w:rsidRDefault="00F55018" w:rsidP="007A6021">
      <w:pPr>
        <w:pStyle w:val="HLD"/>
        <w:ind w:firstLine="708"/>
        <w:rPr>
          <w:b/>
          <w:bCs/>
          <w:color w:val="000000" w:themeColor="text1"/>
        </w:rPr>
      </w:pPr>
    </w:p>
    <w:p w:rsidR="00F55018" w:rsidRPr="00F55018" w:rsidRDefault="00F55018" w:rsidP="007A6021">
      <w:pPr>
        <w:pStyle w:val="HLD"/>
        <w:ind w:firstLine="708"/>
        <w:rPr>
          <w:bCs/>
          <w:color w:val="000000" w:themeColor="text1"/>
        </w:rPr>
      </w:pPr>
      <w:r w:rsidRPr="00F55018">
        <w:rPr>
          <w:bCs/>
          <w:color w:val="000000" w:themeColor="text1"/>
        </w:rPr>
        <w:t xml:space="preserve">6.2.1 Исполнитель </w:t>
      </w:r>
      <w:r w:rsidR="00282E1D">
        <w:rPr>
          <w:bCs/>
          <w:color w:val="000000" w:themeColor="text1"/>
        </w:rPr>
        <w:t>оказывает услуги Заказчику</w:t>
      </w:r>
      <w:r w:rsidRPr="00F55018">
        <w:rPr>
          <w:bCs/>
          <w:color w:val="000000" w:themeColor="text1"/>
        </w:rPr>
        <w:t xml:space="preserve"> по выполнению работ</w:t>
      </w:r>
      <w:r>
        <w:rPr>
          <w:b/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гарантийного, сервисного обслуживания и технической поддержке системы по поручению Заказчика.</w:t>
      </w:r>
    </w:p>
    <w:p w:rsidR="00227389" w:rsidRDefault="008779CB" w:rsidP="008779CB">
      <w:pPr>
        <w:pStyle w:val="HLD"/>
        <w:ind w:firstLine="708"/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>6.2.</w:t>
      </w:r>
      <w:r w:rsidR="00F55018">
        <w:rPr>
          <w:color w:val="000000" w:themeColor="text1"/>
          <w:lang w:eastAsia="en-GB"/>
        </w:rPr>
        <w:t>2</w:t>
      </w:r>
      <w:r>
        <w:rPr>
          <w:color w:val="000000" w:themeColor="text1"/>
          <w:lang w:eastAsia="en-GB"/>
        </w:rPr>
        <w:t xml:space="preserve"> </w:t>
      </w:r>
      <w:r w:rsidR="007A354C">
        <w:rPr>
          <w:color w:val="000000" w:themeColor="text1"/>
          <w:lang w:eastAsia="en-GB"/>
        </w:rPr>
        <w:t>Исполнитель дает гарантию, что при правильной эксплуатации Заказчиком</w:t>
      </w:r>
      <w:r w:rsidR="00416AB8">
        <w:rPr>
          <w:color w:val="000000" w:themeColor="text1"/>
          <w:lang w:eastAsia="en-GB"/>
        </w:rPr>
        <w:t xml:space="preserve">, </w:t>
      </w:r>
      <w:r w:rsidR="007A354C">
        <w:rPr>
          <w:color w:val="000000" w:themeColor="text1"/>
          <w:lang w:eastAsia="en-GB"/>
        </w:rPr>
        <w:t xml:space="preserve">описанной в </w:t>
      </w:r>
      <w:r w:rsidR="007A354C">
        <w:rPr>
          <w:rFonts w:cs="Times New Roman"/>
          <w:color w:val="000000" w:themeColor="text1"/>
        </w:rPr>
        <w:t>UM_311022</w:t>
      </w:r>
      <w:r w:rsidR="007A354C" w:rsidRPr="007A354C">
        <w:rPr>
          <w:rFonts w:cs="Times New Roman"/>
          <w:color w:val="000000" w:themeColor="text1"/>
        </w:rPr>
        <w:t>_</w:t>
      </w:r>
      <w:r w:rsidR="007A354C">
        <w:rPr>
          <w:rFonts w:cs="Times New Roman"/>
          <w:color w:val="000000" w:themeColor="text1"/>
          <w:lang w:val="en-US"/>
        </w:rPr>
        <w:t>V</w:t>
      </w:r>
      <w:r w:rsidR="007A354C" w:rsidRPr="007A354C">
        <w:rPr>
          <w:rFonts w:cs="Times New Roman"/>
          <w:color w:val="000000" w:themeColor="text1"/>
        </w:rPr>
        <w:t>1.0</w:t>
      </w:r>
      <w:r w:rsidR="007A354C">
        <w:rPr>
          <w:rFonts w:cs="Times New Roman"/>
          <w:color w:val="000000" w:themeColor="text1"/>
        </w:rPr>
        <w:t xml:space="preserve"> </w:t>
      </w:r>
      <w:r w:rsidR="00416AB8">
        <w:rPr>
          <w:rFonts w:cs="Times New Roman"/>
          <w:color w:val="000000" w:themeColor="text1"/>
          <w:sz w:val="22"/>
        </w:rPr>
        <w:t>«Руководство по эксплуатации»,</w:t>
      </w:r>
      <w:r w:rsidR="007A354C">
        <w:rPr>
          <w:rFonts w:cs="Times New Roman"/>
          <w:color w:val="000000" w:themeColor="text1"/>
          <w:sz w:val="22"/>
        </w:rPr>
        <w:t xml:space="preserve"> система будет обеспечивать бесперебойную работу в </w:t>
      </w:r>
      <w:r w:rsidR="007A354C">
        <w:rPr>
          <w:color w:val="000000" w:themeColor="text1"/>
          <w:lang w:eastAsia="en-GB"/>
        </w:rPr>
        <w:t xml:space="preserve">течение </w:t>
      </w:r>
      <w:r w:rsidR="007A354C" w:rsidRPr="008779CB">
        <w:rPr>
          <w:b/>
          <w:color w:val="000000" w:themeColor="text1"/>
          <w:lang w:eastAsia="en-GB"/>
        </w:rPr>
        <w:t>одного</w:t>
      </w:r>
      <w:r w:rsidR="007A354C">
        <w:rPr>
          <w:color w:val="000000" w:themeColor="text1"/>
          <w:lang w:eastAsia="en-GB"/>
        </w:rPr>
        <w:t xml:space="preserve"> года. Если в этот период будут выявлены неисправности в работе либо неправильная работа всей системы или отдельных ее частей, при условии, что система эксплуатировалась надлежащим образом, и нет явных признаков ненадлежащего использования, то Исполнитель обязуется устранить неисправности в работе за </w:t>
      </w:r>
      <w:r w:rsidR="003B7A62">
        <w:rPr>
          <w:color w:val="000000" w:themeColor="text1"/>
          <w:lang w:eastAsia="en-GB"/>
        </w:rPr>
        <w:t xml:space="preserve">свой счет. Если гарантийный период истек, </w:t>
      </w:r>
      <w:r w:rsidR="00155364">
        <w:rPr>
          <w:color w:val="000000" w:themeColor="text1"/>
          <w:lang w:eastAsia="en-GB"/>
        </w:rPr>
        <w:t xml:space="preserve">либо в течении этого периода система эксплуатировалась Заказчиком ненадлежащим образом, </w:t>
      </w:r>
      <w:r w:rsidR="003B7A62">
        <w:rPr>
          <w:color w:val="000000" w:themeColor="text1"/>
          <w:lang w:eastAsia="en-GB"/>
        </w:rPr>
        <w:t>то оплату за устранение всех последующих неисправностей будут оплачиваться Заказчиком.</w:t>
      </w:r>
      <w:r w:rsidR="00003F82">
        <w:rPr>
          <w:color w:val="000000" w:themeColor="text1"/>
          <w:lang w:eastAsia="en-GB"/>
        </w:rPr>
        <w:t xml:space="preserve"> </w:t>
      </w:r>
      <w:r w:rsidR="003B7A62">
        <w:rPr>
          <w:color w:val="000000" w:themeColor="text1"/>
          <w:lang w:eastAsia="en-GB"/>
        </w:rPr>
        <w:t>Все сроки по выполнению работ оговорены</w:t>
      </w:r>
      <w:r w:rsidR="007A354C">
        <w:rPr>
          <w:color w:val="000000" w:themeColor="text1"/>
          <w:lang w:eastAsia="en-GB"/>
        </w:rPr>
        <w:t xml:space="preserve"> в п. 6.</w:t>
      </w:r>
      <w:r w:rsidR="0098492F">
        <w:rPr>
          <w:color w:val="000000" w:themeColor="text1"/>
          <w:lang w:eastAsia="en-GB"/>
        </w:rPr>
        <w:t>2.</w:t>
      </w:r>
      <w:r w:rsidR="00F55018">
        <w:rPr>
          <w:color w:val="000000" w:themeColor="text1"/>
          <w:lang w:eastAsia="en-GB"/>
        </w:rPr>
        <w:t>6</w:t>
      </w:r>
      <w:r w:rsidR="007A354C">
        <w:rPr>
          <w:color w:val="000000" w:themeColor="text1"/>
          <w:lang w:eastAsia="en-GB"/>
        </w:rPr>
        <w:t xml:space="preserve"> «</w:t>
      </w:r>
      <w:r w:rsidR="00B53E55">
        <w:rPr>
          <w:color w:val="000000" w:themeColor="text1"/>
          <w:lang w:eastAsia="en-GB"/>
        </w:rPr>
        <w:t xml:space="preserve">КПЭ. </w:t>
      </w:r>
      <w:r w:rsidR="007A354C">
        <w:rPr>
          <w:color w:val="000000" w:themeColor="text1"/>
          <w:lang w:eastAsia="en-GB"/>
        </w:rPr>
        <w:t>Решение инцидентов».</w:t>
      </w:r>
    </w:p>
    <w:p w:rsidR="00346E99" w:rsidRDefault="008779CB" w:rsidP="00346E99">
      <w:pPr>
        <w:pStyle w:val="HLD"/>
        <w:ind w:firstLine="708"/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>6.2.</w:t>
      </w:r>
      <w:r w:rsidR="00F55018">
        <w:rPr>
          <w:color w:val="000000" w:themeColor="text1"/>
          <w:lang w:eastAsia="en-GB"/>
        </w:rPr>
        <w:t>3</w:t>
      </w:r>
      <w:r>
        <w:rPr>
          <w:color w:val="000000" w:themeColor="text1"/>
          <w:lang w:eastAsia="en-GB"/>
        </w:rPr>
        <w:t xml:space="preserve"> Услуги оказываются на территории Заказчика или удаленно</w:t>
      </w:r>
      <w:r w:rsidR="00155364">
        <w:rPr>
          <w:color w:val="000000" w:themeColor="text1"/>
          <w:lang w:eastAsia="en-GB"/>
        </w:rPr>
        <w:t xml:space="preserve"> в послегарантийный период</w:t>
      </w:r>
      <w:r>
        <w:rPr>
          <w:color w:val="000000" w:themeColor="text1"/>
          <w:lang w:eastAsia="en-GB"/>
        </w:rPr>
        <w:t xml:space="preserve"> посредством консультаций, если неисправность Заказчик обязуется решить своими силами.</w:t>
      </w:r>
    </w:p>
    <w:p w:rsidR="00896001" w:rsidRDefault="0098492F" w:rsidP="00570550">
      <w:pPr>
        <w:pStyle w:val="HLD"/>
        <w:ind w:firstLine="709"/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>6.2.</w:t>
      </w:r>
      <w:r w:rsidR="00F55018">
        <w:rPr>
          <w:color w:val="000000" w:themeColor="text1"/>
          <w:lang w:eastAsia="en-GB"/>
        </w:rPr>
        <w:t>4</w:t>
      </w:r>
      <w:r>
        <w:rPr>
          <w:color w:val="000000" w:themeColor="text1"/>
          <w:lang w:eastAsia="en-GB"/>
        </w:rPr>
        <w:t xml:space="preserve"> Список услуг </w:t>
      </w:r>
      <w:r w:rsidR="00E97E04">
        <w:rPr>
          <w:color w:val="000000" w:themeColor="text1"/>
          <w:lang w:eastAsia="en-GB"/>
        </w:rPr>
        <w:t>по обслуживанию,</w:t>
      </w:r>
      <w:r>
        <w:rPr>
          <w:color w:val="000000" w:themeColor="text1"/>
          <w:lang w:eastAsia="en-GB"/>
        </w:rPr>
        <w:t xml:space="preserve"> </w:t>
      </w:r>
      <w:r w:rsidR="00896001">
        <w:rPr>
          <w:color w:val="000000" w:themeColor="text1"/>
          <w:lang w:eastAsia="en-GB"/>
        </w:rPr>
        <w:t>предоставляемых Исполнителем:</w:t>
      </w:r>
    </w:p>
    <w:p w:rsidR="00896001" w:rsidRDefault="00896001" w:rsidP="00896001">
      <w:pPr>
        <w:pStyle w:val="HLD"/>
        <w:numPr>
          <w:ilvl w:val="0"/>
          <w:numId w:val="7"/>
        </w:numPr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>о</w:t>
      </w:r>
      <w:r w:rsidRPr="00896001">
        <w:rPr>
          <w:color w:val="000000" w:themeColor="text1"/>
          <w:lang w:eastAsia="en-GB"/>
        </w:rPr>
        <w:t>бработка о</w:t>
      </w:r>
      <w:r>
        <w:rPr>
          <w:color w:val="000000" w:themeColor="text1"/>
          <w:lang w:eastAsia="en-GB"/>
        </w:rPr>
        <w:t>бращений;</w:t>
      </w:r>
    </w:p>
    <w:p w:rsidR="00896001" w:rsidRDefault="00896001" w:rsidP="00896001">
      <w:pPr>
        <w:pStyle w:val="HLD"/>
        <w:numPr>
          <w:ilvl w:val="0"/>
          <w:numId w:val="7"/>
        </w:numPr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>решение инцидентов;</w:t>
      </w:r>
    </w:p>
    <w:p w:rsidR="00896001" w:rsidRDefault="00896001" w:rsidP="00896001">
      <w:pPr>
        <w:pStyle w:val="HLD"/>
        <w:numPr>
          <w:ilvl w:val="0"/>
          <w:numId w:val="7"/>
        </w:numPr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>устранение неисправностей;</w:t>
      </w:r>
    </w:p>
    <w:p w:rsidR="00896001" w:rsidRDefault="00896001" w:rsidP="00896001">
      <w:pPr>
        <w:pStyle w:val="HLD"/>
        <w:numPr>
          <w:ilvl w:val="0"/>
          <w:numId w:val="7"/>
        </w:numPr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>ремонт неисправных узлов;</w:t>
      </w:r>
    </w:p>
    <w:p w:rsidR="00896001" w:rsidRDefault="00896001" w:rsidP="00896001">
      <w:pPr>
        <w:pStyle w:val="HLD"/>
        <w:numPr>
          <w:ilvl w:val="0"/>
          <w:numId w:val="7"/>
        </w:numPr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lastRenderedPageBreak/>
        <w:t>корректировка логики работы ПО PLC;</w:t>
      </w:r>
    </w:p>
    <w:p w:rsidR="00896001" w:rsidRDefault="00896001" w:rsidP="00896001">
      <w:pPr>
        <w:pStyle w:val="HLD"/>
        <w:numPr>
          <w:ilvl w:val="0"/>
          <w:numId w:val="7"/>
        </w:numPr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>закупка необходимых компонентов;</w:t>
      </w:r>
    </w:p>
    <w:p w:rsidR="00896001" w:rsidRDefault="00896001" w:rsidP="00896001">
      <w:pPr>
        <w:pStyle w:val="HLD"/>
        <w:numPr>
          <w:ilvl w:val="0"/>
          <w:numId w:val="7"/>
        </w:numPr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>консультации;</w:t>
      </w:r>
    </w:p>
    <w:p w:rsidR="00896001" w:rsidRDefault="00896001" w:rsidP="00896001">
      <w:pPr>
        <w:pStyle w:val="HLD"/>
        <w:numPr>
          <w:ilvl w:val="0"/>
          <w:numId w:val="7"/>
        </w:numPr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>обновление ПО;</w:t>
      </w:r>
    </w:p>
    <w:p w:rsidR="00896001" w:rsidRDefault="00896001" w:rsidP="00896001">
      <w:pPr>
        <w:pStyle w:val="HLD"/>
        <w:numPr>
          <w:ilvl w:val="0"/>
          <w:numId w:val="7"/>
        </w:numPr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>изменение документации;</w:t>
      </w:r>
    </w:p>
    <w:p w:rsidR="0007622D" w:rsidRDefault="00896001" w:rsidP="00236115">
      <w:pPr>
        <w:pStyle w:val="HLD"/>
        <w:numPr>
          <w:ilvl w:val="0"/>
          <w:numId w:val="7"/>
        </w:numPr>
        <w:spacing w:after="120"/>
        <w:ind w:left="1423" w:hanging="357"/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>монито</w:t>
      </w:r>
      <w:r w:rsidR="0007622D">
        <w:rPr>
          <w:color w:val="000000" w:themeColor="text1"/>
          <w:lang w:eastAsia="en-GB"/>
        </w:rPr>
        <w:t>ринг системы в удаленном режиме.</w:t>
      </w:r>
    </w:p>
    <w:p w:rsidR="0007622D" w:rsidRDefault="0007622D" w:rsidP="0007622D">
      <w:pPr>
        <w:pStyle w:val="HLD"/>
        <w:ind w:firstLine="708"/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>6.2.</w:t>
      </w:r>
      <w:r w:rsidR="00F55018">
        <w:rPr>
          <w:color w:val="000000" w:themeColor="text1"/>
          <w:lang w:eastAsia="en-GB"/>
        </w:rPr>
        <w:t>5</w:t>
      </w:r>
      <w:r>
        <w:rPr>
          <w:color w:val="000000" w:themeColor="text1"/>
          <w:lang w:eastAsia="en-GB"/>
        </w:rPr>
        <w:t xml:space="preserve"> Уровень сервиса разделен на приоритеты следующим образом:</w:t>
      </w:r>
    </w:p>
    <w:p w:rsidR="0007622D" w:rsidRDefault="0007622D" w:rsidP="0007622D">
      <w:pPr>
        <w:pStyle w:val="HLD"/>
        <w:numPr>
          <w:ilvl w:val="0"/>
          <w:numId w:val="8"/>
        </w:numPr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 xml:space="preserve">Высший — все лица, которые должны быть задействованы в решении проблемы, </w:t>
      </w:r>
      <w:r w:rsidR="000E486C">
        <w:rPr>
          <w:color w:val="000000" w:themeColor="text1"/>
          <w:lang w:eastAsia="en-GB"/>
        </w:rPr>
        <w:t>переключаются на полное погружение в проблему</w:t>
      </w:r>
      <w:r>
        <w:rPr>
          <w:color w:val="000000" w:themeColor="text1"/>
          <w:lang w:eastAsia="en-GB"/>
        </w:rPr>
        <w:t xml:space="preserve">, выезжают на территорию Заказчика и приступают к решению проблемы в </w:t>
      </w:r>
      <w:r w:rsidR="000E486C">
        <w:rPr>
          <w:color w:val="000000" w:themeColor="text1"/>
          <w:lang w:eastAsia="en-GB"/>
        </w:rPr>
        <w:t>самом высокоприоритетном</w:t>
      </w:r>
      <w:r>
        <w:rPr>
          <w:color w:val="000000" w:themeColor="text1"/>
          <w:lang w:eastAsia="en-GB"/>
        </w:rPr>
        <w:t xml:space="preserve"> (круглосуточном режиме). Такой приоритет </w:t>
      </w:r>
      <w:r w:rsidR="00527958">
        <w:rPr>
          <w:color w:val="000000" w:themeColor="text1"/>
          <w:lang w:eastAsia="en-GB"/>
        </w:rPr>
        <w:t>назначается</w:t>
      </w:r>
      <w:r w:rsidR="00A028FC">
        <w:rPr>
          <w:color w:val="000000" w:themeColor="text1"/>
          <w:lang w:eastAsia="en-GB"/>
        </w:rPr>
        <w:t xml:space="preserve"> только в экстренных случаях.</w:t>
      </w:r>
    </w:p>
    <w:p w:rsidR="00A028FC" w:rsidRDefault="00A028FC" w:rsidP="0007622D">
      <w:pPr>
        <w:pStyle w:val="HLD"/>
        <w:numPr>
          <w:ilvl w:val="0"/>
          <w:numId w:val="8"/>
        </w:numPr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>Высокий — проблема критична, но не является экстренной, чтобы переходить в авральный режим.</w:t>
      </w:r>
    </w:p>
    <w:p w:rsidR="00A028FC" w:rsidRDefault="00A028FC" w:rsidP="0007622D">
      <w:pPr>
        <w:pStyle w:val="HLD"/>
        <w:numPr>
          <w:ilvl w:val="0"/>
          <w:numId w:val="8"/>
        </w:numPr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>Нормальный — проблема является серьезной, но допускается ручной или иной способ управления и устраняется в рабочем режиме.</w:t>
      </w:r>
    </w:p>
    <w:p w:rsidR="00A028FC" w:rsidRDefault="00A028FC" w:rsidP="00236115">
      <w:pPr>
        <w:pStyle w:val="HLD"/>
        <w:numPr>
          <w:ilvl w:val="0"/>
          <w:numId w:val="8"/>
        </w:numPr>
        <w:spacing w:after="120"/>
        <w:ind w:left="1423" w:hanging="357"/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>Низкий — проблема не является критичной, но должна быть устранена в ближайшем будущем.</w:t>
      </w:r>
    </w:p>
    <w:p w:rsidR="00F55018" w:rsidRDefault="00B53E55" w:rsidP="00282E1D">
      <w:pPr>
        <w:pStyle w:val="HLD"/>
        <w:numPr>
          <w:ilvl w:val="2"/>
          <w:numId w:val="10"/>
        </w:numPr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 xml:space="preserve">КПЭ. </w:t>
      </w:r>
      <w:r w:rsidR="00F55018">
        <w:rPr>
          <w:color w:val="000000" w:themeColor="text1"/>
          <w:lang w:eastAsia="en-GB"/>
        </w:rPr>
        <w:t>Решение инцидентов:</w:t>
      </w:r>
    </w:p>
    <w:tbl>
      <w:tblPr>
        <w:tblW w:w="8717" w:type="dxa"/>
        <w:tblInd w:w="1526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2977"/>
        <w:gridCol w:w="3118"/>
        <w:gridCol w:w="2622"/>
      </w:tblGrid>
      <w:tr w:rsidR="00F55018" w:rsidRPr="008F5609" w:rsidTr="00F33BAE">
        <w:trPr>
          <w:trHeight w:val="330"/>
        </w:trPr>
        <w:tc>
          <w:tcPr>
            <w:tcW w:w="2977" w:type="dxa"/>
            <w:shd w:val="clear" w:color="auto" w:fill="auto"/>
            <w:vAlign w:val="center"/>
            <w:hideMark/>
          </w:tcPr>
          <w:p w:rsidR="00F55018" w:rsidRPr="00CD7743" w:rsidRDefault="00F55018" w:rsidP="00A71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CD774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Приоритет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:rsidR="00F55018" w:rsidRPr="00CD7743" w:rsidRDefault="00F55018" w:rsidP="00A71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CD774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реакции</w:t>
            </w:r>
          </w:p>
        </w:tc>
        <w:tc>
          <w:tcPr>
            <w:tcW w:w="2622" w:type="dxa"/>
            <w:shd w:val="clear" w:color="auto" w:fill="auto"/>
            <w:vAlign w:val="center"/>
            <w:hideMark/>
          </w:tcPr>
          <w:p w:rsidR="00F55018" w:rsidRPr="00CD7743" w:rsidRDefault="00F55018" w:rsidP="00A71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CD774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решения</w:t>
            </w:r>
          </w:p>
        </w:tc>
      </w:tr>
      <w:tr w:rsidR="00F55018" w:rsidRPr="008F5609" w:rsidTr="00F33BAE">
        <w:trPr>
          <w:trHeight w:val="357"/>
        </w:trPr>
        <w:tc>
          <w:tcPr>
            <w:tcW w:w="2977" w:type="dxa"/>
            <w:shd w:val="clear" w:color="auto" w:fill="auto"/>
            <w:vAlign w:val="center"/>
          </w:tcPr>
          <w:p w:rsidR="00F55018" w:rsidRPr="00CD7743" w:rsidRDefault="00CD7743" w:rsidP="00A71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D774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Высший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F55018" w:rsidRPr="00CD7743" w:rsidRDefault="00CD7743" w:rsidP="00A71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 30 мин до 1 часа</w:t>
            </w:r>
          </w:p>
        </w:tc>
        <w:tc>
          <w:tcPr>
            <w:tcW w:w="2622" w:type="dxa"/>
            <w:shd w:val="clear" w:color="auto" w:fill="auto"/>
            <w:vAlign w:val="center"/>
          </w:tcPr>
          <w:p w:rsidR="00F55018" w:rsidRPr="00CD7743" w:rsidRDefault="00CD7743" w:rsidP="00A71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24 часа</w:t>
            </w:r>
          </w:p>
        </w:tc>
      </w:tr>
      <w:tr w:rsidR="00F55018" w:rsidRPr="008F5609" w:rsidTr="00F33BAE">
        <w:trPr>
          <w:trHeight w:val="577"/>
        </w:trPr>
        <w:tc>
          <w:tcPr>
            <w:tcW w:w="2977" w:type="dxa"/>
            <w:shd w:val="clear" w:color="auto" w:fill="auto"/>
            <w:vAlign w:val="center"/>
          </w:tcPr>
          <w:p w:rsidR="00F55018" w:rsidRPr="00CD7743" w:rsidRDefault="00CD7743" w:rsidP="00A71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Высокий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F55018" w:rsidRPr="00CD7743" w:rsidRDefault="00CD7743" w:rsidP="00A71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 час</w:t>
            </w:r>
          </w:p>
        </w:tc>
        <w:tc>
          <w:tcPr>
            <w:tcW w:w="2622" w:type="dxa"/>
            <w:shd w:val="clear" w:color="auto" w:fill="auto"/>
            <w:vAlign w:val="center"/>
          </w:tcPr>
          <w:p w:rsidR="00F55018" w:rsidRPr="00CD7743" w:rsidRDefault="00CD7743" w:rsidP="00A71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 часов раб. время</w:t>
            </w:r>
          </w:p>
        </w:tc>
      </w:tr>
      <w:tr w:rsidR="00F55018" w:rsidRPr="008F5609" w:rsidTr="00F33BAE">
        <w:trPr>
          <w:trHeight w:val="525"/>
        </w:trPr>
        <w:tc>
          <w:tcPr>
            <w:tcW w:w="2977" w:type="dxa"/>
            <w:shd w:val="clear" w:color="auto" w:fill="auto"/>
            <w:vAlign w:val="center"/>
          </w:tcPr>
          <w:p w:rsidR="00F55018" w:rsidRPr="00CD7743" w:rsidRDefault="00CD7743" w:rsidP="00A71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Нормальный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F55018" w:rsidRPr="00CD7743" w:rsidRDefault="00CD7743" w:rsidP="00A71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 часа</w:t>
            </w:r>
          </w:p>
        </w:tc>
        <w:tc>
          <w:tcPr>
            <w:tcW w:w="2622" w:type="dxa"/>
            <w:shd w:val="clear" w:color="auto" w:fill="auto"/>
            <w:vAlign w:val="center"/>
          </w:tcPr>
          <w:p w:rsidR="00F55018" w:rsidRPr="00CD7743" w:rsidRDefault="00CD7743" w:rsidP="00A71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 раб. дней</w:t>
            </w:r>
          </w:p>
        </w:tc>
      </w:tr>
      <w:tr w:rsidR="00F55018" w:rsidRPr="008F5609" w:rsidTr="00F33BAE">
        <w:trPr>
          <w:trHeight w:val="525"/>
        </w:trPr>
        <w:tc>
          <w:tcPr>
            <w:tcW w:w="2977" w:type="dxa"/>
            <w:shd w:val="clear" w:color="auto" w:fill="auto"/>
            <w:vAlign w:val="center"/>
          </w:tcPr>
          <w:p w:rsidR="00F55018" w:rsidRPr="00CD7743" w:rsidRDefault="00CD7743" w:rsidP="00A71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Низкий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F55018" w:rsidRPr="00CD7743" w:rsidRDefault="00CD7743" w:rsidP="00A71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 раб. день</w:t>
            </w:r>
          </w:p>
        </w:tc>
        <w:tc>
          <w:tcPr>
            <w:tcW w:w="2622" w:type="dxa"/>
            <w:shd w:val="clear" w:color="auto" w:fill="auto"/>
            <w:vAlign w:val="center"/>
          </w:tcPr>
          <w:p w:rsidR="00F55018" w:rsidRPr="00CD7743" w:rsidRDefault="00CD7743" w:rsidP="00A71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30 раб. дней</w:t>
            </w:r>
          </w:p>
        </w:tc>
      </w:tr>
    </w:tbl>
    <w:p w:rsidR="007C0D24" w:rsidRDefault="007C0D24" w:rsidP="00B53E55">
      <w:pPr>
        <w:pStyle w:val="HLD"/>
        <w:numPr>
          <w:ilvl w:val="2"/>
          <w:numId w:val="10"/>
        </w:numPr>
        <w:ind w:left="709" w:firstLine="0"/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>Целевые значения КПЭ. Целевое значение метрики: 80% инцидентов должны решаться в целевое время.</w:t>
      </w:r>
    </w:p>
    <w:p w:rsidR="00B07F93" w:rsidRDefault="008B458F" w:rsidP="00B53E55">
      <w:pPr>
        <w:pStyle w:val="HLD"/>
        <w:numPr>
          <w:ilvl w:val="2"/>
          <w:numId w:val="10"/>
        </w:numPr>
        <w:ind w:left="709" w:firstLine="0"/>
        <w:rPr>
          <w:color w:val="000000" w:themeColor="text1"/>
          <w:lang w:eastAsia="en-GB"/>
        </w:rPr>
      </w:pPr>
      <w:r w:rsidRPr="00B07F93">
        <w:rPr>
          <w:color w:val="000000" w:themeColor="text1"/>
          <w:lang w:eastAsia="en-GB"/>
        </w:rPr>
        <w:t>Работы по заявкам</w:t>
      </w:r>
      <w:r w:rsidR="00DA3960" w:rsidRPr="00B07F93">
        <w:rPr>
          <w:color w:val="000000" w:themeColor="text1"/>
          <w:lang w:eastAsia="en-GB"/>
        </w:rPr>
        <w:t xml:space="preserve"> производ</w:t>
      </w:r>
      <w:r w:rsidRPr="00B07F93">
        <w:rPr>
          <w:color w:val="000000" w:themeColor="text1"/>
          <w:lang w:eastAsia="en-GB"/>
        </w:rPr>
        <w:t>я</w:t>
      </w:r>
      <w:r w:rsidR="00DA3960" w:rsidRPr="00B07F93">
        <w:rPr>
          <w:color w:val="000000" w:themeColor="text1"/>
          <w:lang w:eastAsia="en-GB"/>
        </w:rPr>
        <w:t xml:space="preserve">тся </w:t>
      </w:r>
      <w:r w:rsidR="00B07F93" w:rsidRPr="00B07F93">
        <w:rPr>
          <w:color w:val="000000" w:themeColor="text1"/>
          <w:lang w:eastAsia="en-GB"/>
        </w:rPr>
        <w:t>в</w:t>
      </w:r>
      <w:r w:rsidR="00DA3960" w:rsidRPr="00B07F93">
        <w:rPr>
          <w:color w:val="000000" w:themeColor="text1"/>
          <w:lang w:eastAsia="en-GB"/>
        </w:rPr>
        <w:t xml:space="preserve"> рабочи</w:t>
      </w:r>
      <w:r w:rsidR="00B07F93" w:rsidRPr="00B07F93">
        <w:rPr>
          <w:color w:val="000000" w:themeColor="text1"/>
          <w:lang w:eastAsia="en-GB"/>
        </w:rPr>
        <w:t>е</w:t>
      </w:r>
      <w:r w:rsidR="00DA3960" w:rsidRPr="00B07F93">
        <w:rPr>
          <w:color w:val="000000" w:themeColor="text1"/>
          <w:lang w:eastAsia="en-GB"/>
        </w:rPr>
        <w:t xml:space="preserve"> дн</w:t>
      </w:r>
      <w:r w:rsidR="00B07F93" w:rsidRPr="00B07F93">
        <w:rPr>
          <w:color w:val="000000" w:themeColor="text1"/>
          <w:lang w:eastAsia="en-GB"/>
        </w:rPr>
        <w:t>и</w:t>
      </w:r>
      <w:r w:rsidR="00DA3960" w:rsidRPr="00B07F93">
        <w:rPr>
          <w:color w:val="000000" w:themeColor="text1"/>
          <w:lang w:eastAsia="en-GB"/>
        </w:rPr>
        <w:t xml:space="preserve"> с 9-00 до 17-00, за исключением</w:t>
      </w:r>
      <w:r w:rsidR="00B07F93" w:rsidRPr="00B07F93">
        <w:rPr>
          <w:color w:val="000000" w:themeColor="text1"/>
          <w:lang w:eastAsia="en-GB"/>
        </w:rPr>
        <w:t xml:space="preserve"> </w:t>
      </w:r>
      <w:r w:rsidR="00DA3960" w:rsidRPr="00B07F93">
        <w:rPr>
          <w:color w:val="000000" w:themeColor="text1"/>
          <w:lang w:eastAsia="en-GB"/>
        </w:rPr>
        <w:t xml:space="preserve">случаев, подпадающих под Высокий приоритет. </w:t>
      </w:r>
      <w:r w:rsidR="00B07F93">
        <w:rPr>
          <w:color w:val="000000" w:themeColor="text1"/>
          <w:lang w:eastAsia="en-GB"/>
        </w:rPr>
        <w:t>Заявки принимаются: по электронной почте</w:t>
      </w:r>
      <w:r w:rsidR="00B07F93" w:rsidRPr="00B07F93">
        <w:rPr>
          <w:color w:val="000000" w:themeColor="text1"/>
          <w:lang w:eastAsia="en-GB"/>
        </w:rPr>
        <w:t xml:space="preserve"> </w:t>
      </w:r>
      <w:r w:rsidR="00B07F93">
        <w:rPr>
          <w:color w:val="000000" w:themeColor="text1"/>
          <w:lang w:eastAsia="en-GB"/>
        </w:rPr>
        <w:t>или факсу круглосуточно; по телефону в рабочие дни с 9-00 до 17-00. Контактные данные указаны в п. 6.2.</w:t>
      </w:r>
      <w:r w:rsidR="007C0D24">
        <w:rPr>
          <w:color w:val="000000" w:themeColor="text1"/>
          <w:lang w:eastAsia="en-GB"/>
        </w:rPr>
        <w:t>10</w:t>
      </w:r>
      <w:r w:rsidR="00B07F93">
        <w:rPr>
          <w:color w:val="000000" w:themeColor="text1"/>
          <w:lang w:eastAsia="en-GB"/>
        </w:rPr>
        <w:t>.</w:t>
      </w:r>
    </w:p>
    <w:p w:rsidR="00346E99" w:rsidRPr="000F0982" w:rsidRDefault="00B07F93" w:rsidP="00B53E55">
      <w:pPr>
        <w:pStyle w:val="HLD"/>
        <w:numPr>
          <w:ilvl w:val="2"/>
          <w:numId w:val="10"/>
        </w:numPr>
        <w:ind w:left="709" w:firstLine="0"/>
        <w:rPr>
          <w:color w:val="000000" w:themeColor="text1"/>
          <w:lang w:eastAsia="en-GB"/>
        </w:rPr>
      </w:pPr>
      <w:r w:rsidRPr="000F0982">
        <w:rPr>
          <w:color w:val="000000" w:themeColor="text1"/>
          <w:lang w:eastAsia="en-GB"/>
        </w:rPr>
        <w:t>По окончанию работ составляется акт о выполненных работах, в котором указывается весь перечень выполненных работ и порядок расчетов.</w:t>
      </w:r>
    </w:p>
    <w:p w:rsidR="00B07F93" w:rsidRDefault="00B07F93" w:rsidP="00346E99">
      <w:pPr>
        <w:pStyle w:val="HLD"/>
        <w:numPr>
          <w:ilvl w:val="2"/>
          <w:numId w:val="10"/>
        </w:numPr>
        <w:ind w:left="709" w:firstLine="0"/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>Контакты Исполнителя:</w:t>
      </w:r>
    </w:p>
    <w:p w:rsidR="00C73466" w:rsidRPr="005707E9" w:rsidRDefault="002376B7" w:rsidP="00B07F93">
      <w:pPr>
        <w:pStyle w:val="HLD"/>
        <w:ind w:left="709"/>
        <w:rPr>
          <w:rFonts w:eastAsia="Times New Roman" w:cs="Times New Roman"/>
          <w:color w:val="000000" w:themeColor="text1"/>
          <w:szCs w:val="24"/>
          <w:lang w:eastAsia="ru-RU"/>
        </w:rPr>
      </w:pPr>
      <w:r>
        <w:t xml:space="preserve">— </w:t>
      </w:r>
      <w:r w:rsidR="00B07F93">
        <w:rPr>
          <w:color w:val="000000" w:themeColor="text1"/>
          <w:lang w:eastAsia="en-GB"/>
        </w:rPr>
        <w:t>Сервисная служба</w:t>
      </w:r>
      <w:r w:rsidR="006C201D">
        <w:rPr>
          <w:color w:val="000000" w:themeColor="text1"/>
          <w:lang w:eastAsia="en-GB"/>
        </w:rPr>
        <w:t xml:space="preserve"> «A&amp;V TECH» —</w:t>
      </w:r>
      <w:r w:rsidR="006C201D" w:rsidRPr="006C201D">
        <w:rPr>
          <w:color w:val="000000" w:themeColor="text1"/>
          <w:lang w:eastAsia="en-GB"/>
        </w:rPr>
        <w:t xml:space="preserve"> </w:t>
      </w:r>
      <w:r w:rsidR="006C201D">
        <w:rPr>
          <w:rFonts w:eastAsia="Times New Roman" w:cs="Times New Roman"/>
          <w:color w:val="000000" w:themeColor="text1"/>
          <w:szCs w:val="24"/>
          <w:lang w:eastAsia="ru-RU"/>
        </w:rPr>
        <w:t>сервисный инженер отдела</w:t>
      </w:r>
      <w:r w:rsidR="006C201D" w:rsidRPr="006C201D">
        <w:rPr>
          <w:rFonts w:eastAsia="Times New Roman" w:cs="Times New Roman"/>
          <w:color w:val="000000" w:themeColor="text1"/>
          <w:szCs w:val="24"/>
          <w:lang w:eastAsia="ru-RU"/>
        </w:rPr>
        <w:t xml:space="preserve"> технической и сервисной поддержки продуктов</w:t>
      </w:r>
      <w:r w:rsidR="006C201D">
        <w:rPr>
          <w:rFonts w:eastAsia="Times New Roman" w:cs="Times New Roman"/>
          <w:color w:val="000000" w:themeColor="text1"/>
          <w:szCs w:val="24"/>
          <w:lang w:eastAsia="ru-RU"/>
        </w:rPr>
        <w:t xml:space="preserve"> Пупкин Василий </w:t>
      </w:r>
      <w:r w:rsidR="005707E9">
        <w:rPr>
          <w:rFonts w:eastAsia="Times New Roman" w:cs="Times New Roman"/>
          <w:color w:val="000000" w:themeColor="text1"/>
          <w:szCs w:val="24"/>
          <w:lang w:eastAsia="ru-RU"/>
        </w:rPr>
        <w:t>Васильевич</w:t>
      </w:r>
      <w:r w:rsidR="006C201D">
        <w:rPr>
          <w:rFonts w:eastAsia="Times New Roman" w:cs="Times New Roman"/>
          <w:color w:val="000000" w:themeColor="text1"/>
          <w:szCs w:val="24"/>
          <w:lang w:eastAsia="ru-RU"/>
        </w:rPr>
        <w:t xml:space="preserve">, тел: +7978ХХХХХХХ, </w:t>
      </w:r>
    </w:p>
    <w:p w:rsidR="00B07F93" w:rsidRPr="00C73466" w:rsidRDefault="006C201D" w:rsidP="00B07F93">
      <w:pPr>
        <w:pStyle w:val="HLD"/>
        <w:ind w:left="709"/>
        <w:rPr>
          <w:rFonts w:eastAsia="Times New Roman" w:cs="Times New Roman"/>
          <w:color w:val="000000" w:themeColor="text1"/>
          <w:szCs w:val="24"/>
          <w:lang w:val="en-US" w:eastAsia="ru-RU"/>
        </w:rPr>
      </w:pPr>
      <w:r w:rsidRPr="00C73466">
        <w:rPr>
          <w:rFonts w:eastAsia="Times New Roman" w:cs="Times New Roman"/>
          <w:color w:val="000000" w:themeColor="text1"/>
          <w:szCs w:val="24"/>
          <w:lang w:val="en-US" w:eastAsia="ru-RU"/>
        </w:rPr>
        <w:t xml:space="preserve">e-mail: </w:t>
      </w:r>
      <w:r w:rsidR="008F516A" w:rsidRPr="00C73466">
        <w:rPr>
          <w:rFonts w:eastAsia="Times New Roman" w:cs="Times New Roman"/>
          <w:color w:val="000000" w:themeColor="text1"/>
          <w:szCs w:val="24"/>
          <w:lang w:val="en-US" w:eastAsia="ru-RU"/>
        </w:rPr>
        <w:t>mail</w:t>
      </w:r>
      <w:r w:rsidRPr="00C73466">
        <w:rPr>
          <w:rFonts w:eastAsia="Times New Roman" w:cs="Times New Roman"/>
          <w:color w:val="000000" w:themeColor="text1"/>
          <w:szCs w:val="24"/>
          <w:lang w:val="en-US" w:eastAsia="ru-RU"/>
        </w:rPr>
        <w:t>_</w:t>
      </w:r>
      <w:hyperlink r:id="rId10" w:history="1">
        <w:r w:rsidRPr="00C73466">
          <w:rPr>
            <w:rStyle w:val="a7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support@avtech.ru</w:t>
        </w:r>
      </w:hyperlink>
      <w:r w:rsidRPr="00C73466">
        <w:rPr>
          <w:rFonts w:eastAsia="Times New Roman" w:cs="Times New Roman"/>
          <w:color w:val="000000" w:themeColor="text1"/>
          <w:szCs w:val="24"/>
          <w:lang w:val="en-US" w:eastAsia="ru-RU"/>
        </w:rPr>
        <w:t>.</w:t>
      </w:r>
    </w:p>
    <w:p w:rsidR="006C201D" w:rsidRPr="00903E0F" w:rsidRDefault="002376B7" w:rsidP="00B07F93">
      <w:pPr>
        <w:pStyle w:val="HLD"/>
        <w:ind w:left="709"/>
        <w:rPr>
          <w:color w:val="000000" w:themeColor="text1"/>
          <w:szCs w:val="24"/>
          <w:lang w:eastAsia="en-GB"/>
        </w:rPr>
      </w:pPr>
      <w:r>
        <w:rPr>
          <w:rFonts w:eastAsia="Times New Roman" w:cs="Times New Roman"/>
          <w:color w:val="000000" w:themeColor="text1"/>
          <w:szCs w:val="24"/>
          <w:lang w:eastAsia="ru-RU"/>
        </w:rPr>
        <w:t xml:space="preserve">— </w:t>
      </w:r>
      <w:r w:rsidR="006C201D" w:rsidRPr="006C201D">
        <w:rPr>
          <w:rFonts w:eastAsia="Times New Roman" w:cs="Times New Roman"/>
          <w:color w:val="000000" w:themeColor="text1"/>
          <w:szCs w:val="24"/>
          <w:lang w:eastAsia="ru-RU"/>
        </w:rPr>
        <w:t>Руководитель отдела технической и сервисной поддержки продуктов</w:t>
      </w:r>
      <w:r w:rsidR="006C201D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="006C201D">
        <w:rPr>
          <w:color w:val="000000" w:themeColor="text1"/>
          <w:lang w:eastAsia="en-GB"/>
        </w:rPr>
        <w:t>«A&amp;V TECH»</w:t>
      </w:r>
      <w:r w:rsidR="006C201D" w:rsidRPr="006C201D">
        <w:rPr>
          <w:color w:val="000000" w:themeColor="text1"/>
          <w:lang w:eastAsia="en-GB"/>
        </w:rPr>
        <w:t xml:space="preserve"> </w:t>
      </w:r>
      <w:r w:rsidR="005707E9">
        <w:rPr>
          <w:color w:val="000000" w:themeColor="text1"/>
          <w:lang w:eastAsia="en-GB"/>
        </w:rPr>
        <w:t>Петров</w:t>
      </w:r>
      <w:r w:rsidR="006C201D" w:rsidRPr="006C201D">
        <w:rPr>
          <w:color w:val="000000" w:themeColor="text1"/>
          <w:lang w:eastAsia="en-GB"/>
        </w:rPr>
        <w:t xml:space="preserve"> </w:t>
      </w:r>
      <w:r w:rsidR="006C201D">
        <w:rPr>
          <w:color w:val="000000" w:themeColor="text1"/>
          <w:lang w:eastAsia="en-GB"/>
        </w:rPr>
        <w:t>Иван Иванович</w:t>
      </w:r>
      <w:r w:rsidR="00903E0F">
        <w:rPr>
          <w:color w:val="000000" w:themeColor="text1"/>
          <w:lang w:eastAsia="en-GB"/>
        </w:rPr>
        <w:t xml:space="preserve">, тел/факс: 8065ХХХХХХ, </w:t>
      </w:r>
      <w:proofErr w:type="spellStart"/>
      <w:r w:rsidR="00903E0F">
        <w:rPr>
          <w:color w:val="000000" w:themeColor="text1"/>
          <w:lang w:eastAsia="en-GB"/>
        </w:rPr>
        <w:t>e-mail</w:t>
      </w:r>
      <w:proofErr w:type="spellEnd"/>
      <w:r w:rsidR="00903E0F">
        <w:rPr>
          <w:color w:val="000000" w:themeColor="text1"/>
          <w:lang w:eastAsia="en-GB"/>
        </w:rPr>
        <w:t xml:space="preserve">: </w:t>
      </w:r>
      <w:r w:rsidR="008F516A">
        <w:rPr>
          <w:color w:val="000000" w:themeColor="text1"/>
          <w:lang w:val="en-US" w:eastAsia="en-GB"/>
        </w:rPr>
        <w:t>mail</w:t>
      </w:r>
      <w:r w:rsidR="00903E0F">
        <w:rPr>
          <w:color w:val="000000" w:themeColor="text1"/>
          <w:lang w:eastAsia="en-GB"/>
        </w:rPr>
        <w:t>@avtech.ru.</w:t>
      </w:r>
    </w:p>
    <w:sectPr w:rsidR="006C201D" w:rsidRPr="00903E0F" w:rsidSect="002465F9">
      <w:headerReference w:type="default" r:id="rId11"/>
      <w:footerReference w:type="default" r:id="rId12"/>
      <w:pgSz w:w="11906" w:h="16838" w:code="9"/>
      <w:pgMar w:top="737" w:right="567" w:bottom="567" w:left="1134" w:header="142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939CC" w:rsidRDefault="007939CC" w:rsidP="002465F9">
      <w:pPr>
        <w:spacing w:after="0" w:line="240" w:lineRule="auto"/>
      </w:pPr>
      <w:r>
        <w:separator/>
      </w:r>
    </w:p>
  </w:endnote>
  <w:endnote w:type="continuationSeparator" w:id="0">
    <w:p w:rsidR="007939CC" w:rsidRDefault="007939CC" w:rsidP="00246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45 Light">
    <w:altName w:val="Malgun Gothic"/>
    <w:panose1 w:val="020B0403020202020204"/>
    <w:charset w:val="CC"/>
    <w:family w:val="swiss"/>
    <w:pitch w:val="variable"/>
    <w:sig w:usb0="800000AF" w:usb1="5000204A" w:usb2="00000000" w:usb3="00000000" w:csb0="0000009F" w:csb1="00000000"/>
  </w:font>
  <w:font w:name="Times New Roman (Основной текст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354C" w:rsidRPr="00FA6D84" w:rsidRDefault="007A354C" w:rsidP="002465F9">
    <w:pPr>
      <w:pStyle w:val="a5"/>
      <w:pBdr>
        <w:top w:val="single" w:sz="6" w:space="1" w:color="auto"/>
      </w:pBdr>
      <w:spacing w:before="120" w:after="120"/>
      <w:rPr>
        <w:rFonts w:ascii="Times New Roman" w:hAnsi="Times New Roman" w:cs="Times New Roman"/>
        <w:sz w:val="18"/>
        <w:szCs w:val="18"/>
      </w:rPr>
    </w:pPr>
    <w:r w:rsidRPr="00B70C6B">
      <w:rPr>
        <w:rFonts w:ascii="Times New Roman" w:hAnsi="Times New Roman" w:cs="Times New Roman"/>
        <w:sz w:val="17"/>
        <w:szCs w:val="17"/>
      </w:rPr>
      <w:t xml:space="preserve">Автор: </w:t>
    </w:r>
    <w:r w:rsidRPr="00FA6D84">
      <w:rPr>
        <w:rFonts w:ascii="Times New Roman" w:eastAsia="Times New Roman" w:hAnsi="Times New Roman" w:cs="Times New Roman"/>
        <w:color w:val="000000" w:themeColor="text1"/>
        <w:sz w:val="18"/>
        <w:szCs w:val="18"/>
        <w:lang w:eastAsia="ru-RU"/>
      </w:rPr>
      <w:t>Руководитель сектора по разработке инновационных решений “</w:t>
    </w:r>
    <w:r w:rsidRPr="00FA6D84">
      <w:rPr>
        <w:rFonts w:ascii="Times New Roman" w:eastAsia="Times New Roman" w:hAnsi="Times New Roman" w:cs="Times New Roman"/>
        <w:color w:val="000000" w:themeColor="text1"/>
        <w:sz w:val="18"/>
        <w:szCs w:val="18"/>
        <w:lang w:val="en-US" w:eastAsia="ru-RU"/>
      </w:rPr>
      <w:t>A</w:t>
    </w:r>
    <w:r w:rsidRPr="00FA6D84">
      <w:rPr>
        <w:rFonts w:ascii="Times New Roman" w:eastAsia="Times New Roman" w:hAnsi="Times New Roman" w:cs="Times New Roman"/>
        <w:color w:val="000000" w:themeColor="text1"/>
        <w:sz w:val="18"/>
        <w:szCs w:val="18"/>
        <w:lang w:eastAsia="ru-RU"/>
      </w:rPr>
      <w:t>&amp;</w:t>
    </w:r>
    <w:r w:rsidRPr="00FA6D84">
      <w:rPr>
        <w:rFonts w:ascii="Times New Roman" w:eastAsia="Times New Roman" w:hAnsi="Times New Roman" w:cs="Times New Roman"/>
        <w:color w:val="000000" w:themeColor="text1"/>
        <w:sz w:val="18"/>
        <w:szCs w:val="18"/>
        <w:lang w:val="en-US" w:eastAsia="ru-RU"/>
      </w:rPr>
      <w:t>V</w:t>
    </w:r>
    <w:r w:rsidRPr="00FA6D84">
      <w:rPr>
        <w:rFonts w:ascii="Times New Roman" w:eastAsia="Times New Roman" w:hAnsi="Times New Roman" w:cs="Times New Roman"/>
        <w:color w:val="000000" w:themeColor="text1"/>
        <w:sz w:val="18"/>
        <w:szCs w:val="18"/>
        <w:lang w:eastAsia="ru-RU"/>
      </w:rPr>
      <w:t xml:space="preserve"> </w:t>
    </w:r>
    <w:r w:rsidRPr="00FA6D84">
      <w:rPr>
        <w:rFonts w:ascii="Times New Roman" w:eastAsia="Times New Roman" w:hAnsi="Times New Roman" w:cs="Times New Roman"/>
        <w:color w:val="000000" w:themeColor="text1"/>
        <w:sz w:val="18"/>
        <w:szCs w:val="18"/>
        <w:lang w:val="en-US" w:eastAsia="ru-RU"/>
      </w:rPr>
      <w:t>TECH</w:t>
    </w:r>
    <w:r w:rsidRPr="00FA6D84">
      <w:rPr>
        <w:rFonts w:ascii="Times New Roman" w:eastAsia="Times New Roman" w:hAnsi="Times New Roman" w:cs="Times New Roman"/>
        <w:color w:val="000000" w:themeColor="text1"/>
        <w:sz w:val="18"/>
        <w:szCs w:val="18"/>
        <w:lang w:eastAsia="ru-RU"/>
      </w:rPr>
      <w:t>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939CC" w:rsidRDefault="007939CC" w:rsidP="002465F9">
      <w:pPr>
        <w:spacing w:after="0" w:line="240" w:lineRule="auto"/>
      </w:pPr>
      <w:r>
        <w:separator/>
      </w:r>
    </w:p>
  </w:footnote>
  <w:footnote w:type="continuationSeparator" w:id="0">
    <w:p w:rsidR="007939CC" w:rsidRDefault="007939CC" w:rsidP="002465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00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246"/>
      <w:gridCol w:w="2563"/>
      <w:gridCol w:w="2563"/>
      <w:gridCol w:w="2414"/>
    </w:tblGrid>
    <w:tr w:rsidR="007A354C" w:rsidRPr="002465F9" w:rsidTr="002465F9">
      <w:trPr>
        <w:cantSplit/>
        <w:trHeight w:val="841"/>
        <w:jc w:val="center"/>
      </w:trPr>
      <w:tc>
        <w:tcPr>
          <w:tcW w:w="1505" w:type="pct"/>
          <w:tcBorders>
            <w:bottom w:val="nil"/>
          </w:tcBorders>
          <w:vAlign w:val="center"/>
        </w:tcPr>
        <w:p w:rsidR="007A354C" w:rsidRPr="00BA0F59" w:rsidRDefault="007A354C" w:rsidP="002465F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lang w:eastAsia="ru-RU"/>
            </w:rPr>
          </w:pPr>
          <w:r w:rsidRPr="00BA0F59">
            <w:rPr>
              <w:rFonts w:ascii="Times New Roman" w:eastAsia="Times New Roman" w:hAnsi="Times New Roman" w:cs="Times New Roman"/>
              <w:b/>
              <w:bCs/>
              <w:lang w:eastAsia="ru-RU"/>
            </w:rPr>
            <w:t>«A&amp;V</w:t>
          </w:r>
          <w:r>
            <w:rPr>
              <w:rFonts w:ascii="Times New Roman" w:eastAsia="Times New Roman" w:hAnsi="Times New Roman" w:cs="Times New Roman"/>
              <w:b/>
              <w:bCs/>
              <w:lang w:eastAsia="ru-RU"/>
            </w:rPr>
            <w:t xml:space="preserve"> TECH</w:t>
          </w:r>
          <w:r w:rsidRPr="00BA0F59">
            <w:rPr>
              <w:rFonts w:ascii="Times New Roman" w:eastAsia="Times New Roman" w:hAnsi="Times New Roman" w:cs="Times New Roman"/>
              <w:b/>
              <w:bCs/>
              <w:lang w:eastAsia="ru-RU"/>
            </w:rPr>
            <w:t>»</w:t>
          </w:r>
        </w:p>
      </w:tc>
      <w:tc>
        <w:tcPr>
          <w:tcW w:w="2376" w:type="pct"/>
          <w:gridSpan w:val="2"/>
          <w:tcBorders>
            <w:bottom w:val="nil"/>
          </w:tcBorders>
          <w:vAlign w:val="center"/>
        </w:tcPr>
        <w:p w:rsidR="007A354C" w:rsidRPr="002465F9" w:rsidRDefault="007A354C" w:rsidP="00EE0944">
          <w:pPr>
            <w:widowControl w:val="0"/>
            <w:spacing w:before="20"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iCs/>
              <w:snapToGrid w:val="0"/>
              <w:sz w:val="28"/>
              <w:szCs w:val="28"/>
              <w:lang w:eastAsia="ru-RU"/>
            </w:rPr>
          </w:pPr>
          <w:bookmarkStart w:id="22" w:name="Subject_sor"/>
          <w:bookmarkEnd w:id="22"/>
          <w:r w:rsidRPr="00883184">
            <w:rPr>
              <w:rFonts w:ascii="Times New Roman" w:eastAsia="Times New Roman" w:hAnsi="Times New Roman" w:cs="Times New Roman"/>
              <w:b/>
              <w:bCs/>
              <w:iCs/>
              <w:snapToGrid w:val="0"/>
              <w:sz w:val="28"/>
              <w:szCs w:val="28"/>
              <w:lang w:eastAsia="ru-RU"/>
            </w:rPr>
            <w:t>«</w:t>
          </w:r>
          <w:r>
            <w:rPr>
              <w:rFonts w:ascii="Times New Roman" w:eastAsia="Times New Roman" w:hAnsi="Times New Roman" w:cs="Times New Roman"/>
              <w:b/>
              <w:bCs/>
              <w:iCs/>
              <w:snapToGrid w:val="0"/>
              <w:sz w:val="28"/>
              <w:szCs w:val="28"/>
              <w:lang w:eastAsia="ru-RU"/>
            </w:rPr>
            <w:t>Программируемая метеостанция</w:t>
          </w:r>
          <w:r w:rsidRPr="00883184">
            <w:rPr>
              <w:rFonts w:ascii="Times New Roman" w:eastAsia="Times New Roman" w:hAnsi="Times New Roman" w:cs="Times New Roman"/>
              <w:b/>
              <w:bCs/>
              <w:iCs/>
              <w:snapToGrid w:val="0"/>
              <w:sz w:val="28"/>
              <w:szCs w:val="28"/>
              <w:lang w:eastAsia="ru-RU"/>
            </w:rPr>
            <w:t>»</w:t>
          </w:r>
        </w:p>
      </w:tc>
      <w:tc>
        <w:tcPr>
          <w:tcW w:w="1119" w:type="pct"/>
          <w:tcBorders>
            <w:bottom w:val="nil"/>
          </w:tcBorders>
          <w:vAlign w:val="center"/>
        </w:tcPr>
        <w:p w:rsidR="007A354C" w:rsidRPr="00F42AE7" w:rsidRDefault="007A354C" w:rsidP="00F42AE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</w:pPr>
          <w:r w:rsidRPr="002465F9">
            <w:rPr>
              <w:rFonts w:ascii="Times New Roman" w:eastAsia="Times New Roman" w:hAnsi="Times New Roman" w:cs="Times New Roman"/>
              <w:b/>
              <w:sz w:val="24"/>
              <w:szCs w:val="24"/>
              <w:lang w:val="en-US" w:eastAsia="ru-RU"/>
            </w:rPr>
            <w:t>HLD_</w:t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311022</w:t>
          </w:r>
        </w:p>
      </w:tc>
    </w:tr>
    <w:tr w:rsidR="007A354C" w:rsidRPr="002465F9" w:rsidTr="002465F9">
      <w:trPr>
        <w:cantSplit/>
        <w:trHeight w:val="58"/>
        <w:jc w:val="center"/>
      </w:trPr>
      <w:tc>
        <w:tcPr>
          <w:tcW w:w="1505" w:type="pct"/>
          <w:vAlign w:val="center"/>
        </w:tcPr>
        <w:p w:rsidR="007A354C" w:rsidRPr="002465F9" w:rsidRDefault="007A354C" w:rsidP="002465F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</w:pPr>
          <w:r w:rsidRPr="002465F9"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t>Дата</w:t>
          </w:r>
        </w:p>
      </w:tc>
      <w:tc>
        <w:tcPr>
          <w:tcW w:w="1188" w:type="pct"/>
          <w:vAlign w:val="center"/>
        </w:tcPr>
        <w:p w:rsidR="007A354C" w:rsidRPr="002465F9" w:rsidRDefault="007A354C" w:rsidP="002465F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</w:pPr>
          <w:r w:rsidRPr="002465F9"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t>Страница</w:t>
          </w:r>
        </w:p>
      </w:tc>
      <w:tc>
        <w:tcPr>
          <w:tcW w:w="1188" w:type="pct"/>
          <w:vAlign w:val="center"/>
        </w:tcPr>
        <w:p w:rsidR="007A354C" w:rsidRPr="002465F9" w:rsidRDefault="007A354C" w:rsidP="002465F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</w:pPr>
          <w:r w:rsidRPr="002465F9"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t>Всего страниц</w:t>
          </w:r>
        </w:p>
      </w:tc>
      <w:tc>
        <w:tcPr>
          <w:tcW w:w="1119" w:type="pct"/>
          <w:vAlign w:val="center"/>
        </w:tcPr>
        <w:p w:rsidR="007A354C" w:rsidRPr="002465F9" w:rsidRDefault="007A354C" w:rsidP="002465F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</w:pPr>
          <w:r w:rsidRPr="002465F9"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t>Версия</w:t>
          </w:r>
        </w:p>
      </w:tc>
    </w:tr>
    <w:tr w:rsidR="007A354C" w:rsidRPr="002465F9" w:rsidTr="002465F9">
      <w:trPr>
        <w:cantSplit/>
        <w:jc w:val="center"/>
      </w:trPr>
      <w:tc>
        <w:tcPr>
          <w:tcW w:w="1505" w:type="pct"/>
          <w:tcBorders>
            <w:top w:val="nil"/>
          </w:tcBorders>
          <w:vAlign w:val="center"/>
        </w:tcPr>
        <w:p w:rsidR="007A354C" w:rsidRPr="00F42AE7" w:rsidRDefault="007A354C" w:rsidP="002465F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t>31.10.22</w:t>
          </w:r>
        </w:p>
      </w:tc>
      <w:tc>
        <w:tcPr>
          <w:tcW w:w="1188" w:type="pct"/>
          <w:tcBorders>
            <w:top w:val="nil"/>
          </w:tcBorders>
          <w:vAlign w:val="center"/>
        </w:tcPr>
        <w:p w:rsidR="007A354C" w:rsidRPr="002465F9" w:rsidRDefault="008B0255" w:rsidP="002465F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</w:pPr>
          <w:r w:rsidRPr="002465F9"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fldChar w:fldCharType="begin"/>
          </w:r>
          <w:r w:rsidR="007A354C" w:rsidRPr="002465F9"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instrText xml:space="preserve"> PAGE  \* MERGEFORMAT </w:instrText>
          </w:r>
          <w:r w:rsidRPr="002465F9"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fldChar w:fldCharType="separate"/>
          </w:r>
          <w:r w:rsidR="006F722A">
            <w:rPr>
              <w:rFonts w:ascii="Times New Roman" w:eastAsia="Times New Roman" w:hAnsi="Times New Roman" w:cs="Times New Roman"/>
              <w:b/>
              <w:noProof/>
              <w:sz w:val="20"/>
              <w:szCs w:val="20"/>
              <w:lang w:eastAsia="ru-RU"/>
            </w:rPr>
            <w:t>2</w:t>
          </w:r>
          <w:r w:rsidRPr="002465F9"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fldChar w:fldCharType="end"/>
          </w:r>
        </w:p>
      </w:tc>
      <w:tc>
        <w:tcPr>
          <w:tcW w:w="1188" w:type="pct"/>
          <w:tcBorders>
            <w:top w:val="nil"/>
          </w:tcBorders>
          <w:vAlign w:val="center"/>
        </w:tcPr>
        <w:p w:rsidR="007A354C" w:rsidRPr="002465F9" w:rsidRDefault="008B0255" w:rsidP="002465F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</w:pPr>
          <w:r w:rsidRPr="002465F9"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fldChar w:fldCharType="begin"/>
          </w:r>
          <w:r w:rsidR="007A354C" w:rsidRPr="002465F9"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instrText xml:space="preserve"> NUMPAGES </w:instrText>
          </w:r>
          <w:r w:rsidRPr="002465F9"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fldChar w:fldCharType="separate"/>
          </w:r>
          <w:r w:rsidR="006F722A">
            <w:rPr>
              <w:rFonts w:ascii="Times New Roman" w:eastAsia="Times New Roman" w:hAnsi="Times New Roman" w:cs="Times New Roman"/>
              <w:b/>
              <w:noProof/>
              <w:sz w:val="20"/>
              <w:szCs w:val="20"/>
              <w:lang w:eastAsia="ru-RU"/>
            </w:rPr>
            <w:t>18</w:t>
          </w:r>
          <w:r w:rsidRPr="002465F9"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fldChar w:fldCharType="end"/>
          </w:r>
        </w:p>
      </w:tc>
      <w:tc>
        <w:tcPr>
          <w:tcW w:w="1119" w:type="pct"/>
          <w:tcBorders>
            <w:top w:val="nil"/>
          </w:tcBorders>
          <w:vAlign w:val="center"/>
        </w:tcPr>
        <w:p w:rsidR="007A354C" w:rsidRPr="00870534" w:rsidRDefault="007A354C" w:rsidP="002465F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  <w:lang w:val="en-US" w:eastAsia="ru-RU"/>
            </w:rPr>
          </w:pPr>
          <w:r w:rsidRPr="002465F9">
            <w:rPr>
              <w:rFonts w:ascii="Times New Roman" w:eastAsia="Times New Roman" w:hAnsi="Times New Roman" w:cs="Times New Roman"/>
              <w:b/>
              <w:sz w:val="20"/>
              <w:szCs w:val="20"/>
              <w:lang w:eastAsia="ru-RU"/>
            </w:rPr>
            <w:t>1.</w:t>
          </w:r>
          <w:r w:rsidR="00870534">
            <w:rPr>
              <w:rFonts w:ascii="Times New Roman" w:eastAsia="Times New Roman" w:hAnsi="Times New Roman" w:cs="Times New Roman"/>
              <w:b/>
              <w:sz w:val="20"/>
              <w:szCs w:val="20"/>
              <w:lang w:val="en-US" w:eastAsia="ru-RU"/>
            </w:rPr>
            <w:t>8</w:t>
          </w:r>
        </w:p>
      </w:tc>
    </w:tr>
  </w:tbl>
  <w:p w:rsidR="007A354C" w:rsidRDefault="007A354C" w:rsidP="002465F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39CF"/>
    <w:multiLevelType w:val="hybridMultilevel"/>
    <w:tmpl w:val="F4BC7A38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10D56917"/>
    <w:multiLevelType w:val="multilevel"/>
    <w:tmpl w:val="D2B4D47C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2" w15:restartNumberingAfterBreak="0">
    <w:nsid w:val="116D3797"/>
    <w:multiLevelType w:val="hybridMultilevel"/>
    <w:tmpl w:val="BC20C20A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BAE7B50"/>
    <w:multiLevelType w:val="multilevel"/>
    <w:tmpl w:val="F59C1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A7009D"/>
    <w:multiLevelType w:val="hybridMultilevel"/>
    <w:tmpl w:val="584A6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F6E24"/>
    <w:multiLevelType w:val="hybridMultilevel"/>
    <w:tmpl w:val="53E847EE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A810D3A"/>
    <w:multiLevelType w:val="multilevel"/>
    <w:tmpl w:val="43FA1B08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4EB11A73"/>
    <w:multiLevelType w:val="multilevel"/>
    <w:tmpl w:val="BC2C6400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8" w15:restartNumberingAfterBreak="0">
    <w:nsid w:val="62471B0D"/>
    <w:multiLevelType w:val="hybridMultilevel"/>
    <w:tmpl w:val="9480932C"/>
    <w:lvl w:ilvl="0" w:tplc="FFFFFFFF">
      <w:start w:val="1"/>
      <w:numFmt w:val="decimal"/>
      <w:lvlText w:val="%1."/>
      <w:lvlJc w:val="left"/>
      <w:pPr>
        <w:ind w:left="1428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7848291B"/>
    <w:multiLevelType w:val="hybridMultilevel"/>
    <w:tmpl w:val="9480932C"/>
    <w:lvl w:ilvl="0" w:tplc="54C8106E">
      <w:start w:val="1"/>
      <w:numFmt w:val="decimal"/>
      <w:lvlText w:val="%1."/>
      <w:lvlJc w:val="left"/>
      <w:pPr>
        <w:ind w:left="1428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784D75A7"/>
    <w:multiLevelType w:val="multilevel"/>
    <w:tmpl w:val="A0EE505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num w:numId="1" w16cid:durableId="2112435996">
    <w:abstractNumId w:val="10"/>
  </w:num>
  <w:num w:numId="2" w16cid:durableId="2106533584">
    <w:abstractNumId w:val="0"/>
  </w:num>
  <w:num w:numId="3" w16cid:durableId="2049866564">
    <w:abstractNumId w:val="4"/>
  </w:num>
  <w:num w:numId="4" w16cid:durableId="1590038297">
    <w:abstractNumId w:val="9"/>
  </w:num>
  <w:num w:numId="5" w16cid:durableId="245657261">
    <w:abstractNumId w:val="3"/>
  </w:num>
  <w:num w:numId="6" w16cid:durableId="1737783006">
    <w:abstractNumId w:val="6"/>
  </w:num>
  <w:num w:numId="7" w16cid:durableId="161313138">
    <w:abstractNumId w:val="2"/>
  </w:num>
  <w:num w:numId="8" w16cid:durableId="1534461767">
    <w:abstractNumId w:val="5"/>
  </w:num>
  <w:num w:numId="9" w16cid:durableId="756831307">
    <w:abstractNumId w:val="1"/>
  </w:num>
  <w:num w:numId="10" w16cid:durableId="1898738522">
    <w:abstractNumId w:val="7"/>
  </w:num>
  <w:num w:numId="11" w16cid:durableId="1844927492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F9"/>
    <w:rsid w:val="00000D4E"/>
    <w:rsid w:val="000012B0"/>
    <w:rsid w:val="00003F82"/>
    <w:rsid w:val="0000465E"/>
    <w:rsid w:val="00011196"/>
    <w:rsid w:val="000205AA"/>
    <w:rsid w:val="00022B1B"/>
    <w:rsid w:val="000343C5"/>
    <w:rsid w:val="0004016E"/>
    <w:rsid w:val="00040A69"/>
    <w:rsid w:val="00040B12"/>
    <w:rsid w:val="00045A55"/>
    <w:rsid w:val="000502BF"/>
    <w:rsid w:val="00053C95"/>
    <w:rsid w:val="000618B3"/>
    <w:rsid w:val="000629F8"/>
    <w:rsid w:val="00065DDF"/>
    <w:rsid w:val="000660DF"/>
    <w:rsid w:val="0007172C"/>
    <w:rsid w:val="00073926"/>
    <w:rsid w:val="00075619"/>
    <w:rsid w:val="0007622D"/>
    <w:rsid w:val="000834CD"/>
    <w:rsid w:val="00092E7D"/>
    <w:rsid w:val="00092FE2"/>
    <w:rsid w:val="000A2F7C"/>
    <w:rsid w:val="000A482A"/>
    <w:rsid w:val="000A4967"/>
    <w:rsid w:val="000A5732"/>
    <w:rsid w:val="000A6779"/>
    <w:rsid w:val="000A778C"/>
    <w:rsid w:val="000B0BF4"/>
    <w:rsid w:val="000B32EB"/>
    <w:rsid w:val="000B60FE"/>
    <w:rsid w:val="000B6DD1"/>
    <w:rsid w:val="000C2AC0"/>
    <w:rsid w:val="000C3F5A"/>
    <w:rsid w:val="000C4C9D"/>
    <w:rsid w:val="000C57B9"/>
    <w:rsid w:val="000D135A"/>
    <w:rsid w:val="000D61F4"/>
    <w:rsid w:val="000D630E"/>
    <w:rsid w:val="000E1DD6"/>
    <w:rsid w:val="000E1EA0"/>
    <w:rsid w:val="000E25DC"/>
    <w:rsid w:val="000E2E90"/>
    <w:rsid w:val="000E3295"/>
    <w:rsid w:val="000E486C"/>
    <w:rsid w:val="000E63B6"/>
    <w:rsid w:val="000E6BFD"/>
    <w:rsid w:val="000F0982"/>
    <w:rsid w:val="000F45FD"/>
    <w:rsid w:val="0010435C"/>
    <w:rsid w:val="00116FBD"/>
    <w:rsid w:val="00125AC6"/>
    <w:rsid w:val="00137FD5"/>
    <w:rsid w:val="00143C87"/>
    <w:rsid w:val="00147B36"/>
    <w:rsid w:val="00150B7B"/>
    <w:rsid w:val="001537DA"/>
    <w:rsid w:val="00154A5C"/>
    <w:rsid w:val="00155364"/>
    <w:rsid w:val="00155A64"/>
    <w:rsid w:val="001624FE"/>
    <w:rsid w:val="00167B12"/>
    <w:rsid w:val="0017422E"/>
    <w:rsid w:val="001802F2"/>
    <w:rsid w:val="001A0741"/>
    <w:rsid w:val="001A2CD8"/>
    <w:rsid w:val="001B1FD1"/>
    <w:rsid w:val="001B236D"/>
    <w:rsid w:val="001B34F2"/>
    <w:rsid w:val="001B511C"/>
    <w:rsid w:val="001B5DBF"/>
    <w:rsid w:val="001B672A"/>
    <w:rsid w:val="001C2CDE"/>
    <w:rsid w:val="001C5487"/>
    <w:rsid w:val="001D20E0"/>
    <w:rsid w:val="001D64FA"/>
    <w:rsid w:val="001E3518"/>
    <w:rsid w:val="001F0A41"/>
    <w:rsid w:val="001F2B4C"/>
    <w:rsid w:val="001F53FB"/>
    <w:rsid w:val="002039B8"/>
    <w:rsid w:val="00210BFC"/>
    <w:rsid w:val="00211033"/>
    <w:rsid w:val="0021329B"/>
    <w:rsid w:val="002139B5"/>
    <w:rsid w:val="00216513"/>
    <w:rsid w:val="0022424D"/>
    <w:rsid w:val="002272CE"/>
    <w:rsid w:val="00227389"/>
    <w:rsid w:val="00233E3C"/>
    <w:rsid w:val="002360C2"/>
    <w:rsid w:val="00236115"/>
    <w:rsid w:val="002376B7"/>
    <w:rsid w:val="002405F8"/>
    <w:rsid w:val="002465F9"/>
    <w:rsid w:val="00250288"/>
    <w:rsid w:val="00252CD1"/>
    <w:rsid w:val="00254CE8"/>
    <w:rsid w:val="002575A4"/>
    <w:rsid w:val="00257705"/>
    <w:rsid w:val="00266BCB"/>
    <w:rsid w:val="00267BD0"/>
    <w:rsid w:val="002825AB"/>
    <w:rsid w:val="00282E1D"/>
    <w:rsid w:val="00285256"/>
    <w:rsid w:val="00291680"/>
    <w:rsid w:val="00292B87"/>
    <w:rsid w:val="002936FE"/>
    <w:rsid w:val="00294930"/>
    <w:rsid w:val="00296812"/>
    <w:rsid w:val="002A0A90"/>
    <w:rsid w:val="002A6876"/>
    <w:rsid w:val="002A6C65"/>
    <w:rsid w:val="002B2368"/>
    <w:rsid w:val="002B367B"/>
    <w:rsid w:val="002B53B9"/>
    <w:rsid w:val="002B632D"/>
    <w:rsid w:val="002B79E7"/>
    <w:rsid w:val="002C34AE"/>
    <w:rsid w:val="002D024E"/>
    <w:rsid w:val="002D0694"/>
    <w:rsid w:val="002D1139"/>
    <w:rsid w:val="002D4C25"/>
    <w:rsid w:val="002D5BDD"/>
    <w:rsid w:val="002D6817"/>
    <w:rsid w:val="002E087F"/>
    <w:rsid w:val="002E287C"/>
    <w:rsid w:val="002E51FF"/>
    <w:rsid w:val="002E6C3D"/>
    <w:rsid w:val="00307294"/>
    <w:rsid w:val="00307947"/>
    <w:rsid w:val="00307B24"/>
    <w:rsid w:val="00310D3C"/>
    <w:rsid w:val="00311288"/>
    <w:rsid w:val="0031538E"/>
    <w:rsid w:val="0032297F"/>
    <w:rsid w:val="00324134"/>
    <w:rsid w:val="003241EE"/>
    <w:rsid w:val="00324E66"/>
    <w:rsid w:val="00327062"/>
    <w:rsid w:val="003274AC"/>
    <w:rsid w:val="00330B00"/>
    <w:rsid w:val="00333B1D"/>
    <w:rsid w:val="0033654F"/>
    <w:rsid w:val="00346E99"/>
    <w:rsid w:val="00347C78"/>
    <w:rsid w:val="00350709"/>
    <w:rsid w:val="00350BA7"/>
    <w:rsid w:val="00350CAA"/>
    <w:rsid w:val="003512AE"/>
    <w:rsid w:val="003517E3"/>
    <w:rsid w:val="00355A87"/>
    <w:rsid w:val="00366E9C"/>
    <w:rsid w:val="003744F1"/>
    <w:rsid w:val="003765B8"/>
    <w:rsid w:val="003811C9"/>
    <w:rsid w:val="0038124C"/>
    <w:rsid w:val="00383B7E"/>
    <w:rsid w:val="00383E93"/>
    <w:rsid w:val="0039005A"/>
    <w:rsid w:val="00395636"/>
    <w:rsid w:val="003A517C"/>
    <w:rsid w:val="003B3292"/>
    <w:rsid w:val="003B54F2"/>
    <w:rsid w:val="003B73D2"/>
    <w:rsid w:val="003B772E"/>
    <w:rsid w:val="003B7974"/>
    <w:rsid w:val="003B7A62"/>
    <w:rsid w:val="003C42F3"/>
    <w:rsid w:val="003D16B8"/>
    <w:rsid w:val="003D734A"/>
    <w:rsid w:val="003E00C5"/>
    <w:rsid w:val="003E4EC0"/>
    <w:rsid w:val="004003B0"/>
    <w:rsid w:val="004016D5"/>
    <w:rsid w:val="004050F4"/>
    <w:rsid w:val="00416AB8"/>
    <w:rsid w:val="00417BE2"/>
    <w:rsid w:val="00422D23"/>
    <w:rsid w:val="004252CB"/>
    <w:rsid w:val="00432472"/>
    <w:rsid w:val="00444E3F"/>
    <w:rsid w:val="004474F2"/>
    <w:rsid w:val="00450DA6"/>
    <w:rsid w:val="004514B4"/>
    <w:rsid w:val="00467F55"/>
    <w:rsid w:val="0047005B"/>
    <w:rsid w:val="00470BBA"/>
    <w:rsid w:val="00472F1F"/>
    <w:rsid w:val="00480607"/>
    <w:rsid w:val="00483D66"/>
    <w:rsid w:val="00484B67"/>
    <w:rsid w:val="004928FD"/>
    <w:rsid w:val="004A234D"/>
    <w:rsid w:val="004A5266"/>
    <w:rsid w:val="004B00D4"/>
    <w:rsid w:val="004B107F"/>
    <w:rsid w:val="004B185A"/>
    <w:rsid w:val="004B4387"/>
    <w:rsid w:val="004C0342"/>
    <w:rsid w:val="004D57ED"/>
    <w:rsid w:val="004E49B4"/>
    <w:rsid w:val="004E5BB2"/>
    <w:rsid w:val="004E655D"/>
    <w:rsid w:val="004F776D"/>
    <w:rsid w:val="00500093"/>
    <w:rsid w:val="00501C13"/>
    <w:rsid w:val="0050270F"/>
    <w:rsid w:val="00506015"/>
    <w:rsid w:val="00506F91"/>
    <w:rsid w:val="0051011E"/>
    <w:rsid w:val="005103A1"/>
    <w:rsid w:val="005134B5"/>
    <w:rsid w:val="00516A2C"/>
    <w:rsid w:val="00517BB0"/>
    <w:rsid w:val="005229FC"/>
    <w:rsid w:val="005238F8"/>
    <w:rsid w:val="0052512A"/>
    <w:rsid w:val="00526676"/>
    <w:rsid w:val="00527958"/>
    <w:rsid w:val="00532D72"/>
    <w:rsid w:val="00541236"/>
    <w:rsid w:val="00542FB5"/>
    <w:rsid w:val="00543778"/>
    <w:rsid w:val="0054669E"/>
    <w:rsid w:val="00550318"/>
    <w:rsid w:val="00552BED"/>
    <w:rsid w:val="005549DD"/>
    <w:rsid w:val="00567182"/>
    <w:rsid w:val="00570550"/>
    <w:rsid w:val="005707E9"/>
    <w:rsid w:val="00570B3A"/>
    <w:rsid w:val="005746A1"/>
    <w:rsid w:val="00580EDD"/>
    <w:rsid w:val="0059368C"/>
    <w:rsid w:val="00595D5A"/>
    <w:rsid w:val="005A1116"/>
    <w:rsid w:val="005A2C1B"/>
    <w:rsid w:val="005A712D"/>
    <w:rsid w:val="005A720B"/>
    <w:rsid w:val="005A7DDB"/>
    <w:rsid w:val="005B2E73"/>
    <w:rsid w:val="005B4AB7"/>
    <w:rsid w:val="005B4CD0"/>
    <w:rsid w:val="005C2873"/>
    <w:rsid w:val="005C4EE0"/>
    <w:rsid w:val="005C749A"/>
    <w:rsid w:val="005D18BE"/>
    <w:rsid w:val="005D32C6"/>
    <w:rsid w:val="005E1538"/>
    <w:rsid w:val="005E545F"/>
    <w:rsid w:val="005F2A03"/>
    <w:rsid w:val="005F3968"/>
    <w:rsid w:val="005F44B3"/>
    <w:rsid w:val="005F53CC"/>
    <w:rsid w:val="005F6B08"/>
    <w:rsid w:val="0060074D"/>
    <w:rsid w:val="0060537D"/>
    <w:rsid w:val="00615719"/>
    <w:rsid w:val="0061799B"/>
    <w:rsid w:val="00621262"/>
    <w:rsid w:val="00623229"/>
    <w:rsid w:val="00625A7E"/>
    <w:rsid w:val="006278C6"/>
    <w:rsid w:val="00627E46"/>
    <w:rsid w:val="0063268D"/>
    <w:rsid w:val="00632CD4"/>
    <w:rsid w:val="0063560E"/>
    <w:rsid w:val="00640C12"/>
    <w:rsid w:val="00642BBA"/>
    <w:rsid w:val="00644042"/>
    <w:rsid w:val="0064621D"/>
    <w:rsid w:val="0065079E"/>
    <w:rsid w:val="0065447C"/>
    <w:rsid w:val="00656D25"/>
    <w:rsid w:val="00662CCF"/>
    <w:rsid w:val="00662E0B"/>
    <w:rsid w:val="0066672C"/>
    <w:rsid w:val="00670951"/>
    <w:rsid w:val="006710CF"/>
    <w:rsid w:val="0067119F"/>
    <w:rsid w:val="00672422"/>
    <w:rsid w:val="0067544A"/>
    <w:rsid w:val="00677AAF"/>
    <w:rsid w:val="00681567"/>
    <w:rsid w:val="00683220"/>
    <w:rsid w:val="00685FB7"/>
    <w:rsid w:val="006915A8"/>
    <w:rsid w:val="006961B8"/>
    <w:rsid w:val="00697BB1"/>
    <w:rsid w:val="006A1479"/>
    <w:rsid w:val="006A2129"/>
    <w:rsid w:val="006A2A2D"/>
    <w:rsid w:val="006A5F08"/>
    <w:rsid w:val="006B6C94"/>
    <w:rsid w:val="006B7A76"/>
    <w:rsid w:val="006C014F"/>
    <w:rsid w:val="006C201D"/>
    <w:rsid w:val="006C301A"/>
    <w:rsid w:val="006C52A2"/>
    <w:rsid w:val="006C7D16"/>
    <w:rsid w:val="006D2184"/>
    <w:rsid w:val="006D2F48"/>
    <w:rsid w:val="006D75FB"/>
    <w:rsid w:val="006E0370"/>
    <w:rsid w:val="006E73A4"/>
    <w:rsid w:val="006F722A"/>
    <w:rsid w:val="007030B3"/>
    <w:rsid w:val="00704E87"/>
    <w:rsid w:val="0070669E"/>
    <w:rsid w:val="00721B34"/>
    <w:rsid w:val="007239C1"/>
    <w:rsid w:val="007262C5"/>
    <w:rsid w:val="00727A65"/>
    <w:rsid w:val="007311CB"/>
    <w:rsid w:val="00733336"/>
    <w:rsid w:val="0074103D"/>
    <w:rsid w:val="0074344F"/>
    <w:rsid w:val="00754265"/>
    <w:rsid w:val="00765898"/>
    <w:rsid w:val="00767C55"/>
    <w:rsid w:val="00772094"/>
    <w:rsid w:val="007735C9"/>
    <w:rsid w:val="00777EE6"/>
    <w:rsid w:val="00782748"/>
    <w:rsid w:val="00782A35"/>
    <w:rsid w:val="00784108"/>
    <w:rsid w:val="007863A0"/>
    <w:rsid w:val="007939CC"/>
    <w:rsid w:val="007A2A46"/>
    <w:rsid w:val="007A354C"/>
    <w:rsid w:val="007A3E2F"/>
    <w:rsid w:val="007A6021"/>
    <w:rsid w:val="007A744B"/>
    <w:rsid w:val="007B01C1"/>
    <w:rsid w:val="007B3274"/>
    <w:rsid w:val="007C0D24"/>
    <w:rsid w:val="007C115B"/>
    <w:rsid w:val="007C115E"/>
    <w:rsid w:val="007C7254"/>
    <w:rsid w:val="007C7B54"/>
    <w:rsid w:val="007D197E"/>
    <w:rsid w:val="007D5E0E"/>
    <w:rsid w:val="007D79A5"/>
    <w:rsid w:val="007E3A47"/>
    <w:rsid w:val="007E3DF3"/>
    <w:rsid w:val="007E51D8"/>
    <w:rsid w:val="007E5C17"/>
    <w:rsid w:val="007E760C"/>
    <w:rsid w:val="007F07BB"/>
    <w:rsid w:val="007F2351"/>
    <w:rsid w:val="007F530C"/>
    <w:rsid w:val="007F6597"/>
    <w:rsid w:val="007F7F51"/>
    <w:rsid w:val="00801397"/>
    <w:rsid w:val="00811C3D"/>
    <w:rsid w:val="00812634"/>
    <w:rsid w:val="008213CC"/>
    <w:rsid w:val="00821E67"/>
    <w:rsid w:val="008222B2"/>
    <w:rsid w:val="00823923"/>
    <w:rsid w:val="00823E96"/>
    <w:rsid w:val="0082688C"/>
    <w:rsid w:val="008275F9"/>
    <w:rsid w:val="008325A4"/>
    <w:rsid w:val="00833197"/>
    <w:rsid w:val="008358BD"/>
    <w:rsid w:val="008365F5"/>
    <w:rsid w:val="008424A7"/>
    <w:rsid w:val="008433EF"/>
    <w:rsid w:val="00845208"/>
    <w:rsid w:val="0084683D"/>
    <w:rsid w:val="00846EAF"/>
    <w:rsid w:val="008525AE"/>
    <w:rsid w:val="00852798"/>
    <w:rsid w:val="00854B23"/>
    <w:rsid w:val="00857A12"/>
    <w:rsid w:val="00860420"/>
    <w:rsid w:val="008616B6"/>
    <w:rsid w:val="00870534"/>
    <w:rsid w:val="008779CB"/>
    <w:rsid w:val="00883184"/>
    <w:rsid w:val="00885C03"/>
    <w:rsid w:val="00890EBB"/>
    <w:rsid w:val="00894F51"/>
    <w:rsid w:val="00896001"/>
    <w:rsid w:val="0089600D"/>
    <w:rsid w:val="008A0FF3"/>
    <w:rsid w:val="008A424A"/>
    <w:rsid w:val="008A6316"/>
    <w:rsid w:val="008A6E82"/>
    <w:rsid w:val="008A777D"/>
    <w:rsid w:val="008B0255"/>
    <w:rsid w:val="008B1FA3"/>
    <w:rsid w:val="008B458F"/>
    <w:rsid w:val="008B4F03"/>
    <w:rsid w:val="008C41CB"/>
    <w:rsid w:val="008C4B67"/>
    <w:rsid w:val="008C5137"/>
    <w:rsid w:val="008D0DDD"/>
    <w:rsid w:val="008D27EC"/>
    <w:rsid w:val="008D29EC"/>
    <w:rsid w:val="008D4954"/>
    <w:rsid w:val="008E48FA"/>
    <w:rsid w:val="008E591C"/>
    <w:rsid w:val="008E641D"/>
    <w:rsid w:val="008F0A4D"/>
    <w:rsid w:val="008F35F4"/>
    <w:rsid w:val="008F516A"/>
    <w:rsid w:val="008F5609"/>
    <w:rsid w:val="00903E0F"/>
    <w:rsid w:val="00904086"/>
    <w:rsid w:val="009126F0"/>
    <w:rsid w:val="009271A5"/>
    <w:rsid w:val="00932AD6"/>
    <w:rsid w:val="00933F63"/>
    <w:rsid w:val="00937AEE"/>
    <w:rsid w:val="009414DB"/>
    <w:rsid w:val="00946184"/>
    <w:rsid w:val="00947488"/>
    <w:rsid w:val="0095137E"/>
    <w:rsid w:val="00953105"/>
    <w:rsid w:val="00953C35"/>
    <w:rsid w:val="00954300"/>
    <w:rsid w:val="00956CC4"/>
    <w:rsid w:val="00965427"/>
    <w:rsid w:val="00967BC4"/>
    <w:rsid w:val="00971A7F"/>
    <w:rsid w:val="00972666"/>
    <w:rsid w:val="00976C1F"/>
    <w:rsid w:val="00980F50"/>
    <w:rsid w:val="0098492F"/>
    <w:rsid w:val="00985D35"/>
    <w:rsid w:val="00986E7E"/>
    <w:rsid w:val="009A2199"/>
    <w:rsid w:val="009A6670"/>
    <w:rsid w:val="009B3985"/>
    <w:rsid w:val="009B3AEF"/>
    <w:rsid w:val="009B6C11"/>
    <w:rsid w:val="009B6CDA"/>
    <w:rsid w:val="009C11FB"/>
    <w:rsid w:val="009D2F7E"/>
    <w:rsid w:val="009D3A6C"/>
    <w:rsid w:val="009D510E"/>
    <w:rsid w:val="009D546B"/>
    <w:rsid w:val="009D6A6E"/>
    <w:rsid w:val="009E181A"/>
    <w:rsid w:val="009E3881"/>
    <w:rsid w:val="009E7BFF"/>
    <w:rsid w:val="009F0819"/>
    <w:rsid w:val="009F51A2"/>
    <w:rsid w:val="00A028FC"/>
    <w:rsid w:val="00A03620"/>
    <w:rsid w:val="00A13133"/>
    <w:rsid w:val="00A14CE5"/>
    <w:rsid w:val="00A16001"/>
    <w:rsid w:val="00A31207"/>
    <w:rsid w:val="00A3242E"/>
    <w:rsid w:val="00A349C3"/>
    <w:rsid w:val="00A4273F"/>
    <w:rsid w:val="00A431FF"/>
    <w:rsid w:val="00A5543C"/>
    <w:rsid w:val="00A5639F"/>
    <w:rsid w:val="00A65940"/>
    <w:rsid w:val="00A6659B"/>
    <w:rsid w:val="00A66E6B"/>
    <w:rsid w:val="00A67F8C"/>
    <w:rsid w:val="00A70AA4"/>
    <w:rsid w:val="00A73839"/>
    <w:rsid w:val="00A77767"/>
    <w:rsid w:val="00A82156"/>
    <w:rsid w:val="00A908E9"/>
    <w:rsid w:val="00A9240B"/>
    <w:rsid w:val="00A96C4D"/>
    <w:rsid w:val="00A97681"/>
    <w:rsid w:val="00AA5C16"/>
    <w:rsid w:val="00AA5FC0"/>
    <w:rsid w:val="00AB1637"/>
    <w:rsid w:val="00AB2A94"/>
    <w:rsid w:val="00AB46DB"/>
    <w:rsid w:val="00AB53B6"/>
    <w:rsid w:val="00AB6104"/>
    <w:rsid w:val="00AC6CF5"/>
    <w:rsid w:val="00AD1ADB"/>
    <w:rsid w:val="00AD1BA8"/>
    <w:rsid w:val="00AD52D3"/>
    <w:rsid w:val="00AD640D"/>
    <w:rsid w:val="00AE229F"/>
    <w:rsid w:val="00AE5D75"/>
    <w:rsid w:val="00AE6104"/>
    <w:rsid w:val="00AE61D1"/>
    <w:rsid w:val="00AE6F1B"/>
    <w:rsid w:val="00AE6FF8"/>
    <w:rsid w:val="00AF4AAC"/>
    <w:rsid w:val="00AF5C6B"/>
    <w:rsid w:val="00AF619E"/>
    <w:rsid w:val="00AF73A3"/>
    <w:rsid w:val="00B061E1"/>
    <w:rsid w:val="00B067FA"/>
    <w:rsid w:val="00B072FD"/>
    <w:rsid w:val="00B07D1B"/>
    <w:rsid w:val="00B07F93"/>
    <w:rsid w:val="00B13E95"/>
    <w:rsid w:val="00B17305"/>
    <w:rsid w:val="00B23925"/>
    <w:rsid w:val="00B24062"/>
    <w:rsid w:val="00B26CF2"/>
    <w:rsid w:val="00B274C2"/>
    <w:rsid w:val="00B30675"/>
    <w:rsid w:val="00B415B8"/>
    <w:rsid w:val="00B4165A"/>
    <w:rsid w:val="00B42DCF"/>
    <w:rsid w:val="00B42FC5"/>
    <w:rsid w:val="00B50A48"/>
    <w:rsid w:val="00B5144F"/>
    <w:rsid w:val="00B51972"/>
    <w:rsid w:val="00B53E55"/>
    <w:rsid w:val="00B54565"/>
    <w:rsid w:val="00B5592C"/>
    <w:rsid w:val="00B6270A"/>
    <w:rsid w:val="00B627F9"/>
    <w:rsid w:val="00B70C6B"/>
    <w:rsid w:val="00B710F6"/>
    <w:rsid w:val="00B71E28"/>
    <w:rsid w:val="00B73B1D"/>
    <w:rsid w:val="00B74233"/>
    <w:rsid w:val="00B7737D"/>
    <w:rsid w:val="00B77CC8"/>
    <w:rsid w:val="00B8197F"/>
    <w:rsid w:val="00B82DFB"/>
    <w:rsid w:val="00B84737"/>
    <w:rsid w:val="00B94C8C"/>
    <w:rsid w:val="00B95F41"/>
    <w:rsid w:val="00BA0E8A"/>
    <w:rsid w:val="00BA0F59"/>
    <w:rsid w:val="00BA341F"/>
    <w:rsid w:val="00BA5503"/>
    <w:rsid w:val="00BA692B"/>
    <w:rsid w:val="00BB6A19"/>
    <w:rsid w:val="00BE3836"/>
    <w:rsid w:val="00BE45E0"/>
    <w:rsid w:val="00BF06F2"/>
    <w:rsid w:val="00BF1C2E"/>
    <w:rsid w:val="00BF7003"/>
    <w:rsid w:val="00C01626"/>
    <w:rsid w:val="00C03A9B"/>
    <w:rsid w:val="00C06E5D"/>
    <w:rsid w:val="00C07FAC"/>
    <w:rsid w:val="00C12972"/>
    <w:rsid w:val="00C136AF"/>
    <w:rsid w:val="00C20732"/>
    <w:rsid w:val="00C266DA"/>
    <w:rsid w:val="00C307E6"/>
    <w:rsid w:val="00C31AD7"/>
    <w:rsid w:val="00C3249E"/>
    <w:rsid w:val="00C328D2"/>
    <w:rsid w:val="00C34948"/>
    <w:rsid w:val="00C36EED"/>
    <w:rsid w:val="00C37E95"/>
    <w:rsid w:val="00C42FD7"/>
    <w:rsid w:val="00C47318"/>
    <w:rsid w:val="00C5033A"/>
    <w:rsid w:val="00C5076D"/>
    <w:rsid w:val="00C543FD"/>
    <w:rsid w:val="00C547BF"/>
    <w:rsid w:val="00C57417"/>
    <w:rsid w:val="00C6093E"/>
    <w:rsid w:val="00C61F99"/>
    <w:rsid w:val="00C73466"/>
    <w:rsid w:val="00C73C19"/>
    <w:rsid w:val="00C75507"/>
    <w:rsid w:val="00C75FBA"/>
    <w:rsid w:val="00C86368"/>
    <w:rsid w:val="00C906DE"/>
    <w:rsid w:val="00C907A6"/>
    <w:rsid w:val="00C924D4"/>
    <w:rsid w:val="00C94C56"/>
    <w:rsid w:val="00C97E01"/>
    <w:rsid w:val="00CA2B55"/>
    <w:rsid w:val="00CA59D4"/>
    <w:rsid w:val="00CB0FCB"/>
    <w:rsid w:val="00CB2443"/>
    <w:rsid w:val="00CC1581"/>
    <w:rsid w:val="00CC4D51"/>
    <w:rsid w:val="00CC5C02"/>
    <w:rsid w:val="00CD1ACD"/>
    <w:rsid w:val="00CD1F41"/>
    <w:rsid w:val="00CD57C3"/>
    <w:rsid w:val="00CD67FA"/>
    <w:rsid w:val="00CD7743"/>
    <w:rsid w:val="00CE5F74"/>
    <w:rsid w:val="00CF4C50"/>
    <w:rsid w:val="00D01FF3"/>
    <w:rsid w:val="00D0789F"/>
    <w:rsid w:val="00D1039C"/>
    <w:rsid w:val="00D11165"/>
    <w:rsid w:val="00D1666D"/>
    <w:rsid w:val="00D22145"/>
    <w:rsid w:val="00D238E9"/>
    <w:rsid w:val="00D24457"/>
    <w:rsid w:val="00D26BA3"/>
    <w:rsid w:val="00D33C0E"/>
    <w:rsid w:val="00D362B8"/>
    <w:rsid w:val="00D4335A"/>
    <w:rsid w:val="00D45694"/>
    <w:rsid w:val="00D55440"/>
    <w:rsid w:val="00D57428"/>
    <w:rsid w:val="00D61397"/>
    <w:rsid w:val="00D71CC1"/>
    <w:rsid w:val="00D7406A"/>
    <w:rsid w:val="00D829FC"/>
    <w:rsid w:val="00D852AC"/>
    <w:rsid w:val="00D863FC"/>
    <w:rsid w:val="00D876A0"/>
    <w:rsid w:val="00D922C8"/>
    <w:rsid w:val="00D92C46"/>
    <w:rsid w:val="00DA2A28"/>
    <w:rsid w:val="00DA3960"/>
    <w:rsid w:val="00DA697A"/>
    <w:rsid w:val="00DB1C24"/>
    <w:rsid w:val="00DB2BEE"/>
    <w:rsid w:val="00DB4634"/>
    <w:rsid w:val="00DB51FA"/>
    <w:rsid w:val="00DB52B2"/>
    <w:rsid w:val="00DB5363"/>
    <w:rsid w:val="00DB625E"/>
    <w:rsid w:val="00DC1C76"/>
    <w:rsid w:val="00DD2144"/>
    <w:rsid w:val="00DD3671"/>
    <w:rsid w:val="00DD4384"/>
    <w:rsid w:val="00DE48FF"/>
    <w:rsid w:val="00DE4B05"/>
    <w:rsid w:val="00DF2F14"/>
    <w:rsid w:val="00E02517"/>
    <w:rsid w:val="00E02529"/>
    <w:rsid w:val="00E133FF"/>
    <w:rsid w:val="00E24EE5"/>
    <w:rsid w:val="00E260DF"/>
    <w:rsid w:val="00E27FF1"/>
    <w:rsid w:val="00E35B35"/>
    <w:rsid w:val="00E42DF0"/>
    <w:rsid w:val="00E46D07"/>
    <w:rsid w:val="00E5025F"/>
    <w:rsid w:val="00E534FE"/>
    <w:rsid w:val="00E53642"/>
    <w:rsid w:val="00E5578C"/>
    <w:rsid w:val="00E55F7F"/>
    <w:rsid w:val="00E567BA"/>
    <w:rsid w:val="00E61220"/>
    <w:rsid w:val="00E61979"/>
    <w:rsid w:val="00E63381"/>
    <w:rsid w:val="00E70D1D"/>
    <w:rsid w:val="00E818C1"/>
    <w:rsid w:val="00E82356"/>
    <w:rsid w:val="00E85713"/>
    <w:rsid w:val="00E86CBB"/>
    <w:rsid w:val="00E8753D"/>
    <w:rsid w:val="00E90428"/>
    <w:rsid w:val="00E9173F"/>
    <w:rsid w:val="00E97E04"/>
    <w:rsid w:val="00EA509D"/>
    <w:rsid w:val="00EA58C3"/>
    <w:rsid w:val="00EB1AE9"/>
    <w:rsid w:val="00EB314A"/>
    <w:rsid w:val="00EC1C5E"/>
    <w:rsid w:val="00EC4EE7"/>
    <w:rsid w:val="00ED20A1"/>
    <w:rsid w:val="00ED3965"/>
    <w:rsid w:val="00ED4D0F"/>
    <w:rsid w:val="00ED6EE7"/>
    <w:rsid w:val="00ED7C1B"/>
    <w:rsid w:val="00EE0944"/>
    <w:rsid w:val="00EF06F2"/>
    <w:rsid w:val="00EF654D"/>
    <w:rsid w:val="00EF6F22"/>
    <w:rsid w:val="00F015D8"/>
    <w:rsid w:val="00F04C76"/>
    <w:rsid w:val="00F07C3F"/>
    <w:rsid w:val="00F10F4C"/>
    <w:rsid w:val="00F2243F"/>
    <w:rsid w:val="00F30E04"/>
    <w:rsid w:val="00F31591"/>
    <w:rsid w:val="00F33BAE"/>
    <w:rsid w:val="00F42AE7"/>
    <w:rsid w:val="00F55018"/>
    <w:rsid w:val="00F63964"/>
    <w:rsid w:val="00F66CF9"/>
    <w:rsid w:val="00F74F54"/>
    <w:rsid w:val="00F75AF9"/>
    <w:rsid w:val="00F76825"/>
    <w:rsid w:val="00F774EB"/>
    <w:rsid w:val="00F807C2"/>
    <w:rsid w:val="00F8209B"/>
    <w:rsid w:val="00F83BB1"/>
    <w:rsid w:val="00F87845"/>
    <w:rsid w:val="00F9115E"/>
    <w:rsid w:val="00F918A2"/>
    <w:rsid w:val="00FA01E5"/>
    <w:rsid w:val="00FA4AF4"/>
    <w:rsid w:val="00FA5432"/>
    <w:rsid w:val="00FA6D84"/>
    <w:rsid w:val="00FB484F"/>
    <w:rsid w:val="00FB57D6"/>
    <w:rsid w:val="00FB5D26"/>
    <w:rsid w:val="00FB6A2B"/>
    <w:rsid w:val="00FC058C"/>
    <w:rsid w:val="00FD0798"/>
    <w:rsid w:val="00FD219A"/>
    <w:rsid w:val="00FD3D9C"/>
    <w:rsid w:val="00FD6AAD"/>
    <w:rsid w:val="00FF59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A7B7EC36-9846-284C-A7B8-C16E46F4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115B"/>
  </w:style>
  <w:style w:type="paragraph" w:styleId="1">
    <w:name w:val="heading 1"/>
    <w:basedOn w:val="a"/>
    <w:next w:val="a"/>
    <w:link w:val="10"/>
    <w:uiPriority w:val="9"/>
    <w:qFormat/>
    <w:rsid w:val="005D3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6E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65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65F9"/>
  </w:style>
  <w:style w:type="paragraph" w:styleId="a5">
    <w:name w:val="footer"/>
    <w:basedOn w:val="a"/>
    <w:link w:val="a6"/>
    <w:unhideWhenUsed/>
    <w:rsid w:val="002465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65F9"/>
  </w:style>
  <w:style w:type="character" w:styleId="a7">
    <w:name w:val="Hyperlink"/>
    <w:uiPriority w:val="99"/>
    <w:rsid w:val="002465F9"/>
    <w:rPr>
      <w:rFonts w:ascii="Helvetica 45 Light" w:hAnsi="Helvetica 45 Light"/>
      <w:color w:val="auto"/>
      <w:sz w:val="20"/>
      <w:u w:val="none"/>
    </w:rPr>
  </w:style>
  <w:style w:type="paragraph" w:styleId="a8">
    <w:name w:val="List Paragraph"/>
    <w:basedOn w:val="a"/>
    <w:uiPriority w:val="34"/>
    <w:qFormat/>
    <w:rsid w:val="008A6316"/>
    <w:pPr>
      <w:ind w:left="720"/>
      <w:contextualSpacing/>
    </w:pPr>
  </w:style>
  <w:style w:type="paragraph" w:customStyle="1" w:styleId="HLD">
    <w:name w:val="HLD"/>
    <w:basedOn w:val="a"/>
    <w:qFormat/>
    <w:rsid w:val="00845208"/>
    <w:pPr>
      <w:spacing w:after="0" w:line="276" w:lineRule="auto"/>
      <w:jc w:val="both"/>
    </w:pPr>
    <w:rPr>
      <w:rFonts w:ascii="Times New Roman" w:hAnsi="Times New Roman"/>
      <w:sz w:val="24"/>
    </w:rPr>
  </w:style>
  <w:style w:type="paragraph" w:customStyle="1" w:styleId="a9">
    <w:name w:val="Первый уровень"/>
    <w:basedOn w:val="a"/>
    <w:next w:val="a"/>
    <w:qFormat/>
    <w:rsid w:val="008A6316"/>
    <w:pPr>
      <w:spacing w:before="1134" w:after="851" w:line="240" w:lineRule="auto"/>
      <w:ind w:left="709"/>
      <w:jc w:val="both"/>
    </w:pPr>
    <w:rPr>
      <w:rFonts w:ascii="Times New Roman" w:hAnsi="Times New Roman" w:cs="Times New Roman (Основной текст"/>
      <w:b/>
      <w:caps/>
      <w:color w:val="000000" w:themeColor="text1"/>
      <w:sz w:val="36"/>
      <w:szCs w:val="24"/>
    </w:rPr>
  </w:style>
  <w:style w:type="paragraph" w:customStyle="1" w:styleId="aa">
    <w:name w:val="Второй уровень"/>
    <w:basedOn w:val="a"/>
    <w:next w:val="a"/>
    <w:qFormat/>
    <w:rsid w:val="0074103D"/>
    <w:pPr>
      <w:spacing w:before="1134" w:after="851" w:line="240" w:lineRule="auto"/>
      <w:ind w:left="709"/>
      <w:jc w:val="both"/>
    </w:pPr>
    <w:rPr>
      <w:rFonts w:ascii="Times New Roman" w:hAnsi="Times New Roman"/>
      <w:b/>
      <w:color w:val="000000" w:themeColor="text1"/>
      <w:sz w:val="32"/>
      <w:szCs w:val="28"/>
    </w:rPr>
  </w:style>
  <w:style w:type="paragraph" w:customStyle="1" w:styleId="DocumentControlText">
    <w:name w:val="Document Control Text"/>
    <w:basedOn w:val="a"/>
    <w:rsid w:val="00CD1F41"/>
    <w:pPr>
      <w:spacing w:after="0" w:line="240" w:lineRule="auto"/>
      <w:ind w:firstLine="709"/>
    </w:pPr>
    <w:rPr>
      <w:rFonts w:ascii="Arial" w:eastAsia="Times New Roman" w:hAnsi="Arial" w:cs="Arial"/>
      <w:sz w:val="24"/>
      <w:szCs w:val="24"/>
      <w:lang w:val="en-GB"/>
    </w:rPr>
  </w:style>
  <w:style w:type="character" w:customStyle="1" w:styleId="textareawithscroll">
    <w:name w:val="textareawithscroll"/>
    <w:basedOn w:val="a0"/>
    <w:rsid w:val="00CD1F41"/>
  </w:style>
  <w:style w:type="character" w:customStyle="1" w:styleId="10">
    <w:name w:val="Заголовок 1 Знак"/>
    <w:basedOn w:val="a0"/>
    <w:link w:val="1"/>
    <w:uiPriority w:val="9"/>
    <w:rsid w:val="005D3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5D32C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D32C6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5D32C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D32C6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AE6FF8"/>
    <w:rPr>
      <w:color w:val="605E5C"/>
      <w:shd w:val="clear" w:color="auto" w:fill="E1DFDD"/>
    </w:rPr>
  </w:style>
  <w:style w:type="paragraph" w:customStyle="1" w:styleId="Table">
    <w:name w:val="Table"/>
    <w:basedOn w:val="HLD"/>
    <w:qFormat/>
    <w:rsid w:val="00685FB7"/>
    <w:pPr>
      <w:jc w:val="left"/>
    </w:pPr>
    <w:rPr>
      <w:sz w:val="20"/>
      <w:szCs w:val="20"/>
      <w:lang w:eastAsia="ru-RU"/>
    </w:rPr>
  </w:style>
  <w:style w:type="character" w:styleId="ac">
    <w:name w:val="annotation reference"/>
    <w:basedOn w:val="a0"/>
    <w:uiPriority w:val="99"/>
    <w:semiHidden/>
    <w:unhideWhenUsed/>
    <w:rsid w:val="00A908E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908E9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908E9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908E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908E9"/>
    <w:rPr>
      <w:b/>
      <w:bCs/>
      <w:sz w:val="20"/>
      <w:szCs w:val="20"/>
    </w:rPr>
  </w:style>
  <w:style w:type="paragraph" w:styleId="af1">
    <w:name w:val="Revision"/>
    <w:hidden/>
    <w:uiPriority w:val="99"/>
    <w:semiHidden/>
    <w:rsid w:val="00A65940"/>
    <w:pPr>
      <w:spacing w:after="0" w:line="240" w:lineRule="auto"/>
    </w:pPr>
  </w:style>
  <w:style w:type="paragraph" w:styleId="af2">
    <w:name w:val="Balloon Text"/>
    <w:basedOn w:val="a"/>
    <w:link w:val="af3"/>
    <w:uiPriority w:val="99"/>
    <w:semiHidden/>
    <w:unhideWhenUsed/>
    <w:rsid w:val="00F42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F42AE7"/>
    <w:rPr>
      <w:rFonts w:ascii="Tahoma" w:hAnsi="Tahoma" w:cs="Tahoma"/>
      <w:sz w:val="16"/>
      <w:szCs w:val="16"/>
    </w:rPr>
  </w:style>
  <w:style w:type="paragraph" w:styleId="af4">
    <w:name w:val="Normal (Web)"/>
    <w:basedOn w:val="a"/>
    <w:uiPriority w:val="99"/>
    <w:semiHidden/>
    <w:unhideWhenUsed/>
    <w:rsid w:val="00706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46E99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3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IEEE_802.1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support@avtech.r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2C26E-8478-45BA-8B7E-B63C0429E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18</Pages>
  <Words>3364</Words>
  <Characters>19180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HLD Template</vt:lpstr>
    </vt:vector>
  </TitlesOfParts>
  <Manager/>
  <Company/>
  <LinksUpToDate>false</LinksUpToDate>
  <CharactersWithSpaces>22500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HLD Template</dc:title>
  <dc:subject/>
  <dc:creator>GATSENKO Vladislav</dc:creator>
  <cp:keywords>HLD</cp:keywords>
  <dc:description/>
  <cp:lastModifiedBy>Гаценко Владислав Игоревич</cp:lastModifiedBy>
  <cp:revision>15</cp:revision>
  <dcterms:created xsi:type="dcterms:W3CDTF">2022-11-30T13:32:00Z</dcterms:created>
  <dcterms:modified xsi:type="dcterms:W3CDTF">2023-06-09T19:20:00Z</dcterms:modified>
  <cp:category/>
</cp:coreProperties>
</file>