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0561" w:rsidRPr="006B7772" w:rsidRDefault="00D63B7B">
      <w:bookmarkStart w:id="0" w:name="_GoBack"/>
      <w:bookmarkEnd w:id="0"/>
      <w:r w:rsidRPr="006B7772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130561" w:rsidRPr="006B7772" w:rsidRDefault="00D63B7B">
      <w:pPr>
        <w:pStyle w:val="aa"/>
      </w:pPr>
      <w:r w:rsidRPr="006B7772">
        <w:rPr>
          <w:rFonts w:ascii="Times New Roman" w:hAnsi="Times New Roman" w:cs="Times New Roman" w:eastAsia="Times New Roman"/>
          <w:color w:val="000000"/>
        </w:rPr>
        <w:t>Контрольный лист готовности документов и выдачи заключения</w:t>
      </w:r>
    </w:p>
    <w:p w:rsidR="00130561" w:rsidRPr="006B7772" w:rsidRDefault="00D63B7B">
      <w:pPr>
        <w:ind w:firstLine="709"/>
        <w:jc w:val="left"/>
      </w:pPr>
      <w:r w:rsidRPr="006B7772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130561" w:rsidRPr="006B7772" w:rsidRDefault="00D63B7B">
      <w:pPr>
        <w:ind w:firstLine="709"/>
      </w:pPr>
      <w:r w:rsidRPr="006B7772">
        <w:rPr>
          <w:rFonts w:ascii="Times New Roman" w:hAnsi="Times New Roman" w:cs="Times New Roman" w:eastAsia="Times New Roman"/>
          <w:color w:val="000000"/>
        </w:rPr>
        <w:t>Подготовлено 23.10.2026  |  SP-PM-21  |  v1.0</w:t>
      </w:r>
    </w:p>
    <w:p w:rsidR="00130561" w:rsidRPr="006B7772" w:rsidRDefault="00D63B7B">
      <w:pPr>
        <w:ind w:firstLine="709"/>
      </w:pPr>
      <w:r w:rsidRPr="006B7772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130561" w:rsidRPr="006B7772" w:rsidRDefault="00D63B7B">
      <w:pPr>
        <w:ind w:firstLine="709"/>
      </w:pPr>
      <w:r w:rsidRPr="006B7772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130561" w:rsidRPr="006B7772" w:rsidRDefault="00D63B7B">
      <w:pPr>
        <w:pStyle w:val="1"/>
      </w:pPr>
      <w:r w:rsidRPr="006B7772">
        <w:rPr>
          <w:rFonts w:ascii="Times New Roman" w:hAnsi="Times New Roman" w:cs="Times New Roman" w:eastAsia="Times New Roman"/>
          <w:color w:val="000000"/>
        </w:rPr>
        <w:t>1 Разделение готовности файлов и аудита</w:t>
      </w:r>
    </w:p>
    <w:p w:rsidR="00130561" w:rsidRPr="006B7772" w:rsidRDefault="00D63B7B">
      <w:pPr>
        <w:ind w:firstLine="709"/>
      </w:pPr>
      <w:r w:rsidRPr="006B7772">
        <w:rPr>
          <w:rFonts w:ascii="Times New Roman" w:hAnsi="Times New Roman" w:cs="Times New Roman" w:eastAsia="Times New Roman"/>
          <w:color w:val="000000"/>
        </w:rPr>
        <w:t>Проверка комплектности и открываемости документов выполняется отдельно от проверки завершения аудита продукта. Наличие файлов и успешный рендер не подтверждают выполненные испытания.</w:t>
      </w:r>
    </w:p>
    <w:p w:rsidR="00130561" w:rsidRPr="006B7772" w:rsidRDefault="00D63B7B">
      <w:pPr>
        <w:keepNext/>
        <w:spacing w:line="240" w:lineRule="auto"/>
        <w:jc w:val="left"/>
      </w:pPr>
      <w:r w:rsidRPr="006B7772">
        <w:rPr>
          <w:rFonts w:ascii="Times New Roman" w:hAnsi="Times New Roman" w:cs="Times New Roman" w:eastAsia="Times New Roman"/>
          <w:sz w:val="24"/>
          <w:color w:val="000000"/>
        </w:rPr>
        <w:t>Таблица 1  Контроль готовности комплекта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721"/>
        <w:gridCol w:w="3798"/>
      </w:tblGrid>
      <w:tr w:rsidR="00130561" w:rsidRPr="006B7772">
        <w:trPr>
          <w:cantSplit/>
          <w:tblHeader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Проверка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Статус на подготовку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Доказательство или действие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Все заказанные DOCX и XLSX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Сформированы; окончательная QA в Q01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Индекс и файл контроля целостности.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Реестр исходников и SHA-256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Выполнен P01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00 реестр, 04, P01 manifest.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Единые ID и числа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Автоматическая сверка и редакторская проверка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Реестр 13, матрица 19 и Q01.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DOCX и таблицы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Проверить Word export и страницы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Локальная QA, перечень ограничений Q01.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Нормативная форма RU/KZ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Структура сверена по приложению N01/N03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Тексты требуют принятия экспертом и языковой сверки.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Секреты и персональные документы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Оригиналы исключены, значения секретов не включены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Контроль состава ZIP и поиска по известным секретам.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Полные испытания продукта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выполнены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Документы 06-09,20; нельзя отметить завершение.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Договор и квалификация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подтверждены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Документы 01,03,17.</w:t>
            </w:r>
          </w:p>
        </w:tc>
      </w:tr>
      <w:tr w:rsidR="00130561" w:rsidRPr="006B7772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Официальная выдача и акт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состоялись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30561" w:rsidRPr="006B7772" w:rsidRDefault="00D63B7B">
            <w:pPr>
              <w:spacing w:after="60" w:line="252" w:lineRule="auto"/>
              <w:jc w:val="left"/>
            </w:pPr>
            <w:r w:rsidRPr="006B7772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Подписи и даты только после принятия реальных результатов.</w:t>
            </w:r>
          </w:p>
        </w:tc>
      </w:tr>
    </w:tbl>
    <w:p w:rsidR="00130561" w:rsidRPr="006B7772" w:rsidRDefault="00130561"/>
    <w:p w:rsidR="00130561" w:rsidRPr="006B7772" w:rsidRDefault="00D63B7B">
      <w:pPr>
        <w:pStyle w:val="1"/>
      </w:pPr>
      <w:r w:rsidRPr="006B7772">
        <w:rPr>
          <w:rFonts w:ascii="Times New Roman" w:hAnsi="Times New Roman" w:cs="Times New Roman" w:eastAsia="Times New Roman"/>
          <w:color w:val="000000"/>
        </w:rPr>
        <w:t>2 Ответственный за финальную выдачу</w:t>
      </w:r>
    </w:p>
    <w:p w:rsidR="00130561" w:rsidRPr="006B7772" w:rsidRDefault="00D63B7B">
      <w:pPr>
        <w:ind w:firstLine="709"/>
      </w:pPr>
      <w:r w:rsidRPr="006B7772">
        <w:rPr>
          <w:rFonts w:ascii="Times New Roman" w:hAnsi="Times New Roman" w:cs="Times New Roman" w:eastAsia="Times New Roman"/>
          <w:color w:val="000000"/>
        </w:rPr>
        <w:t>Решение руководителя аудита о готовности комплекта и условия выдачи фиксируются в документе 17 с учётом результатов настоящего контрольного листа.</w:t>
      </w:r>
    </w:p>
    <w:sectPr w:rsidR="00130561" w:rsidRPr="006B7772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74BEE" w:rsidRPr="006B7772" w:rsidRDefault="00D63B7B">
      <w:pPr>
        <w:spacing w:after="0" w:line="240" w:lineRule="auto"/>
      </w:pPr>
      <w:r w:rsidRPr="006B7772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E74BEE" w:rsidRPr="006B7772" w:rsidRDefault="00D63B7B">
      <w:pPr>
        <w:spacing w:after="0" w:line="240" w:lineRule="auto"/>
      </w:pPr>
      <w:r w:rsidRPr="006B7772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0561" w:rsidRPr="006B7772" w:rsidRDefault="00D63B7B">
    <w:pPr>
      <w:pStyle w:val="a7"/>
      <w:spacing w:line="240" w:lineRule="auto"/>
      <w:jc w:val="center"/>
    </w:pPr>
    <w:r w:rsidRPr="006B7772">
      <w:rPr>
        <w:rFonts w:ascii="Times New Roman" w:hAnsi="Times New Roman" w:cs="Times New Roman" w:eastAsia="Times New Roman"/>
        <w:sz w:val="18"/>
        <w:color w:val="000000"/>
      </w:rPr>
      <w:t xml:space="preserve">SP-PM-21  |  </w:t>
    </w:r>
    <w:r w:rsidRPr="006B7772">
      <w:rPr>
        <w:rFonts w:ascii="Times New Roman" w:hAnsi="Times New Roman" w:cs="Times New Roman" w:eastAsia="Times New Roman"/>
        <w:color w:val="000000"/>
      </w:rPr>
      <w:fldChar w:fldCharType="begin"/>
    </w:r>
    <w:r w:rsidRPr="006B7772">
      <w:rPr>
        <w:rFonts w:ascii="Times New Roman" w:hAnsi="Times New Roman" w:cs="Times New Roman" w:eastAsia="Times New Roman"/>
        <w:color w:val="000000"/>
      </w:rPr>
      <w:instrText>PAGE</w:instrText>
    </w:r>
    <w:r w:rsidRPr="006B7772">
      <w:rPr>
        <w:rFonts w:ascii="Times New Roman" w:hAnsi="Times New Roman" w:cs="Times New Roman" w:eastAsia="Times New Roman"/>
        <w:color w:val="000000"/>
      </w:rPr>
      <w:fldChar w:fldCharType="separate"/>
    </w:r>
    <w:r w:rsidRPr="006B7772">
      <w:rPr>
        <w:rFonts w:ascii="Times New Roman" w:hAnsi="Times New Roman" w:cs="Times New Roman" w:eastAsia="Times New Roman"/>
        <w:noProof/>
        <w:color w:val="000000"/>
      </w:rPr>
      <w:t>1</w:t>
    </w:r>
    <w:r w:rsidRPr="006B7772">
      <w:rPr>
        <w:rFonts w:ascii="Times New Roman" w:hAnsi="Times New Roman" w:cs="Times New Roman" w:eastAsia="Times New Roman"/>
        <w:color w:val="000000"/>
      </w:rPr>
      <w:fldChar w:fldCharType="end"/>
    </w:r>
    <w:r w:rsidRPr="006B7772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6B7772">
      <w:rPr>
        <w:rFonts w:ascii="Times New Roman" w:hAnsi="Times New Roman" w:cs="Times New Roman" w:eastAsia="Times New Roman"/>
        <w:color w:val="000000"/>
      </w:rPr>
      <w:fldChar w:fldCharType="begin"/>
    </w:r>
    <w:r w:rsidRPr="006B7772">
      <w:rPr>
        <w:rFonts w:ascii="Times New Roman" w:hAnsi="Times New Roman" w:cs="Times New Roman" w:eastAsia="Times New Roman"/>
        <w:color w:val="000000"/>
      </w:rPr>
      <w:instrText>NUMPAGES</w:instrText>
    </w:r>
    <w:r w:rsidRPr="006B7772">
      <w:rPr>
        <w:rFonts w:ascii="Times New Roman" w:hAnsi="Times New Roman" w:cs="Times New Roman" w:eastAsia="Times New Roman"/>
        <w:color w:val="000000"/>
      </w:rPr>
      <w:fldChar w:fldCharType="separate"/>
    </w:r>
    <w:r w:rsidRPr="006B7772">
      <w:rPr>
        <w:rFonts w:ascii="Times New Roman" w:hAnsi="Times New Roman" w:cs="Times New Roman" w:eastAsia="Times New Roman"/>
        <w:noProof/>
        <w:color w:val="000000"/>
      </w:rPr>
      <w:t>1</w:t>
    </w:r>
    <w:r w:rsidRPr="006B7772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74BEE" w:rsidRPr="006B7772" w:rsidRDefault="00D63B7B">
      <w:pPr>
        <w:spacing w:after="0" w:line="240" w:lineRule="auto"/>
      </w:pPr>
      <w:r w:rsidRPr="006B7772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E74BEE" w:rsidRPr="006B7772" w:rsidRDefault="00D63B7B">
      <w:pPr>
        <w:spacing w:after="0" w:line="240" w:lineRule="auto"/>
      </w:pPr>
      <w:r w:rsidRPr="006B7772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0561" w:rsidRPr="006B7772" w:rsidRDefault="00D63B7B">
    <w:pPr>
      <w:spacing w:line="240" w:lineRule="auto"/>
      <w:jc w:val="right"/>
    </w:pPr>
    <w:r w:rsidRPr="006B7772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561"/>
    <w:rsid w:val="0015074B"/>
    <w:rsid w:val="0029639D"/>
    <w:rsid w:val="00326F90"/>
    <w:rsid w:val="006B7772"/>
    <w:rsid w:val="00AA1D8D"/>
    <w:rsid w:val="00B47730"/>
    <w:rsid w:val="00CB0664"/>
    <w:rsid w:val="00D63B7B"/>
    <w:rsid w:val="00E74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841507-F9FF-4143-9B21-A312B0E8A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1951</Characters>
  <Application>Microsoft Office Word</Application>
  <DocSecurity>0</DocSecurity>
  <Lines>45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Контрольный лист готовности документов и выдачи заключения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2026-10-23T09:39:00Z</dcterms:modified>
  <cp:category/>
</cp:coreProperties>
</file>