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ragebogen-werkstatt-gemeinschaft"/>
    <w:p>
      <w:pPr>
        <w:pStyle w:val="Heading1"/>
      </w:pPr>
      <w:r>
        <w:t xml:space="preserve">Fragebogen — Werkstatt Gemeinschaft</w:t>
      </w:r>
    </w:p>
    <w:p>
      <w:pPr>
        <w:pStyle w:val="FirstParagraph"/>
      </w:pPr>
      <w:r>
        <w:t xml:space="preserve">Wir bauen jetzt das</w:t>
      </w:r>
      <w:r>
        <w:t xml:space="preserve"> </w:t>
      </w:r>
      <w:r>
        <w:rPr>
          <w:b/>
          <w:bCs/>
        </w:rPr>
        <w:t xml:space="preserve">Gerüst</w:t>
      </w:r>
      <w:r>
        <w:t xml:space="preserve"> </w:t>
      </w:r>
      <w:r>
        <w:t xml:space="preserve">— die Struktur deiner Website: welche Bereiche, in welcher Reihenfolge, mit welchem Ton, für wen.</w:t>
      </w:r>
    </w:p>
    <w:p>
      <w:pPr>
        <w:pStyle w:val="BodyText"/>
      </w:pPr>
      <w:r>
        <w:t xml:space="preserve">Look, Inhalts-Feinheiten, Domain und Launch-Details folgen in weiteren Etappen, sobald die Grundform steht.</w:t>
      </w:r>
    </w:p>
    <w:p>
      <w:pPr>
        <w:pStyle w:val="BodyText"/>
      </w:pPr>
      <w:r>
        <w:t xml:space="preserve">Antworten gerne in Stichpunkten — per Mail, Sprachnachricht oder direkt im Dokument.</w:t>
      </w:r>
    </w:p>
    <w:p>
      <w:r>
        <w:pict>
          <v:rect style="width:0;height:1.5pt" o:hralign="center" o:hrstd="t" o:hr="t"/>
        </w:pict>
      </w:r>
    </w:p>
    <w:bookmarkStart w:id="9" w:name="das-gefühl"/>
    <w:p>
      <w:pPr>
        <w:pStyle w:val="Heading2"/>
      </w:pPr>
      <w:r>
        <w:t xml:space="preserve">1 · Das Gefühl</w:t>
      </w:r>
    </w:p>
    <w:p>
      <w:pPr>
        <w:pStyle w:val="FirstParagraph"/>
      </w:pPr>
      <w:r>
        <w:t xml:space="preserve">Wenn jemand die Seite verlässt und nur</w:t>
      </w:r>
      <w:r>
        <w:t xml:space="preserve"> </w:t>
      </w:r>
      <w:r>
        <w:rPr>
          <w:b/>
          <w:bCs/>
        </w:rPr>
        <w:t xml:space="preserve">ein Gefühl</w:t>
      </w:r>
      <w:r>
        <w:t xml:space="preserve"> </w:t>
      </w:r>
      <w:r>
        <w:t xml:space="preserve">mitnimmt — welches soll es sein?</w:t>
      </w:r>
      <w:r>
        <w:t xml:space="preserve"> </w:t>
      </w:r>
      <w:r>
        <w:rPr>
          <w:b/>
          <w:bCs/>
        </w:rPr>
        <w:t xml:space="preserve">→</w:t>
      </w:r>
    </w:p>
    <w:p>
      <w:r>
        <w:pict>
          <v:rect style="width:0;height:1.5pt" o:hralign="center" o:hrstd="t" o:hr="t"/>
        </w:pict>
      </w:r>
    </w:p>
    <w:bookmarkEnd w:id="9"/>
    <w:bookmarkStart w:id="10" w:name="was-ist-das-hier"/>
    <w:p>
      <w:pPr>
        <w:pStyle w:val="Heading2"/>
      </w:pPr>
      <w:r>
        <w:t xml:space="preserve">2 · Was ist das hier?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Werkstatt Gemeinschaft</w:t>
      </w:r>
      <w:r>
        <w:t xml:space="preserve"> </w:t>
      </w:r>
      <w:r>
        <w:t xml:space="preserve">in einem Satz:</w:t>
      </w:r>
      <w:r>
        <w:t xml:space="preserve"> </w:t>
      </w:r>
      <w:r>
        <w:rPr>
          <w:b/>
          <w:bCs/>
        </w:rPr>
        <w:t xml:space="preserve">→</w:t>
      </w:r>
    </w:p>
    <w:p>
      <w:pPr>
        <w:numPr>
          <w:ilvl w:val="0"/>
          <w:numId w:val="1001"/>
        </w:numPr>
      </w:pPr>
      <w:r>
        <w:t xml:space="preserve">Was es ausdrücklich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ist:</w:t>
      </w:r>
      <w:r>
        <w:t xml:space="preserve"> </w:t>
      </w:r>
      <w:r>
        <w:rPr>
          <w:b/>
          <w:bCs/>
        </w:rPr>
        <w:t xml:space="preserve">→</w:t>
      </w:r>
    </w:p>
    <w:p>
      <w:r>
        <w:pict>
          <v:rect style="width:0;height:1.5pt" o:hralign="center" o:hrstd="t" o:hr="t"/>
        </w:pict>
      </w:r>
    </w:p>
    <w:bookmarkEnd w:id="10"/>
    <w:bookmarkStart w:id="11" w:name="warum-eine-eigene-website"/>
    <w:p>
      <w:pPr>
        <w:pStyle w:val="Heading2"/>
      </w:pPr>
      <w:r>
        <w:t xml:space="preserve">3 · Warum eine eigene Website?</w:t>
      </w:r>
    </w:p>
    <w:p>
      <w:pPr>
        <w:pStyle w:val="FirstParagraph"/>
      </w:pPr>
      <w:r>
        <w:t xml:space="preserve">Was bietet diese Seite, das Instagram, YouTube oder ein Newsletter nicht bieten können?</w:t>
      </w:r>
      <w:r>
        <w:t xml:space="preserve"> </w:t>
      </w:r>
      <w:r>
        <w:rPr>
          <w:b/>
          <w:bCs/>
        </w:rPr>
        <w:t xml:space="preserve">→</w:t>
      </w:r>
    </w:p>
    <w:p>
      <w:r>
        <w:pict>
          <v:rect style="width:0;height:1.5pt" o:hralign="center" o:hrstd="t" o:hr="t"/>
        </w:pict>
      </w:r>
    </w:p>
    <w:bookmarkEnd w:id="11"/>
    <w:bookmarkStart w:id="12" w:name="für-wen"/>
    <w:p>
      <w:pPr>
        <w:pStyle w:val="Heading2"/>
      </w:pPr>
      <w:r>
        <w:t xml:space="preserve">4 · Für wen?</w:t>
      </w:r>
    </w:p>
    <w:p>
      <w:pPr>
        <w:pStyle w:val="FirstParagraph"/>
      </w:pPr>
      <w:r>
        <w:t xml:space="preserve">Für wen ist dieser Ort? Wer findet sich hier wieder?</w:t>
      </w:r>
      <w:r>
        <w:t xml:space="preserve"> </w:t>
      </w:r>
      <w:r>
        <w:rPr>
          <w:b/>
          <w:bCs/>
        </w:rPr>
        <w:t xml:space="preserve">→</w:t>
      </w:r>
    </w:p>
    <w:p>
      <w:r>
        <w:pict>
          <v:rect style="width:0;height:1.5pt" o:hralign="center" o:hrstd="t" o:hr="t"/>
        </w:pict>
      </w:r>
    </w:p>
    <w:bookmarkEnd w:id="12"/>
    <w:bookmarkStart w:id="13" w:name="was-sollen-besucher-tun"/>
    <w:p>
      <w:pPr>
        <w:pStyle w:val="Heading2"/>
      </w:pPr>
      <w:r>
        <w:t xml:space="preserve">5 · Was sollen Besucher tun?</w:t>
      </w:r>
    </w:p>
    <w:p>
      <w:pPr>
        <w:pStyle w:val="FirstParagraph"/>
      </w:pPr>
      <w:r>
        <w:rPr>
          <w:i/>
          <w:iCs/>
        </w:rPr>
        <w:t xml:space="preserve">Lesen · schreiben · anfragen · teilnehmen · wiederkommen · still mitgehen</w:t>
      </w:r>
      <w:r>
        <w:t xml:space="preserve"> </w:t>
      </w:r>
      <w:r>
        <w:t xml:space="preserve">— was ist die</w:t>
      </w:r>
      <w:r>
        <w:t xml:space="preserve"> </w:t>
      </w:r>
      <w:r>
        <w:rPr>
          <w:b/>
          <w:bCs/>
        </w:rPr>
        <w:t xml:space="preserve">wichtigste Handlung</w:t>
      </w:r>
      <w:r>
        <w:t xml:space="preserve">?</w:t>
      </w:r>
      <w:r>
        <w:t xml:space="preserve"> </w:t>
      </w:r>
      <w:r>
        <w:rPr>
          <w:b/>
          <w:bCs/>
        </w:rPr>
        <w:t xml:space="preserve">→</w:t>
      </w:r>
    </w:p>
    <w:p>
      <w:r>
        <w:pict>
          <v:rect style="width:0;height:1.5pt" o:hralign="center" o:hrstd="t" o:hr="t"/>
        </w:pict>
      </w:r>
    </w:p>
    <w:bookmarkEnd w:id="13"/>
    <w:bookmarkStart w:id="14" w:name="Xecddd4a3080c27a741d71e034efe81fed08282f"/>
    <w:p>
      <w:pPr>
        <w:pStyle w:val="Heading2"/>
      </w:pPr>
      <w:r>
        <w:t xml:space="preserve">6 · Hauptbereiche der Seite (= Navigation im Menü)</w:t>
      </w:r>
    </w:p>
    <w:p>
      <w:pPr>
        <w:pStyle w:val="FirstParagraph"/>
      </w:pPr>
      <w:r>
        <w:t xml:space="preserve">Aktueller Vorschlag — Reihenfolge der Menüpunkte oben:</w:t>
      </w:r>
      <w:r>
        <w:t xml:space="preserve"> </w:t>
      </w:r>
      <w:r>
        <w:rPr>
          <w:b/>
          <w:bCs/>
        </w:rPr>
        <w:t xml:space="preserve">Hero · Über · Notizen · Reisen · Werkstatt · Bibliothek · Podcast · Mitkommen</w:t>
      </w:r>
    </w:p>
    <w:p>
      <w:pPr>
        <w:numPr>
          <w:ilvl w:val="0"/>
          <w:numId w:val="1002"/>
        </w:numPr>
      </w:pPr>
      <w:r>
        <w:t xml:space="preserve">Passt das? Was fehlt, was raus?</w:t>
      </w:r>
      <w:r>
        <w:t xml:space="preserve"> </w:t>
      </w:r>
      <w:r>
        <w:rPr>
          <w:b/>
          <w:bCs/>
        </w:rPr>
        <w:t xml:space="preserve">→</w:t>
      </w:r>
    </w:p>
    <w:p>
      <w:pPr>
        <w:numPr>
          <w:ilvl w:val="0"/>
          <w:numId w:val="1002"/>
        </w:numPr>
      </w:pPr>
      <w:r>
        <w:t xml:space="preserve">Welche</w:t>
      </w:r>
      <w:r>
        <w:t xml:space="preserve"> </w:t>
      </w:r>
      <w:r>
        <w:rPr>
          <w:b/>
          <w:bCs/>
        </w:rPr>
        <w:t xml:space="preserve">2 Bereiche müssen sofort sichtbar sein</w:t>
      </w:r>
      <w:r>
        <w:t xml:space="preserve"> </w:t>
      </w:r>
      <w:r>
        <w:t xml:space="preserve">(= zuerst gefunden werden)?</w:t>
      </w:r>
      <w:r>
        <w:t xml:space="preserve"> </w:t>
      </w:r>
      <w:r>
        <w:rPr>
          <w:b/>
          <w:bCs/>
        </w:rPr>
        <w:t xml:space="preserve">→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Welcher Bereich ist dein Hauptbereich</w:t>
      </w:r>
      <w:r>
        <w:t xml:space="preserve"> </w:t>
      </w:r>
      <w:r>
        <w:t xml:space="preserve">— wo du am meisten lebst?</w:t>
      </w:r>
      <w:r>
        <w:t xml:space="preserve"> </w:t>
      </w:r>
      <w:r>
        <w:rPr>
          <w:b/>
          <w:bCs/>
        </w:rPr>
        <w:t xml:space="preserve">→</w:t>
      </w:r>
    </w:p>
    <w:p>
      <w:pPr>
        <w:numPr>
          <w:ilvl w:val="0"/>
          <w:numId w:val="1002"/>
        </w:numPr>
      </w:pPr>
      <w:r>
        <w:t xml:space="preserve">Soll die Navigation eher</w:t>
      </w:r>
      <w:r>
        <w:t xml:space="preserve"> </w:t>
      </w:r>
      <w:r>
        <w:rPr>
          <w:b/>
          <w:bCs/>
        </w:rPr>
        <w:t xml:space="preserve">poetisch</w:t>
      </w:r>
      <w:r>
        <w:t xml:space="preserve"> </w:t>
      </w:r>
      <w:r>
        <w:t xml:space="preserve">sein</w:t>
      </w:r>
      <w:r>
        <w:t xml:space="preserve"> </w:t>
      </w:r>
      <w:r>
        <w:rPr>
          <w:i/>
          <w:iCs/>
        </w:rPr>
        <w:t xml:space="preserve">(„Mitkommen”)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direkt-funktional</w:t>
      </w:r>
      <w:r>
        <w:t xml:space="preserve"> </w:t>
      </w:r>
      <w:r>
        <w:rPr>
          <w:i/>
          <w:iCs/>
        </w:rPr>
        <w:t xml:space="preserve">(„Kontakt”)</w:t>
      </w:r>
      <w:r>
        <w:t xml:space="preserve">?</w:t>
      </w:r>
      <w:r>
        <w:t xml:space="preserve"> </w:t>
      </w:r>
      <w:r>
        <w:rPr>
          <w:b/>
          <w:bCs/>
        </w:rPr>
        <w:t xml:space="preserve">→</w:t>
      </w:r>
    </w:p>
    <w:p>
      <w:r>
        <w:pict>
          <v:rect style="width:0;height:1.5pt" o:hralign="center" o:hrstd="t" o:hr="t"/>
        </w:pict>
      </w:r>
    </w:p>
    <w:bookmarkEnd w:id="14"/>
    <w:bookmarkStart w:id="15" w:name="sprache"/>
    <w:p>
      <w:pPr>
        <w:pStyle w:val="Heading2"/>
      </w:pPr>
      <w:r>
        <w:t xml:space="preserve">7 · Sprache</w:t>
      </w:r>
    </w:p>
    <w:p>
      <w:pPr>
        <w:numPr>
          <w:ilvl w:val="0"/>
          <w:numId w:val="1003"/>
        </w:numPr>
      </w:pPr>
      <w:r>
        <w:t xml:space="preserve">Welche Sprache fühlt sich</w:t>
      </w:r>
      <w:r>
        <w:t xml:space="preserve"> </w:t>
      </w:r>
      <w:r>
        <w:rPr>
          <w:b/>
          <w:bCs/>
        </w:rPr>
        <w:t xml:space="preserve">nach dir</w:t>
      </w:r>
      <w:r>
        <w:t xml:space="preserve"> </w:t>
      </w:r>
      <w:r>
        <w:t xml:space="preserve">an? Welche</w:t>
      </w:r>
      <w:r>
        <w:t xml:space="preserve"> </w:t>
      </w:r>
      <w:r>
        <w:rPr>
          <w:b/>
          <w:bCs/>
        </w:rPr>
        <w:t xml:space="preserve">stößt dich ab</w:t>
      </w:r>
      <w:r>
        <w:t xml:space="preserve">?</w:t>
      </w:r>
      <w:r>
        <w:t xml:space="preserve"> </w:t>
      </w:r>
      <w:r>
        <w:rPr>
          <w:b/>
          <w:bCs/>
        </w:rPr>
        <w:t xml:space="preserve">→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Du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Sie</w:t>
      </w:r>
      <w:r>
        <w:t xml:space="preserve">?</w:t>
      </w:r>
      <w:r>
        <w:t xml:space="preserve"> </w:t>
      </w:r>
      <w:r>
        <w:rPr>
          <w:b/>
          <w:bCs/>
        </w:rPr>
        <w:t xml:space="preserve">→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Ich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Wir</w:t>
      </w:r>
      <w:r>
        <w:t xml:space="preserve">?</w:t>
      </w:r>
      <w:r>
        <w:t xml:space="preserve"> </w:t>
      </w:r>
      <w:r>
        <w:rPr>
          <w:b/>
          <w:bCs/>
        </w:rPr>
        <w:t xml:space="preserve">→</w:t>
      </w:r>
    </w:p>
    <w:p>
      <w:r>
        <w:pict>
          <v:rect style="width:0;height:1.5pt" o:hralign="center" o:hrstd="t" o:hr="t"/>
        </w:pict>
      </w:r>
    </w:p>
    <w:bookmarkEnd w:id="15"/>
    <w:bookmarkStart w:id="16" w:name="material"/>
    <w:p>
      <w:pPr>
        <w:pStyle w:val="Heading2"/>
      </w:pPr>
      <w:r>
        <w:t xml:space="preserve">8 · Material</w:t>
      </w:r>
    </w:p>
    <w:p>
      <w:pPr>
        <w:pStyle w:val="FirstParagraph"/>
      </w:pPr>
      <w:r>
        <w:t xml:space="preserve">Was hast du schon liegen? Grobe Übersicht reicht.</w:t>
      </w:r>
    </w:p>
    <w:p>
      <w:pPr>
        <w:numPr>
          <w:ilvl w:val="0"/>
          <w:numId w:val="1004"/>
        </w:numPr>
      </w:pPr>
      <w:r>
        <w:t xml:space="preserve">Texte, Reise-Tagebücher, Notizen — wo, ungefähr wie viel:</w:t>
      </w:r>
      <w:r>
        <w:t xml:space="preserve"> </w:t>
      </w:r>
      <w:r>
        <w:rPr>
          <w:b/>
          <w:bCs/>
        </w:rPr>
        <w:t xml:space="preserve">→</w:t>
      </w:r>
    </w:p>
    <w:p>
      <w:pPr>
        <w:numPr>
          <w:ilvl w:val="0"/>
          <w:numId w:val="1004"/>
        </w:numPr>
      </w:pPr>
      <w:r>
        <w:t xml:space="preserve">Photos — wo, ungefähre Anzahl:</w:t>
      </w:r>
      <w:r>
        <w:t xml:space="preserve"> </w:t>
      </w:r>
      <w:r>
        <w:rPr>
          <w:b/>
          <w:bCs/>
        </w:rPr>
        <w:t xml:space="preserve">→</w:t>
      </w:r>
    </w:p>
    <w:p>
      <w:pPr>
        <w:numPr>
          <w:ilvl w:val="0"/>
          <w:numId w:val="1004"/>
        </w:numPr>
      </w:pPr>
      <w:r>
        <w:t xml:space="preserve">Andere Plattformen, auf denen du aktiv bist —</w:t>
      </w:r>
      <w:r>
        <w:t xml:space="preserve"> </w:t>
      </w:r>
      <w:r>
        <w:rPr>
          <w:i/>
          <w:iCs/>
        </w:rPr>
        <w:t xml:space="preserve">YouTube · Instagram · Substack · Blog · …</w:t>
      </w:r>
      <w:r>
        <w:t xml:space="preserve"> </w:t>
      </w:r>
      <w:r>
        <w:t xml:space="preserve">— wir können sie hier zentral einbinden:</w:t>
      </w:r>
      <w:r>
        <w:t xml:space="preserve"> </w:t>
      </w:r>
      <w:r>
        <w:rPr>
          <w:b/>
          <w:bCs/>
        </w:rPr>
        <w:t xml:space="preserve">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Das war’s für jetzt.</w:t>
      </w:r>
      <w:r>
        <w:t xml:space="preserve"> </w:t>
      </w:r>
      <w:r>
        <w:t xml:space="preserve">Sobald die Antworten da sind, bauen wir das Gerüst.</w:t>
      </w:r>
    </w:p>
    <w:p>
      <w:pPr>
        <w:pStyle w:val="BodyText"/>
      </w:pPr>
      <w:r>
        <w:t xml:space="preserve">Etappe 2</w:t>
      </w:r>
      <w:r>
        <w:t xml:space="preserve"> </w:t>
      </w:r>
      <w:r>
        <w:rPr>
          <w:i/>
          <w:iCs/>
        </w:rPr>
        <w:t xml:space="preserve">(Bio, Einladungen, Termine, Bilder)</w:t>
      </w:r>
      <w:r>
        <w:t xml:space="preserve"> </w:t>
      </w:r>
      <w:r>
        <w:t xml:space="preserve">und Etappe 3</w:t>
      </w:r>
      <w:r>
        <w:t xml:space="preserve"> </w:t>
      </w:r>
      <w:r>
        <w:rPr>
          <w:i/>
          <w:iCs/>
        </w:rPr>
        <w:t xml:space="preserve">(Sprachen, Podcast, Domain, Launch)</w:t>
      </w:r>
      <w:r>
        <w:t xml:space="preserve"> </w:t>
      </w:r>
      <w:r>
        <w:t xml:space="preserve">folgen, wenn die Struktur steht.</w:t>
      </w:r>
    </w:p>
    <w:p>
      <w:pPr>
        <w:pStyle w:val="BodyText"/>
      </w:pPr>
      <w:r>
        <w:t xml:space="preserve">— Frühjahr 2026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2026-05-11T12:21:26Z</dcterms:created>
  <dcterms:modified xsi:type="dcterms:W3CDTF">2026-05-11T12:21:26Z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