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7EE90E2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سند برنامه ورود به بازار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(Go-To-Market Strategy) —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۳.۵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حداقل ۱۰–۱۵ صفحه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)**</w:t>
      </w:r>
    </w:p>
    <w:p w14:paraId="4DD113D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8F2C39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پروژه: تراو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(پلتفرم تور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سلامت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444689A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11C2AB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مقدمه: فلسفه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GTM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0A017F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برنامه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ورود به بازار تراو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**برنامه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علم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(Scientific Experiment)**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است، نه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آرزومندانه. هدف ما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کم‌هز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مورد مؤثرتر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مشتر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ما هر کانال را با بودجه محدود، 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(KPIs)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نقاط قطع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(Kill Criteria)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مشخص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رشد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فرآ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مهندس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8C3EB8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F300FA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دوره تحت پوشش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سند:** ۶ ماه اول پس از راه‌انداز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ماه ۱ تا ۶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).</w:t>
      </w:r>
    </w:p>
    <w:p w14:paraId="31D589E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818560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08A8649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F26E05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۱: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(Customer Funnel)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مدل‌شده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51798FB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F8B7A6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به ۵ مرحله کل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تقس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هدف شناسا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هر مرحله و کاهش 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4E4C01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6A98B3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تعر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اندازه‌گ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(KPI)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 (در ۶ ماه) | 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(Pain Point)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به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214FAA6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 :--- | :--- | :--- |</w:t>
      </w:r>
    </w:p>
    <w:p w14:paraId="08492C4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آگاه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(Awareness)**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فرد بالقوه مشکل خود را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شناسد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با برند تراو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مواجه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بازد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 از 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(Sessions)&lt;br&gt;-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محتوا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(Impressions)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کانال‌ها | – | عدم حضور در 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درست | تست 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مختلف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7A355B9D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علاقه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(Interest)**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کاربر با محتوا تعامل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تماس را پر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درخواست مشاوره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(Lead Conversion Rate)&lt;br&gt;-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تعداد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واجد شرا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 | ۱.۰٪ از کل بازد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نامشخص، عدم اعتماد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بهبود محتوا، افزودن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social proof |</w:t>
      </w:r>
    </w:p>
    <w:p w14:paraId="6C08877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(Consideration)**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وارد فرآ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مشاوره تلفن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/آنلا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همراه سلامت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مشاوره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(Contact Rate)&lt;br&gt;-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مشاوره به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(Quote Rate)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۶۰٪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پاسخگو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عدم مهارت همراه سلامت | آموزش 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پاسخگو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۱ ساعت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1E422D7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تصم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(Decision)**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تصم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پرداخت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-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پرداخت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(Close Rate)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۱۵٪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واجد شرا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بالا، ترد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تضم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ن‌ها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شفاف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مکان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اعتماد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Escrow) |</w:t>
      </w:r>
    </w:p>
    <w:p w14:paraId="6BD6CF1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حفظ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(Retention)**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را تکم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کرده و تجربه مثبت دارد. | - نرخ رضا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(CSAT/NPS)&lt;br&gt;-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(Referral Rate) | CSAT &gt; 8.5 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عدم پشت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درمان، عدم ارتباط | برنامه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منظم، درخواست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2AD4CE80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102D04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 نها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۶ ماه:**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**۵۰۰۰ بازد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ماهانه** به **۵۰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واجد شرا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**، به **۳۰ مشاوره**، به **۱۵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**، و نها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تاً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**۷-۸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پرداخت‌کننده در ماه** (مجموع ~۵۰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۶ ماه)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3FC199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96E96B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4299A52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B62AB5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۲: 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ورود به بازار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 اساس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ICP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پرسونا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)**</w:t>
      </w:r>
    </w:p>
    <w:p w14:paraId="33548D2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DB751B4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lastRenderedPageBreak/>
        <w:t>ما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سه کانال را به صورت مواز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با بودجه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محدود تست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CC6460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D783F2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A: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بازار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محتوا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جامعه‌محور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(Community-Driven Content)**</w:t>
      </w:r>
    </w:p>
    <w:p w14:paraId="791B63C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توص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توز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محتوا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آموزش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موفق‌نامه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(Case Study)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پلتفرم‌ها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جامعه هدف ما در آن‌ها حضور دارد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ACFB45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خاص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</w:t>
      </w:r>
    </w:p>
    <w:p w14:paraId="7D47435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صفحات 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سبوک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گروه‌ها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عرب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مرتبط با سلامت، 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سفر به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1EFBF4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نستاگرام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با محتوا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کوتاه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(Reels)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توض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پزشکان به زبان ساده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testimonials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(با رضا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58A73C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وبلاگ تخصص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رو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زبان عرب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درباره "هر آنچه با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درباره درمان در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p w14:paraId="3B88FA8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بودجه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ماهانه:** ۲۰۰ دلار (برا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تبل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تقو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پست‌ها، طراح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گراف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0FFE75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نقش 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ان‌گذار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+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مانکار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محتوا/مد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شبکه‌ها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اجتماع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مه‌وقت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45A7CF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موفق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(پس از ۳ ماه)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5E7A29A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(CPL)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کمتر از **۳۰ دلار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0F9D2F3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(از تراف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کانال)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**۱.۲٪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1C29C76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حداقل **۲ موفق‌نامه 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09D43DA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(Kill Criteria):**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اگر پس از ۳ ماه،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CPL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بالا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**۷۰ دلار** باشد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**۰.۵٪**،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 متوقف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شدت بازطراح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E4EB53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C8BE97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B: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بازار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مشارکت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(Partnerships &amp; Referrals)**</w:t>
      </w:r>
    </w:p>
    <w:p w14:paraId="3E890B5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توص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روابط با اشخاص و نهادها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مورد اعتماد در کشورها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 که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A850BE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خاص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4D25999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داروخانه‌ها و کل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در عراق/افغانستان که خود خدمات درمان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نم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6813FE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هتل‌ها و مهمان‌خانه‌ها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زبان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اتباع خارج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77DF7F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قبل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(Referral Program)**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پاداش نقد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اعتبار خدمات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69E46D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بودجه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ماهانه:** ۱۵۰ دلار (برا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ارتباط، ساخت برنامه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پاداش‌ها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کوچک)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10FD7C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نقش 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ان‌گذار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(مسئول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7D6DAC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موفق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(پس از ۳ ماه)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7894793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جذب حداقل **۳ شر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فعال** (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داروخانه،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هتل،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2FBC45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حداقل **۵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واجد شرا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از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FA7493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(CPL)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کمتر از **۲۰ دلار** (عمدتاً 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پاداش)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FB1A61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(Kill Criteria):**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اگر پس از ۳ ماه، 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نشود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کمتر از ۲ مورد باشد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D3CAC2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BA4FCB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C: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عمل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مستق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(Outbound Sales)**</w:t>
      </w:r>
    </w:p>
    <w:p w14:paraId="537F697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توص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شناسا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تماس مستق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(تلفن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شبکه‌ها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اجتماع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با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بالقوه‌ا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به صورت عموم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مورد درمان در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پرسش کرده‌اند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9FEFA6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خاص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5D88C3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تماس با کاربران علاقه‌مند** از فرم 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F881B8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پاسخ‌ده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هدفمند به پست‌ها و کامنت‌ها** در گروه‌ها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سبوک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/فروم‌ها با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کمک 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3950C6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بودجه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ماهانه:** ۱۰۰ دلار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ارتباطات، اشتراک ابزار ساده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CRM).</w:t>
      </w:r>
    </w:p>
    <w:p w14:paraId="280A40C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نقش 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ان‌گذار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"همراه سلامت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".</w:t>
      </w:r>
    </w:p>
    <w:p w14:paraId="2C651A2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موفق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(پس از ۳ ماه)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3DA9BCB6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به مشاوره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(Contact-to-Consultation Rate)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**۴۰٪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33B96AD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کمتر از **۶۰ دق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6B44499D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(Kill Criteria):**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اگر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**۱۵٪** باشد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بازخورد منف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درباره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intrusiveness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5C8FCE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A9A0C7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02DE25E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F61BB2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۳: نقشه راه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GTM (Timeline &amp; Milestones)**</w:t>
      </w:r>
    </w:p>
    <w:p w14:paraId="0355C10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BDA1B2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ماه ۱: آماده‌ساز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راه‌انداز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(Foundation)**</w:t>
      </w:r>
    </w:p>
    <w:p w14:paraId="4951890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هفته ۱-۲:** راه‌انداز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فرم درخواست مشاوره. طراح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صفحات لند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وبلاگ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03B3A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هفته ۳-۴:** تول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بسته محتوا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(۳ مقاله وبلاگ، ۵ پست از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آماده شده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شبکه‌ها). تنظ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اسکر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پت‌ها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و سوالات متداول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10FF82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هفته ۴:** راه‌انداز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(Google Analytics, Meta Pixel).</w:t>
      </w:r>
    </w:p>
    <w:p w14:paraId="7CAF5B2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E4A1FA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ماه ۲: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فاز اول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(Experiment Phase I)**</w:t>
      </w:r>
    </w:p>
    <w:p w14:paraId="2CADDE3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شروع فعال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۲ گروه 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سبوپ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هدف‌گ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راه‌انداز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نستاگرام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انتشار محتوا و تخص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ص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۱۰۰ دلار بودجه تبل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53341B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شروع عمل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پاسخ‌ده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تماس با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تمرکز بر ک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تعامل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A6C0F5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**KPI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 پا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 ۲،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تعداد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E95A05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D34659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ماه ۳: گسترش و به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(Scale &amp; Optimize)**</w:t>
      </w:r>
    </w:p>
    <w:p w14:paraId="4E296E9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 اساس نتا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 ۲:** بهتر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-performing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بودجه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(۵۰٪ افزا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683E3C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شروع رسم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مذاکره و جذب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شرکا (اول با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هتل آشنا شروع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CC5419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A/B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تست رو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فرود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(Landing Page)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متن فرم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بهبود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672664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DCB31AD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ماه ۴-۶: تثب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تکرار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(Double-Down)**</w:t>
      </w:r>
    </w:p>
    <w:p w14:paraId="473D78F0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قطع کانال ناموفق:** اگر کانال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قطع برسد، فعال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متوقف و بودجه به 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موفق‌تر منتقل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C5566C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تمرکز بر کانال برنده:** ۷۰٪ از بودجه بازار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مانده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۱-۲ کانال برتر متمرکز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354C71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راه‌انداز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(Referral Program):**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استفاده از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راض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666C5A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 نها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 ۶:** رس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جذب حداقل ۷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پرداخت‌کننده در ماه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FB95AA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4D7A15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7F557D4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DB4754D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###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۴: مع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عملکرد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(KPIs)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نقاط تصم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5F04B05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1EEABC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رشد را با سه دسته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KPI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سنج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4C4038B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6CCE5B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KPIs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مربوط به 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(Conversion Metrics) –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روزانه/هفتگ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0D95E63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(Cost Per Lead - CPL)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هر کانال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AAD970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(Website Conversion Rate).</w:t>
      </w:r>
    </w:p>
    <w:p w14:paraId="0088F47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تبد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(Lead to Customer Rate).</w:t>
      </w:r>
    </w:p>
    <w:p w14:paraId="21164C4C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نقطه تصم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اگر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CPL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۴ هفته متوال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x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متوسط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LTV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(ارزش عمر مشتر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تخم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(۳۰۰ دلار)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شود،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CPL &gt;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۶۰۰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دلار، کانال قطع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F79D0C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F4A7CF4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KPIs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مربوط به ک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حفظ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(Quality &amp; Retention Metrics) –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57A8700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رضا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(CSAT)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پس از اتمام درمان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3DEE97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نرخ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(Referral Rate):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چند درصد از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9AFCFD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نقطه تصم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اگر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CSAT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۷.۵ برسد، تمام فعال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جد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متوقف و تمام منابع رو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بازنگر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 متمرکز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8C5B2A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3630C4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KPIs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(Financial Metrics) –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9D9E8F7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گردش مال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(Monthly Revenue).</w:t>
      </w:r>
    </w:p>
    <w:p w14:paraId="57CB0CE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حاش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سود ناخالص هر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(Gross Margin per Customer).</w:t>
      </w:r>
    </w:p>
    <w:p w14:paraId="23BB6E4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نقطه تصم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(نقطه توقف پروژه):** اگر پس از ۶ ماه و مصرف ۷۰٪ از بود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تعداد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جذب‌شده کمتر از ۲۰ نفر باشد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حاش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سود منف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باشد و روند بهبود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نشود، کل پروژه 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بازنگر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اساس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(Pivot)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توقف دارد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881C07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4C1F4B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FD6F07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3D4F8F3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۵: بودجه کل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GTM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ماهه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)**</w:t>
      </w:r>
    </w:p>
    <w:p w14:paraId="7C5F60A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20D14AE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عنوان 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ماهانه (دلار) | دوره (ماه) | جمع (دلار) | توض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7ADF41D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 :--- | :--- | :--- |</w:t>
      </w:r>
    </w:p>
    <w:p w14:paraId="61ED7480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بودجه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کانال‌ها** | ۴۵۰ | ۶ | ۲,۷۰۰ | مجموع کانال‌ها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A, B, C |</w:t>
      </w:r>
    </w:p>
    <w:p w14:paraId="6D9B308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محتوا و طراح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۲۰۰ | ۳ | ۶۰۰ |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مانکار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محتوا/گراف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۳ ماه اول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75A1D00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ابزارها و نرم‌افزارها** | ۱۰۰ | ۶ | ۶۰۰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 (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هاست،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CRM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ساده، ابزار آنال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 |</w:t>
      </w:r>
    </w:p>
    <w:p w14:paraId="5BB6C23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نشده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۱۵۰ | ۶ | ۹۰۰ | (حضور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ارتباطات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0D455C7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| 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جمع کل بود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GTM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| | **۴,۸۰۰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 | |</w:t>
      </w:r>
    </w:p>
    <w:p w14:paraId="38F9530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FF3929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تذکر:**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بودجه **علاوه بر** 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حقوق 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هسته است.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مبلغ، سرما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مورد 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بازار** است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E4C1455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7B4DA6B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502C170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67C77C8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مهندس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رشد، نه دعا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رشد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00C0062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7778971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lastRenderedPageBreak/>
        <w:t>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 نشان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رشد را به عنوان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فرآ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ستمات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با فرض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ه‌ساز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اندازه‌گ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ما ادعا نم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از روز اول کانال طلا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شناس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بلکه اعتراف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را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FE085B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376E39A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خروج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GTM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نخواهد بود که "ما ۱۰۰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"، بلکه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خواهد بود که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30632D0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 دق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قاً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**کدام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دو کانال** با **چه پ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و با **چه هز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FD7FAF4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 **نقاط 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در 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را شناسا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راه‌حل‌ها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دار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BC32E9F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ما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**پا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راض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موتور رشد آ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(رشد ارگان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باشند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9E05B49" w14:textId="77777777" w:rsidR="00FE45DC" w:rsidRPr="00FE45DC" w:rsidRDefault="00FE45DC" w:rsidP="00FE45DC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39575" w14:textId="3F1ACAF9" w:rsidR="003A0DBC" w:rsidRPr="00FE45DC" w:rsidRDefault="00FE45DC" w:rsidP="00FE45DC">
      <w:pPr>
        <w:bidi/>
      </w:pP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lastRenderedPageBreak/>
        <w:t>اگر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 باشد، بودجه و برنامه فاز بعد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مق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اس‌گذار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اساس داده‌ها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تنظ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اگر موفق نباشد، ما قبل از هدر دادن منابع ب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مفهوم کسب‌وکار را بازنگر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منطق 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استارتاپ کم‌ر</w:t>
      </w:r>
      <w:r w:rsidRPr="00FE45DC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FE45DC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داده‌محور است</w:t>
      </w:r>
      <w:r w:rsidRPr="00FE45DC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sectPr w:rsidR="003A0DBC" w:rsidRPr="00FE45DC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BF93" w14:textId="77777777" w:rsidR="003C3A6D" w:rsidRDefault="003C3A6D" w:rsidP="00F13CF9">
      <w:pPr>
        <w:spacing w:before="0" w:after="0" w:line="240" w:lineRule="auto"/>
      </w:pPr>
      <w:r>
        <w:separator/>
      </w:r>
    </w:p>
  </w:endnote>
  <w:endnote w:type="continuationSeparator" w:id="0">
    <w:p w14:paraId="34D6604A" w14:textId="77777777" w:rsidR="003C3A6D" w:rsidRDefault="003C3A6D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79B8" w14:textId="77777777" w:rsidR="003C3A6D" w:rsidRDefault="003C3A6D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B5E9901" w14:textId="77777777" w:rsidR="003C3A6D" w:rsidRDefault="003C3A6D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3C3A6D"/>
    <w:rsid w:val="003C5775"/>
    <w:rsid w:val="0048234B"/>
    <w:rsid w:val="0053680D"/>
    <w:rsid w:val="005648BF"/>
    <w:rsid w:val="00573D5D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5343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  <w:rsid w:val="00FE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4</cp:revision>
  <dcterms:created xsi:type="dcterms:W3CDTF">2026-02-07T19:32:00Z</dcterms:created>
  <dcterms:modified xsi:type="dcterms:W3CDTF">2026-02-07T19:43:00Z</dcterms:modified>
</cp:coreProperties>
</file>