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6.165986154233"/>
        <w:gridCol w:w="915.0109040511438"/>
        <w:gridCol w:w="1464.0174464818301"/>
        <w:gridCol w:w="1685.9562615070013"/>
        <w:gridCol w:w="1744.3612128294146"/>
        <w:tblGridChange w:id="0">
          <w:tblGrid>
            <w:gridCol w:w="3216.165986154233"/>
            <w:gridCol w:w="915.0109040511438"/>
            <w:gridCol w:w="1464.0174464818301"/>
            <w:gridCol w:w="1685.9562615070013"/>
            <w:gridCol w:w="1744.36121282941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Zestaw 10 | LEMONIADOWY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karton mały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15 l?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Lemoniadowy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Składnik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Jedn.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Cena j.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Ilość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Ogórek zielony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Cytryny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Limonka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0,25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Imbir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0,15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Mięta doniczka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3,0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Karton NOWY mały, 400x300x170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Suma: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