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Tomasz </w:t>
      </w:r>
      <w:proofErr w:type="spellStart"/>
      <w:r>
        <w:rPr>
          <w:rFonts w:ascii="Calibri" w:eastAsia="Calibri" w:hAnsi="Calibri" w:cs="Calibri"/>
          <w:b/>
          <w:bCs/>
        </w:rPr>
        <w:t>Zdebel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Analityk danych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Zbieranie i przygotowywanie danych do analizy, wsparcie w badaniach, analiza danych statystycznych, interpretacja i tworzenie wizualizacji danych, walidacja spójności danych oraz przetwarzanie danych do budowania modeli AI.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algorytmów w celu analizy sentymentu oraz dopracowaniu modeli AI zgodnie z wymogami dla reprezentatywnego modelu systemu wraz z jego walidacją.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