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A757C8" w14:textId="77777777" w:rsidR="000F1128" w:rsidRDefault="00000000">
      <w:pPr>
        <w:pStyle w:val="Tytu"/>
      </w:pPr>
      <w:r>
        <w:t>Pkt 3.1: podwykonawstwo Z2 i Z9 oraz stawki wynagrodzeń PRz</w:t>
      </w:r>
    </w:p>
    <w:p w14:paraId="1EDF64E2" w14:textId="77777777" w:rsidR="000F1128" w:rsidRDefault="00000000">
      <w:r>
        <w:t>Wniosek FENG.01.01-IP.01-A1RR/26, CargoDT. Pakiet WP07 i część WP06 (uwagi K3-41 do K3-47, K5-19, ryzyko R8). Teksty podwykonawstwa i R8 są gotowe do wklejenia. Dane PRz pochodzą z oryginalnego pliku „CargoDT - budżet wynagrodzenia PRz”. Jedyna zmiana to poprawione godziny w Z8 (część 6.2), a sumy budżetu są bez zmian. Zadania po Twojej stronie są w części 9.</w:t>
      </w:r>
    </w:p>
    <w:p w14:paraId="7B2DE1AE" w14:textId="77777777" w:rsidR="000F1128" w:rsidRDefault="00000000">
      <w:pPr>
        <w:pStyle w:val="Nagwek1"/>
      </w:pPr>
      <w:r>
        <w:t>1. Co zmieniono</w:t>
      </w:r>
    </w:p>
    <w:tbl>
      <w:tblPr>
        <w:tblStyle w:val="Tabela-Siatka"/>
        <w:tblW w:w="0" w:type="auto"/>
        <w:tblLook w:val="04A0" w:firstRow="1" w:lastRow="0" w:firstColumn="1" w:lastColumn="0" w:noHBand="0" w:noVBand="1"/>
      </w:tblPr>
      <w:tblGrid>
        <w:gridCol w:w="1474"/>
        <w:gridCol w:w="8277"/>
      </w:tblGrid>
      <w:tr w:rsidR="000F1128" w14:paraId="16EA0CF3" w14:textId="77777777">
        <w:tc>
          <w:tcPr>
            <w:tcW w:w="1474" w:type="dxa"/>
          </w:tcPr>
          <w:p w14:paraId="2A37B72A" w14:textId="77777777" w:rsidR="000F1128" w:rsidRDefault="00000000">
            <w:r>
              <w:rPr>
                <w:b/>
                <w:sz w:val="18"/>
              </w:rPr>
              <w:t>Uwaga</w:t>
            </w:r>
          </w:p>
        </w:tc>
        <w:tc>
          <w:tcPr>
            <w:tcW w:w="8277" w:type="dxa"/>
          </w:tcPr>
          <w:p w14:paraId="367A8FC3" w14:textId="77777777" w:rsidR="000F1128" w:rsidRDefault="00000000">
            <w:r>
              <w:rPr>
                <w:b/>
                <w:sz w:val="18"/>
              </w:rPr>
              <w:t>Poprawka</w:t>
            </w:r>
          </w:p>
        </w:tc>
      </w:tr>
      <w:tr w:rsidR="000F1128" w14:paraId="3383ABAB" w14:textId="77777777">
        <w:tc>
          <w:tcPr>
            <w:tcW w:w="1474" w:type="dxa"/>
          </w:tcPr>
          <w:p w14:paraId="2BFF8957" w14:textId="77777777" w:rsidR="000F1128" w:rsidRDefault="00000000">
            <w:r>
              <w:rPr>
                <w:sz w:val="18"/>
              </w:rPr>
              <w:t>K3-43</w:t>
            </w:r>
          </w:p>
        </w:tc>
        <w:tc>
          <w:tcPr>
            <w:tcW w:w="8277" w:type="dxa"/>
          </w:tcPr>
          <w:p w14:paraId="054497E4" w14:textId="77777777" w:rsidR="000F1128" w:rsidRDefault="00000000">
            <w:r>
              <w:rPr>
                <w:sz w:val="18"/>
              </w:rPr>
              <w:t>Obie pozycje podwykonawstwa mają pełną kalkulację: przedmiot zamówienia, godziny, stawkę 250 zł/h i kwotę (Z2: 600 godz. = 150 000 zł, Z9: 280 godz. = 70 000 zł), koszt jednostkowy za pojazd, trzy oferty z nazwami, datami i kwotami oraz średnią arytmetyczną, która daje dokładnie 150 000 zł i 70 000 zł. Pozycja Z2 obejmuje montaż toru i jego demontaż po kampanii (M18).</w:t>
            </w:r>
          </w:p>
        </w:tc>
      </w:tr>
      <w:tr w:rsidR="000F1128" w14:paraId="4B8DC538" w14:textId="77777777">
        <w:tc>
          <w:tcPr>
            <w:tcW w:w="1474" w:type="dxa"/>
          </w:tcPr>
          <w:p w14:paraId="5D5D8E8B" w14:textId="77777777" w:rsidR="000F1128" w:rsidRDefault="00000000">
            <w:r>
              <w:rPr>
                <w:sz w:val="18"/>
              </w:rPr>
              <w:t>K3-44</w:t>
            </w:r>
          </w:p>
        </w:tc>
        <w:tc>
          <w:tcPr>
            <w:tcW w:w="8277" w:type="dxa"/>
          </w:tcPr>
          <w:p w14:paraId="69325903" w14:textId="77777777" w:rsidR="000F1128" w:rsidRDefault="00000000">
            <w:r>
              <w:rPr>
                <w:sz w:val="18"/>
              </w:rPr>
              <w:t>Z2 i Z9 są rozdzielone: inne terminy (M7-M8 oraz M22 i M30), inna konfiguracja i odrębne wyceny w ofertach. Pozycja Z9 dostała nową nazwę z N29 („montaż zestawów prototypowych i demontaż po walidacji”), bez słów „finalnych, zwalidowanych”.</w:t>
            </w:r>
          </w:p>
        </w:tc>
      </w:tr>
      <w:tr w:rsidR="000F1128" w14:paraId="2704E4C1" w14:textId="77777777">
        <w:tc>
          <w:tcPr>
            <w:tcW w:w="1474" w:type="dxa"/>
          </w:tcPr>
          <w:p w14:paraId="18D3DC39" w14:textId="77777777" w:rsidR="000F1128" w:rsidRDefault="00000000">
            <w:r>
              <w:rPr>
                <w:sz w:val="18"/>
              </w:rPr>
              <w:t>K3-45</w:t>
            </w:r>
          </w:p>
        </w:tc>
        <w:tc>
          <w:tcPr>
            <w:tcW w:w="8277" w:type="dxa"/>
          </w:tcPr>
          <w:p w14:paraId="12B4393F" w14:textId="77777777" w:rsidR="000F1128" w:rsidRDefault="00000000">
            <w:r>
              <w:rPr>
                <w:sz w:val="18"/>
              </w:rPr>
              <w:t>Z metody Z2 usunięto „odbiór techniczny”. W obu pozycjach podwykonawca wykonuje wyłącznie montaż i demontaż, a projekt techniczny, konfigurację, kalibrację, odbiór i ocenę danych wykonuje personel B+R Everest11.</w:t>
            </w:r>
          </w:p>
        </w:tc>
      </w:tr>
      <w:tr w:rsidR="000F1128" w14:paraId="5C0CC13D" w14:textId="77777777">
        <w:tc>
          <w:tcPr>
            <w:tcW w:w="1474" w:type="dxa"/>
          </w:tcPr>
          <w:p w14:paraId="01C882CE" w14:textId="77777777" w:rsidR="000F1128" w:rsidRDefault="00000000">
            <w:r>
              <w:rPr>
                <w:sz w:val="18"/>
              </w:rPr>
              <w:t>K3-46</w:t>
            </w:r>
          </w:p>
        </w:tc>
        <w:tc>
          <w:tcPr>
            <w:tcW w:w="8277" w:type="dxa"/>
          </w:tcPr>
          <w:p w14:paraId="044EBF47" w14:textId="77777777" w:rsidR="000F1128" w:rsidRDefault="00000000">
            <w:r>
              <w:rPr>
                <w:sz w:val="18"/>
              </w:rPr>
              <w:t>Ryzyko R8 przepisane: anotacja usunięta z podwykonawstwa i opisana jako ryzyko kadrowe, montaż Z2 i Z9 oraz rzecznik Z11 wymienione jako podwykonawstwo.</w:t>
            </w:r>
          </w:p>
        </w:tc>
      </w:tr>
      <w:tr w:rsidR="000F1128" w14:paraId="4116F5B8" w14:textId="77777777">
        <w:tc>
          <w:tcPr>
            <w:tcW w:w="1474" w:type="dxa"/>
          </w:tcPr>
          <w:p w14:paraId="705E25B5" w14:textId="77777777" w:rsidR="000F1128" w:rsidRDefault="00000000">
            <w:r>
              <w:rPr>
                <w:sz w:val="18"/>
              </w:rPr>
              <w:t>K3-47</w:t>
            </w:r>
          </w:p>
        </w:tc>
        <w:tc>
          <w:tcPr>
            <w:tcW w:w="8277" w:type="dxa"/>
          </w:tcPr>
          <w:p w14:paraId="66D9802C" w14:textId="77777777" w:rsidR="000F1128" w:rsidRDefault="00000000">
            <w:r>
              <w:rPr>
                <w:sz w:val="18"/>
              </w:rPr>
              <w:t>Metody szacowania podwykonawstwa zawierają liczbę i nazwy dostawców, daty i kwoty ofert oraz przyjęty koszt (średnia), zgodnie z Instrukcją.</w:t>
            </w:r>
          </w:p>
        </w:tc>
      </w:tr>
      <w:tr w:rsidR="000F1128" w14:paraId="68F61743" w14:textId="77777777">
        <w:tc>
          <w:tcPr>
            <w:tcW w:w="1474" w:type="dxa"/>
          </w:tcPr>
          <w:p w14:paraId="28DD769A" w14:textId="77777777" w:rsidR="000F1128" w:rsidRDefault="00000000">
            <w:r>
              <w:rPr>
                <w:sz w:val="18"/>
              </w:rPr>
              <w:t>K3-41</w:t>
            </w:r>
          </w:p>
        </w:tc>
        <w:tc>
          <w:tcPr>
            <w:tcW w:w="8277" w:type="dxa"/>
          </w:tcPr>
          <w:p w14:paraId="531BB4DB" w14:textId="77777777" w:rsidR="000F1128" w:rsidRDefault="00000000">
            <w:r>
              <w:rPr>
                <w:sz w:val="18"/>
              </w:rPr>
              <w:t>Wszystkie 40 pozycji PRz mają jednolity format: stanowisko, stopień lub tytuł osoby, forma zatrudnienia, podstawa stawki (Regulamin, Zarządzenie nr 123/2021), dla umów o pracę dodatek miesięczny i godziny, dla zleceń stawka godzinowa razy liczba godzin, przejście do kwoty. Pozycja Z4 miała w nazwie przypadkowy prefiks „Z4 (prace rozwojowe) ·”, usunięty.</w:t>
            </w:r>
          </w:p>
        </w:tc>
      </w:tr>
      <w:tr w:rsidR="000F1128" w14:paraId="72621DE1" w14:textId="77777777">
        <w:tc>
          <w:tcPr>
            <w:tcW w:w="1474" w:type="dxa"/>
          </w:tcPr>
          <w:p w14:paraId="43E76026" w14:textId="77777777" w:rsidR="000F1128" w:rsidRDefault="00000000">
            <w:r>
              <w:rPr>
                <w:sz w:val="18"/>
              </w:rPr>
              <w:t>K3-42</w:t>
            </w:r>
          </w:p>
        </w:tc>
        <w:tc>
          <w:tcPr>
            <w:tcW w:w="8277" w:type="dxa"/>
          </w:tcPr>
          <w:p w14:paraId="1E60607B" w14:textId="77777777" w:rsidR="000F1128" w:rsidRDefault="00000000">
            <w:r>
              <w:rPr>
                <w:sz w:val="18"/>
              </w:rPr>
              <w:t>Błąd w godzinach Z8 poprawiony zgodnie z Twoją decyzją: stawki godzinowe w Z8 są takie same jak w Z1, Z3, Z4 i Z5 (np. główny specjalista 74,52 zł/h), a godziny są niższe (główny specjalista 301 zamiast 325). Suma Z8 pozostaje 113 084,00 zł, a PRz 679 472,72 zł, czyli budżet bez zmian.</w:t>
            </w:r>
          </w:p>
        </w:tc>
      </w:tr>
    </w:tbl>
    <w:p w14:paraId="392140B7" w14:textId="77777777" w:rsidR="000F1128" w:rsidRDefault="000F1128"/>
    <w:p w14:paraId="4BBC8F9C" w14:textId="77777777" w:rsidR="000F1128" w:rsidRDefault="00000000">
      <w:pPr>
        <w:pStyle w:val="Nagwek2"/>
      </w:pPr>
      <w:r>
        <w:t>2. Podwykonawstwo Z2</w:t>
      </w:r>
    </w:p>
    <w:tbl>
      <w:tblPr>
        <w:tblStyle w:val="Tabela-Siatka"/>
        <w:tblW w:w="0" w:type="auto"/>
        <w:tblLook w:val="04A0" w:firstRow="1" w:lastRow="0" w:firstColumn="1" w:lastColumn="0" w:noHBand="0" w:noVBand="1"/>
      </w:tblPr>
      <w:tblGrid>
        <w:gridCol w:w="2835"/>
        <w:gridCol w:w="6917"/>
      </w:tblGrid>
      <w:tr w:rsidR="000F1128" w14:paraId="4058C458" w14:textId="77777777">
        <w:tc>
          <w:tcPr>
            <w:tcW w:w="2835" w:type="dxa"/>
          </w:tcPr>
          <w:p w14:paraId="1BDE396D" w14:textId="77777777" w:rsidR="000F1128" w:rsidRDefault="00000000">
            <w:r>
              <w:rPr>
                <w:b/>
                <w:sz w:val="18"/>
              </w:rPr>
              <w:t>Pole</w:t>
            </w:r>
          </w:p>
        </w:tc>
        <w:tc>
          <w:tcPr>
            <w:tcW w:w="6917" w:type="dxa"/>
          </w:tcPr>
          <w:p w14:paraId="374DD7B3" w14:textId="77777777" w:rsidR="000F1128" w:rsidRDefault="00000000">
            <w:r>
              <w:rPr>
                <w:b/>
                <w:sz w:val="18"/>
              </w:rPr>
              <w:t>Wartość</w:t>
            </w:r>
          </w:p>
        </w:tc>
      </w:tr>
      <w:tr w:rsidR="000F1128" w14:paraId="7D05D967" w14:textId="77777777">
        <w:tc>
          <w:tcPr>
            <w:tcW w:w="2835" w:type="dxa"/>
          </w:tcPr>
          <w:p w14:paraId="28714766" w14:textId="77777777" w:rsidR="000F1128" w:rsidRDefault="00000000">
            <w:r>
              <w:rPr>
                <w:sz w:val="18"/>
              </w:rPr>
              <w:t>Rodzaj pomocy</w:t>
            </w:r>
          </w:p>
        </w:tc>
        <w:tc>
          <w:tcPr>
            <w:tcW w:w="6917" w:type="dxa"/>
          </w:tcPr>
          <w:p w14:paraId="1CCCEF52" w14:textId="77777777" w:rsidR="000F1128" w:rsidRDefault="00000000">
            <w:r>
              <w:rPr>
                <w:sz w:val="18"/>
              </w:rPr>
              <w:t>Pomoc na badania przemysłowe (art. 25 GBER)</w:t>
            </w:r>
          </w:p>
        </w:tc>
      </w:tr>
      <w:tr w:rsidR="000F1128" w14:paraId="3C69A5AB" w14:textId="77777777">
        <w:tc>
          <w:tcPr>
            <w:tcW w:w="2835" w:type="dxa"/>
          </w:tcPr>
          <w:p w14:paraId="64724298" w14:textId="77777777" w:rsidR="000F1128" w:rsidRDefault="00000000">
            <w:r>
              <w:rPr>
                <w:sz w:val="18"/>
              </w:rPr>
              <w:t>Kategoria kosztów FENG</w:t>
            </w:r>
          </w:p>
        </w:tc>
        <w:tc>
          <w:tcPr>
            <w:tcW w:w="6917" w:type="dxa"/>
          </w:tcPr>
          <w:p w14:paraId="0E71BCEE" w14:textId="77777777" w:rsidR="000F1128" w:rsidRDefault="00000000">
            <w:r>
              <w:rPr>
                <w:sz w:val="18"/>
              </w:rPr>
              <w:t>Usługi zewnętrzne (podwykonawstwo)</w:t>
            </w:r>
          </w:p>
        </w:tc>
      </w:tr>
      <w:tr w:rsidR="000F1128" w14:paraId="25D331BB" w14:textId="77777777">
        <w:tc>
          <w:tcPr>
            <w:tcW w:w="2835" w:type="dxa"/>
          </w:tcPr>
          <w:p w14:paraId="3C05553B" w14:textId="77777777" w:rsidR="000F1128" w:rsidRDefault="00000000">
            <w:r>
              <w:rPr>
                <w:sz w:val="18"/>
              </w:rPr>
              <w:t>Wydatki kwalifikowalne</w:t>
            </w:r>
          </w:p>
        </w:tc>
        <w:tc>
          <w:tcPr>
            <w:tcW w:w="6917" w:type="dxa"/>
          </w:tcPr>
          <w:p w14:paraId="33A3968B" w14:textId="77777777" w:rsidR="000F1128" w:rsidRDefault="00000000">
            <w:r>
              <w:rPr>
                <w:sz w:val="18"/>
              </w:rPr>
              <w:t>150 000,00 zł</w:t>
            </w:r>
          </w:p>
        </w:tc>
      </w:tr>
      <w:tr w:rsidR="000F1128" w14:paraId="0E48D7E2" w14:textId="77777777">
        <w:tc>
          <w:tcPr>
            <w:tcW w:w="2835" w:type="dxa"/>
          </w:tcPr>
          <w:p w14:paraId="3227A79B" w14:textId="77777777" w:rsidR="000F1128" w:rsidRDefault="00000000">
            <w:r>
              <w:rPr>
                <w:sz w:val="18"/>
              </w:rPr>
              <w:t>Wydatki ogółem</w:t>
            </w:r>
          </w:p>
        </w:tc>
        <w:tc>
          <w:tcPr>
            <w:tcW w:w="6917" w:type="dxa"/>
          </w:tcPr>
          <w:p w14:paraId="3655A287" w14:textId="77777777" w:rsidR="000F1128" w:rsidRDefault="00000000">
            <w:r>
              <w:rPr>
                <w:sz w:val="18"/>
              </w:rPr>
              <w:t>184 500,00 zł</w:t>
            </w:r>
          </w:p>
        </w:tc>
      </w:tr>
      <w:tr w:rsidR="000F1128" w14:paraId="1FFC47C4" w14:textId="77777777">
        <w:tc>
          <w:tcPr>
            <w:tcW w:w="2835" w:type="dxa"/>
          </w:tcPr>
          <w:p w14:paraId="1B8EAD7B" w14:textId="77777777" w:rsidR="000F1128" w:rsidRDefault="00000000">
            <w:r>
              <w:rPr>
                <w:sz w:val="18"/>
              </w:rPr>
              <w:t>Dofinansowanie</w:t>
            </w:r>
          </w:p>
        </w:tc>
        <w:tc>
          <w:tcPr>
            <w:tcW w:w="6917" w:type="dxa"/>
          </w:tcPr>
          <w:p w14:paraId="4BA1F9E3" w14:textId="77777777" w:rsidR="000F1128" w:rsidRDefault="00000000">
            <w:r>
              <w:rPr>
                <w:sz w:val="18"/>
              </w:rPr>
              <w:t>120 000,00 zł (80%, art. 25 GBER, badania przemysłowe)</w:t>
            </w:r>
          </w:p>
        </w:tc>
      </w:tr>
    </w:tbl>
    <w:p w14:paraId="2C59FCED" w14:textId="77777777" w:rsidR="000F1128" w:rsidRDefault="000F1128"/>
    <w:p w14:paraId="1348D7F5" w14:textId="77777777" w:rsidR="000F1128" w:rsidRDefault="00000000">
      <w:pPr>
        <w:spacing w:after="60"/>
      </w:pPr>
      <w:r>
        <w:t>Kwoty bez zmian względem obecnego wniosku. Wydatki ogółem to kwota kwalifikowalna razy 1,23, a VAT nie jest kosztem kwalifikowalnym.</w:t>
      </w:r>
    </w:p>
    <w:p w14:paraId="6C918CE5" w14:textId="77777777" w:rsidR="000F1128" w:rsidRDefault="00000000">
      <w:pPr>
        <w:keepNext/>
        <w:spacing w:before="160" w:after="40"/>
      </w:pPr>
      <w:r>
        <w:rPr>
          <w:b/>
          <w:sz w:val="20"/>
        </w:rPr>
        <w:t>Nazwa kosztu</w:t>
      </w:r>
      <w:r>
        <w:rPr>
          <w:color w:val="666666"/>
          <w:sz w:val="17"/>
        </w:rPr>
        <w:t xml:space="preserve"> [116 znaków]</w:t>
      </w:r>
    </w:p>
    <w:p w14:paraId="26D7248E" w14:textId="77777777" w:rsidR="000F1128" w:rsidRDefault="00000000">
      <w:pPr>
        <w:spacing w:after="60"/>
      </w:pPr>
      <w:r>
        <w:t>Podwykonawstwo B+R: montaż toru pomiarowego i demontaż po kampanii akwizycji na min. 3 pojazdach floty testowej (Z2)</w:t>
      </w:r>
    </w:p>
    <w:p w14:paraId="26A21CB3" w14:textId="77777777" w:rsidR="000F1128" w:rsidRDefault="00000000">
      <w:pPr>
        <w:keepNext/>
        <w:spacing w:before="160" w:after="40"/>
      </w:pPr>
      <w:r>
        <w:rPr>
          <w:b/>
          <w:sz w:val="20"/>
        </w:rPr>
        <w:lastRenderedPageBreak/>
        <w:t>Uzasadnienie kosztu (limit 1 500 znaków)</w:t>
      </w:r>
      <w:r>
        <w:rPr>
          <w:color w:val="666666"/>
          <w:sz w:val="17"/>
        </w:rPr>
        <w:t xml:space="preserve"> [1333 znaków]</w:t>
      </w:r>
    </w:p>
    <w:p w14:paraId="3433D2F3" w14:textId="77777777" w:rsidR="000F1128" w:rsidRDefault="00000000">
      <w:pPr>
        <w:spacing w:after="60"/>
      </w:pPr>
      <w:r>
        <w:t>Everest11 zleci podwykonawcy montaż toru pomiarowego na co najmniej 3 pojazdach floty testowej w miesiącach M7-M8 oraz jego demontaż po zakończeniu kampanii akwizycji w M18, ponieważ prace przy ciągnikach siodłowych i naczepach w eksploatacji wymagają warsztatu z halą, stanowiskiem montażowym i doświadczeniem w zabudowie wyposażenia elektrycznego, których Everest11 nie posiada. Demontaż jest konieczny, aby sprzęt mógł zostać użyty w zadaniu Z7 i w zestawach prototypowych Z9, a pojazdy wróciły do stanu pierwotnego.</w:t>
      </w:r>
    </w:p>
    <w:p w14:paraId="4330788A" w14:textId="77777777" w:rsidR="000F1128" w:rsidRDefault="00000000">
      <w:pPr>
        <w:spacing w:after="60"/>
      </w:pPr>
      <w:r>
        <w:t>Zakres na jednym pojeździe obejmie montaż 160 godz. (przygotowanie pojazdu i trasy okablowania 12, uchwyty i osłony sensorów oraz jednostki embedded 50, okablowanie odporne na drgania 48, zasilanie 12/24 V z zabezpieczeniem obwodu 30, próby i protokół 20) oraz demontaż 40 godz. (sensory i jednostka 18, okablowanie i zasilanie 14, przywrócenie stanu pojazdu i protokół 8). Razem 200 godz. x 250 zł = 50 000 zł za pojazd, czyli dla 3 pojazdów 600 godz. i 150 000 zł.</w:t>
      </w:r>
    </w:p>
    <w:p w14:paraId="358D0BD1" w14:textId="54932550" w:rsidR="000F1128" w:rsidRDefault="00000000">
      <w:pPr>
        <w:spacing w:after="60"/>
      </w:pPr>
      <w:r>
        <w:t xml:space="preserve">Projekt techniczny, konfigurację, kalibrację, odbiór techniczny i ocenę danych wykona personel B+R Everest11. Bez poprawnie wykonanego montażu nie będzie możliwe zebranie wiarygodnych danych w ruchu komercyjnym, potrzebnych w zadaniach Z4, Z5 i Z8. Pozycja nie obejmie montażu zestawów prototypowych w Z9.</w:t>
      </w:r>
    </w:p>
    <w:p w14:paraId="7F0B27EA" w14:textId="77777777" w:rsidR="000F1128" w:rsidRDefault="00000000">
      <w:pPr>
        <w:keepNext/>
        <w:spacing w:before="160" w:after="40"/>
      </w:pPr>
      <w:r>
        <w:rPr>
          <w:b/>
          <w:sz w:val="20"/>
        </w:rPr>
        <w:t>Metoda szacowania (limit 1 500 znaków)</w:t>
      </w:r>
      <w:r>
        <w:rPr>
          <w:color w:val="666666"/>
          <w:sz w:val="17"/>
        </w:rPr>
        <w:t xml:space="preserve"> [1115 znaków]</w:t>
      </w:r>
    </w:p>
    <w:p w14:paraId="6A0737C9" w14:textId="50515333" w:rsidR="000F1128" w:rsidRDefault="006A5478">
      <w:pPr>
        <w:spacing w:after="60"/>
      </w:pPr>
      <w:r>
        <w:t xml:space="preserve">Koszt oszacowano na podstawie rozeznania rynku, które objęło trzy podmioty posiadające kompetencje do wykonania usługi. Wszystkie trzy przedstawiły oferty na montaż toru pomiarowego i demontaż po kampanii na 3 pojazdach: Cadway-Automotive (02.06.2026) 172 500 zł, RLE VESOFTX (08.06.2026) 142 500 zł i BEISSBARTH EQUIPMENT (10.06.2026) 135 000 zł. Przyjęto średnią arytmetyczną: (172 500 + 142 500 + 135 000) / 3 = 150 000 zł. Najwyższa oferta jest o 15% wyższa od średniej, a najniższa o 10% niższa.</w:t>
      </w:r>
    </w:p>
    <w:p w14:paraId="31F41CEC" w14:textId="76D7EA1D" w:rsidR="000F1128" w:rsidRDefault="00000000">
      <w:pPr>
        <w:spacing w:after="60"/>
      </w:pPr>
      <w:r>
        <w:t xml:space="preserve">Kwotę rozłożono na godziny i stawkę. Stawkę 250 zł za godzinę przyjęto w środku zakresu 200-300 zł za godzinę stosowanego w warsztatach (kb.pl, Interia, cenauslug.pl). Liczba godzin oszacowana została na podstawie doświadczenia w montażu zestawów telematycznych i sensorycznych na pojazdach, a wynik 600 godz. x 250 zł = 150 000 zł odpowiada średniej z ofert.</w:t>
      </w:r>
    </w:p>
    <w:p w14:paraId="7D0649B8" w14:textId="1CA00418" w:rsidR="000F1128" w:rsidRDefault="00000000">
      <w:pPr>
        <w:spacing w:after="60"/>
      </w:pPr>
      <w:r>
        <w:t xml:space="preserve">Wybór wykonawcy nastąpi z zachowaniem zasady konkurencyjności. Kwota nie obejmuje projektu technicznego, konfiguracji, kalibracji ani odbioru technicznego.</w:t>
      </w:r>
    </w:p>
    <w:p w14:paraId="75471CB0" w14:textId="77777777" w:rsidR="000F1128" w:rsidRDefault="00000000">
      <w:pPr>
        <w:keepNext/>
        <w:spacing w:before="160" w:after="40"/>
      </w:pPr>
      <w:r>
        <w:rPr>
          <w:b/>
          <w:sz w:val="20"/>
        </w:rPr>
        <w:t>Rozkład kalkulacji: przedmiot zamówienia, godziny, stawka (pomoc dla Ciebie; dane są w uzasadnieniu i metodzie)</w:t>
      </w:r>
    </w:p>
    <w:tbl>
      <w:tblPr>
        <w:tblStyle w:val="Tabela-Siatka"/>
        <w:tblW w:w="0" w:type="auto"/>
        <w:tblLook w:val="04A0" w:firstRow="1" w:lastRow="0" w:firstColumn="1" w:lastColumn="0" w:noHBand="0" w:noVBand="1"/>
      </w:tblPr>
      <w:tblGrid>
        <w:gridCol w:w="5216"/>
        <w:gridCol w:w="1587"/>
        <w:gridCol w:w="1361"/>
        <w:gridCol w:w="1587"/>
      </w:tblGrid>
      <w:tr w:rsidR="000F1128" w14:paraId="1CAF63E3" w14:textId="77777777">
        <w:tc>
          <w:tcPr>
            <w:tcW w:w="5216" w:type="dxa"/>
          </w:tcPr>
          <w:p w14:paraId="44248E17" w14:textId="77777777" w:rsidR="000F1128" w:rsidRDefault="00000000">
            <w:r>
              <w:rPr>
                <w:b/>
                <w:sz w:val="18"/>
              </w:rPr>
              <w:t>Przedmiot zamówienia</w:t>
            </w:r>
          </w:p>
        </w:tc>
        <w:tc>
          <w:tcPr>
            <w:tcW w:w="1587" w:type="dxa"/>
          </w:tcPr>
          <w:p w14:paraId="496BCF76" w14:textId="77777777" w:rsidR="000F1128" w:rsidRDefault="00000000">
            <w:r>
              <w:rPr>
                <w:b/>
                <w:sz w:val="18"/>
              </w:rPr>
              <w:t>Godziny (3 pojazdy)</w:t>
            </w:r>
          </w:p>
        </w:tc>
        <w:tc>
          <w:tcPr>
            <w:tcW w:w="1361" w:type="dxa"/>
          </w:tcPr>
          <w:p w14:paraId="4802CA2B" w14:textId="77777777" w:rsidR="000F1128" w:rsidRDefault="00000000">
            <w:r>
              <w:rPr>
                <w:b/>
                <w:sz w:val="18"/>
              </w:rPr>
              <w:t>Stawka zł/h</w:t>
            </w:r>
          </w:p>
        </w:tc>
        <w:tc>
          <w:tcPr>
            <w:tcW w:w="1587" w:type="dxa"/>
          </w:tcPr>
          <w:p w14:paraId="2E12A778" w14:textId="77777777" w:rsidR="000F1128" w:rsidRDefault="00000000">
            <w:r>
              <w:rPr>
                <w:b/>
                <w:sz w:val="18"/>
              </w:rPr>
              <w:t>Kwota zł</w:t>
            </w:r>
          </w:p>
        </w:tc>
      </w:tr>
      <w:tr w:rsidR="000F1128" w14:paraId="0867CC6B" w14:textId="77777777">
        <w:tc>
          <w:tcPr>
            <w:tcW w:w="5216" w:type="dxa"/>
          </w:tcPr>
          <w:p w14:paraId="0F97C546" w14:textId="77777777" w:rsidR="000F1128" w:rsidRDefault="00000000">
            <w:r>
              <w:rPr>
                <w:sz w:val="18"/>
              </w:rPr>
              <w:t>Montaż: przygotowanie pojazdu, pomiar punktów mocowania i wyznaczenie trasy okablowania</w:t>
            </w:r>
          </w:p>
        </w:tc>
        <w:tc>
          <w:tcPr>
            <w:tcW w:w="1587" w:type="dxa"/>
          </w:tcPr>
          <w:p w14:paraId="4C77BEAF" w14:textId="77777777" w:rsidR="000F1128" w:rsidRDefault="00000000">
            <w:r>
              <w:rPr>
                <w:sz w:val="18"/>
              </w:rPr>
              <w:t>36</w:t>
            </w:r>
          </w:p>
        </w:tc>
        <w:tc>
          <w:tcPr>
            <w:tcW w:w="1361" w:type="dxa"/>
          </w:tcPr>
          <w:p w14:paraId="28DB1884" w14:textId="77777777" w:rsidR="000F1128" w:rsidRDefault="00000000">
            <w:r>
              <w:rPr>
                <w:sz w:val="18"/>
              </w:rPr>
              <w:t>250</w:t>
            </w:r>
          </w:p>
        </w:tc>
        <w:tc>
          <w:tcPr>
            <w:tcW w:w="1587" w:type="dxa"/>
          </w:tcPr>
          <w:p w14:paraId="78484ABA" w14:textId="77777777" w:rsidR="000F1128" w:rsidRDefault="00000000">
            <w:r>
              <w:rPr>
                <w:sz w:val="18"/>
              </w:rPr>
              <w:t>9 000,00</w:t>
            </w:r>
          </w:p>
        </w:tc>
      </w:tr>
      <w:tr w:rsidR="000F1128" w14:paraId="01A5B566" w14:textId="77777777">
        <w:tc>
          <w:tcPr>
            <w:tcW w:w="5216" w:type="dxa"/>
          </w:tcPr>
          <w:p w14:paraId="1119C851" w14:textId="77777777" w:rsidR="000F1128" w:rsidRDefault="00000000">
            <w:r>
              <w:rPr>
                <w:sz w:val="18"/>
              </w:rPr>
              <w:t>Montaż: wykonanie i mocowanie uchwytów i osłon sensorów (kamery, radary, MEMS) oraz jednostki embedded</w:t>
            </w:r>
          </w:p>
        </w:tc>
        <w:tc>
          <w:tcPr>
            <w:tcW w:w="1587" w:type="dxa"/>
          </w:tcPr>
          <w:p w14:paraId="25267BAE" w14:textId="77777777" w:rsidR="000F1128" w:rsidRDefault="00000000">
            <w:r>
              <w:rPr>
                <w:sz w:val="18"/>
              </w:rPr>
              <w:t>150</w:t>
            </w:r>
          </w:p>
        </w:tc>
        <w:tc>
          <w:tcPr>
            <w:tcW w:w="1361" w:type="dxa"/>
          </w:tcPr>
          <w:p w14:paraId="50639B26" w14:textId="77777777" w:rsidR="000F1128" w:rsidRDefault="00000000">
            <w:r>
              <w:rPr>
                <w:sz w:val="18"/>
              </w:rPr>
              <w:t>250</w:t>
            </w:r>
          </w:p>
        </w:tc>
        <w:tc>
          <w:tcPr>
            <w:tcW w:w="1587" w:type="dxa"/>
          </w:tcPr>
          <w:p w14:paraId="1843F1F3" w14:textId="77777777" w:rsidR="000F1128" w:rsidRDefault="00000000">
            <w:r>
              <w:rPr>
                <w:sz w:val="18"/>
              </w:rPr>
              <w:t>37 500,00</w:t>
            </w:r>
          </w:p>
        </w:tc>
      </w:tr>
      <w:tr w:rsidR="000F1128" w14:paraId="2E1D2BAB" w14:textId="77777777">
        <w:tc>
          <w:tcPr>
            <w:tcW w:w="5216" w:type="dxa"/>
          </w:tcPr>
          <w:p w14:paraId="4D2CAD6C" w14:textId="77777777" w:rsidR="000F1128" w:rsidRDefault="00000000">
            <w:r>
              <w:rPr>
                <w:sz w:val="18"/>
              </w:rPr>
              <w:t>Montaż: poprowadzenie i zabezpieczenie okablowania odpornego na drgania</w:t>
            </w:r>
          </w:p>
        </w:tc>
        <w:tc>
          <w:tcPr>
            <w:tcW w:w="1587" w:type="dxa"/>
          </w:tcPr>
          <w:p w14:paraId="4605D7E2" w14:textId="77777777" w:rsidR="000F1128" w:rsidRDefault="00000000">
            <w:r>
              <w:rPr>
                <w:sz w:val="18"/>
              </w:rPr>
              <w:t>144</w:t>
            </w:r>
          </w:p>
        </w:tc>
        <w:tc>
          <w:tcPr>
            <w:tcW w:w="1361" w:type="dxa"/>
          </w:tcPr>
          <w:p w14:paraId="6937E1A0" w14:textId="77777777" w:rsidR="000F1128" w:rsidRDefault="00000000">
            <w:r>
              <w:rPr>
                <w:sz w:val="18"/>
              </w:rPr>
              <w:t>250</w:t>
            </w:r>
          </w:p>
        </w:tc>
        <w:tc>
          <w:tcPr>
            <w:tcW w:w="1587" w:type="dxa"/>
          </w:tcPr>
          <w:p w14:paraId="1FD79FE1" w14:textId="77777777" w:rsidR="000F1128" w:rsidRDefault="00000000">
            <w:r>
              <w:rPr>
                <w:sz w:val="18"/>
              </w:rPr>
              <w:t>36 000,00</w:t>
            </w:r>
          </w:p>
        </w:tc>
      </w:tr>
      <w:tr w:rsidR="000F1128" w14:paraId="3F1D3F1B" w14:textId="77777777">
        <w:tc>
          <w:tcPr>
            <w:tcW w:w="5216" w:type="dxa"/>
          </w:tcPr>
          <w:p w14:paraId="30210A0D" w14:textId="77777777" w:rsidR="000F1128" w:rsidRDefault="00000000">
            <w:r>
              <w:rPr>
                <w:sz w:val="18"/>
              </w:rPr>
              <w:t>Montaż: integracja zasilania 12/24 V z zabezpieczeniem obwodu</w:t>
            </w:r>
          </w:p>
        </w:tc>
        <w:tc>
          <w:tcPr>
            <w:tcW w:w="1587" w:type="dxa"/>
          </w:tcPr>
          <w:p w14:paraId="7E8B60C5" w14:textId="77777777" w:rsidR="000F1128" w:rsidRDefault="00000000">
            <w:r>
              <w:rPr>
                <w:sz w:val="18"/>
              </w:rPr>
              <w:t>90</w:t>
            </w:r>
          </w:p>
        </w:tc>
        <w:tc>
          <w:tcPr>
            <w:tcW w:w="1361" w:type="dxa"/>
          </w:tcPr>
          <w:p w14:paraId="440C73C8" w14:textId="77777777" w:rsidR="000F1128" w:rsidRDefault="00000000">
            <w:r>
              <w:rPr>
                <w:sz w:val="18"/>
              </w:rPr>
              <w:t>250</w:t>
            </w:r>
          </w:p>
        </w:tc>
        <w:tc>
          <w:tcPr>
            <w:tcW w:w="1587" w:type="dxa"/>
          </w:tcPr>
          <w:p w14:paraId="2CC2900E" w14:textId="77777777" w:rsidR="000F1128" w:rsidRDefault="00000000">
            <w:r>
              <w:rPr>
                <w:sz w:val="18"/>
              </w:rPr>
              <w:t>22 500,00</w:t>
            </w:r>
          </w:p>
        </w:tc>
      </w:tr>
      <w:tr w:rsidR="000F1128" w14:paraId="064FA231" w14:textId="77777777">
        <w:tc>
          <w:tcPr>
            <w:tcW w:w="5216" w:type="dxa"/>
          </w:tcPr>
          <w:p w14:paraId="600AB65D" w14:textId="77777777" w:rsidR="000F1128" w:rsidRDefault="00000000">
            <w:r>
              <w:rPr>
                <w:sz w:val="18"/>
              </w:rPr>
              <w:t>Montaż: próby, pomiary i protokół montażu</w:t>
            </w:r>
          </w:p>
        </w:tc>
        <w:tc>
          <w:tcPr>
            <w:tcW w:w="1587" w:type="dxa"/>
          </w:tcPr>
          <w:p w14:paraId="1602F989" w14:textId="77777777" w:rsidR="000F1128" w:rsidRDefault="00000000">
            <w:r>
              <w:rPr>
                <w:sz w:val="18"/>
              </w:rPr>
              <w:t>60</w:t>
            </w:r>
          </w:p>
        </w:tc>
        <w:tc>
          <w:tcPr>
            <w:tcW w:w="1361" w:type="dxa"/>
          </w:tcPr>
          <w:p w14:paraId="0B2BB7E4" w14:textId="77777777" w:rsidR="000F1128" w:rsidRDefault="00000000">
            <w:r>
              <w:rPr>
                <w:sz w:val="18"/>
              </w:rPr>
              <w:t>250</w:t>
            </w:r>
          </w:p>
        </w:tc>
        <w:tc>
          <w:tcPr>
            <w:tcW w:w="1587" w:type="dxa"/>
          </w:tcPr>
          <w:p w14:paraId="273A655F" w14:textId="77777777" w:rsidR="000F1128" w:rsidRDefault="00000000">
            <w:r>
              <w:rPr>
                <w:sz w:val="18"/>
              </w:rPr>
              <w:t>15 000,00</w:t>
            </w:r>
          </w:p>
        </w:tc>
      </w:tr>
      <w:tr w:rsidR="000F1128" w14:paraId="5EA7F9CE" w14:textId="77777777">
        <w:tc>
          <w:tcPr>
            <w:tcW w:w="5216" w:type="dxa"/>
          </w:tcPr>
          <w:p w14:paraId="380DD983" w14:textId="77777777" w:rsidR="000F1128" w:rsidRDefault="00000000">
            <w:r>
              <w:rPr>
                <w:sz w:val="18"/>
              </w:rPr>
              <w:t>Demontaż po kampanii: sensory, jednostka embedded i osłony</w:t>
            </w:r>
          </w:p>
        </w:tc>
        <w:tc>
          <w:tcPr>
            <w:tcW w:w="1587" w:type="dxa"/>
          </w:tcPr>
          <w:p w14:paraId="065E5AC6" w14:textId="77777777" w:rsidR="000F1128" w:rsidRDefault="00000000">
            <w:r>
              <w:rPr>
                <w:sz w:val="18"/>
              </w:rPr>
              <w:t>54</w:t>
            </w:r>
          </w:p>
        </w:tc>
        <w:tc>
          <w:tcPr>
            <w:tcW w:w="1361" w:type="dxa"/>
          </w:tcPr>
          <w:p w14:paraId="6CCD0BC9" w14:textId="77777777" w:rsidR="000F1128" w:rsidRDefault="00000000">
            <w:r>
              <w:rPr>
                <w:sz w:val="18"/>
              </w:rPr>
              <w:t>250</w:t>
            </w:r>
          </w:p>
        </w:tc>
        <w:tc>
          <w:tcPr>
            <w:tcW w:w="1587" w:type="dxa"/>
          </w:tcPr>
          <w:p w14:paraId="1149FE28" w14:textId="77777777" w:rsidR="000F1128" w:rsidRDefault="00000000">
            <w:r>
              <w:rPr>
                <w:sz w:val="18"/>
              </w:rPr>
              <w:t>13 500,00</w:t>
            </w:r>
          </w:p>
        </w:tc>
      </w:tr>
      <w:tr w:rsidR="000F1128" w14:paraId="2436B681" w14:textId="77777777">
        <w:tc>
          <w:tcPr>
            <w:tcW w:w="5216" w:type="dxa"/>
          </w:tcPr>
          <w:p w14:paraId="6D27334B" w14:textId="77777777" w:rsidR="000F1128" w:rsidRDefault="00000000">
            <w:r>
              <w:rPr>
                <w:sz w:val="18"/>
              </w:rPr>
              <w:t>Demontaż po kampanii: okablowanie i zasilanie</w:t>
            </w:r>
          </w:p>
        </w:tc>
        <w:tc>
          <w:tcPr>
            <w:tcW w:w="1587" w:type="dxa"/>
          </w:tcPr>
          <w:p w14:paraId="13E7ADD3" w14:textId="77777777" w:rsidR="000F1128" w:rsidRDefault="00000000">
            <w:r>
              <w:rPr>
                <w:sz w:val="18"/>
              </w:rPr>
              <w:t>42</w:t>
            </w:r>
          </w:p>
        </w:tc>
        <w:tc>
          <w:tcPr>
            <w:tcW w:w="1361" w:type="dxa"/>
          </w:tcPr>
          <w:p w14:paraId="3A042895" w14:textId="77777777" w:rsidR="000F1128" w:rsidRDefault="00000000">
            <w:r>
              <w:rPr>
                <w:sz w:val="18"/>
              </w:rPr>
              <w:t>250</w:t>
            </w:r>
          </w:p>
        </w:tc>
        <w:tc>
          <w:tcPr>
            <w:tcW w:w="1587" w:type="dxa"/>
          </w:tcPr>
          <w:p w14:paraId="4C95A70F" w14:textId="77777777" w:rsidR="000F1128" w:rsidRDefault="00000000">
            <w:r>
              <w:rPr>
                <w:sz w:val="18"/>
              </w:rPr>
              <w:t>10 500,00</w:t>
            </w:r>
          </w:p>
        </w:tc>
      </w:tr>
      <w:tr w:rsidR="000F1128" w14:paraId="4701EEBA" w14:textId="77777777">
        <w:tc>
          <w:tcPr>
            <w:tcW w:w="5216" w:type="dxa"/>
          </w:tcPr>
          <w:p w14:paraId="62043459" w14:textId="77777777" w:rsidR="000F1128" w:rsidRDefault="00000000">
            <w:r>
              <w:rPr>
                <w:sz w:val="18"/>
              </w:rPr>
              <w:t>Demontaż po kampanii: przywrócenie stanu pojazdu i protokół</w:t>
            </w:r>
          </w:p>
        </w:tc>
        <w:tc>
          <w:tcPr>
            <w:tcW w:w="1587" w:type="dxa"/>
          </w:tcPr>
          <w:p w14:paraId="56593118" w14:textId="77777777" w:rsidR="000F1128" w:rsidRDefault="00000000">
            <w:r>
              <w:rPr>
                <w:sz w:val="18"/>
              </w:rPr>
              <w:t>24</w:t>
            </w:r>
          </w:p>
        </w:tc>
        <w:tc>
          <w:tcPr>
            <w:tcW w:w="1361" w:type="dxa"/>
          </w:tcPr>
          <w:p w14:paraId="36BD3BBD" w14:textId="77777777" w:rsidR="000F1128" w:rsidRDefault="00000000">
            <w:r>
              <w:rPr>
                <w:sz w:val="18"/>
              </w:rPr>
              <w:t>250</w:t>
            </w:r>
          </w:p>
        </w:tc>
        <w:tc>
          <w:tcPr>
            <w:tcW w:w="1587" w:type="dxa"/>
          </w:tcPr>
          <w:p w14:paraId="14A98938" w14:textId="77777777" w:rsidR="000F1128" w:rsidRDefault="00000000">
            <w:r>
              <w:rPr>
                <w:sz w:val="18"/>
              </w:rPr>
              <w:t>6 000,00</w:t>
            </w:r>
          </w:p>
        </w:tc>
      </w:tr>
      <w:tr w:rsidR="000F1128" w14:paraId="7874120E" w14:textId="77777777">
        <w:tc>
          <w:tcPr>
            <w:tcW w:w="5216" w:type="dxa"/>
          </w:tcPr>
          <w:p w14:paraId="3030370E" w14:textId="77777777" w:rsidR="000F1128" w:rsidRDefault="00000000">
            <w:r>
              <w:rPr>
                <w:sz w:val="18"/>
              </w:rPr>
              <w:t>Razem</w:t>
            </w:r>
          </w:p>
        </w:tc>
        <w:tc>
          <w:tcPr>
            <w:tcW w:w="1587" w:type="dxa"/>
          </w:tcPr>
          <w:p w14:paraId="44BCD3A0" w14:textId="77777777" w:rsidR="000F1128" w:rsidRDefault="00000000">
            <w:r>
              <w:rPr>
                <w:sz w:val="18"/>
              </w:rPr>
              <w:t>600</w:t>
            </w:r>
          </w:p>
        </w:tc>
        <w:tc>
          <w:tcPr>
            <w:tcW w:w="1361" w:type="dxa"/>
          </w:tcPr>
          <w:p w14:paraId="1B0F7C2A" w14:textId="77777777" w:rsidR="000F1128" w:rsidRDefault="00000000">
            <w:r>
              <w:rPr>
                <w:sz w:val="18"/>
              </w:rPr>
              <w:t>250</w:t>
            </w:r>
          </w:p>
        </w:tc>
        <w:tc>
          <w:tcPr>
            <w:tcW w:w="1587" w:type="dxa"/>
          </w:tcPr>
          <w:p w14:paraId="3C1B2555" w14:textId="77777777" w:rsidR="000F1128" w:rsidRDefault="00000000">
            <w:r>
              <w:rPr>
                <w:sz w:val="18"/>
              </w:rPr>
              <w:t>150 000,00</w:t>
            </w:r>
          </w:p>
        </w:tc>
      </w:tr>
    </w:tbl>
    <w:p w14:paraId="17E59DAC" w14:textId="77777777" w:rsidR="000F1128" w:rsidRDefault="000F1128"/>
    <w:p w14:paraId="5EDE8941" w14:textId="77777777" w:rsidR="000F1128" w:rsidRDefault="00000000">
      <w:pPr>
        <w:pStyle w:val="Nagwek2"/>
      </w:pPr>
      <w:r>
        <w:t>3. Podwykonawstwo Z9</w:t>
      </w:r>
    </w:p>
    <w:tbl>
      <w:tblPr>
        <w:tblStyle w:val="Tabela-Siatka"/>
        <w:tblW w:w="0" w:type="auto"/>
        <w:tblLook w:val="04A0" w:firstRow="1" w:lastRow="0" w:firstColumn="1" w:lastColumn="0" w:noHBand="0" w:noVBand="1"/>
      </w:tblPr>
      <w:tblGrid>
        <w:gridCol w:w="2835"/>
        <w:gridCol w:w="6917"/>
      </w:tblGrid>
      <w:tr w:rsidR="000F1128" w14:paraId="14A24B71" w14:textId="77777777">
        <w:tc>
          <w:tcPr>
            <w:tcW w:w="2835" w:type="dxa"/>
          </w:tcPr>
          <w:p w14:paraId="1A445E2E" w14:textId="77777777" w:rsidR="000F1128" w:rsidRDefault="00000000">
            <w:r>
              <w:rPr>
                <w:b/>
                <w:sz w:val="18"/>
              </w:rPr>
              <w:t>Pole</w:t>
            </w:r>
          </w:p>
        </w:tc>
        <w:tc>
          <w:tcPr>
            <w:tcW w:w="6917" w:type="dxa"/>
          </w:tcPr>
          <w:p w14:paraId="4BDDBCD6" w14:textId="77777777" w:rsidR="000F1128" w:rsidRDefault="00000000">
            <w:r>
              <w:rPr>
                <w:b/>
                <w:sz w:val="18"/>
              </w:rPr>
              <w:t>Wartość</w:t>
            </w:r>
          </w:p>
        </w:tc>
      </w:tr>
      <w:tr w:rsidR="000F1128" w14:paraId="2E92BF3F" w14:textId="77777777">
        <w:tc>
          <w:tcPr>
            <w:tcW w:w="2835" w:type="dxa"/>
          </w:tcPr>
          <w:p w14:paraId="3134DE88" w14:textId="77777777" w:rsidR="000F1128" w:rsidRDefault="00000000">
            <w:r>
              <w:rPr>
                <w:sz w:val="18"/>
              </w:rPr>
              <w:t>Rodzaj pomocy</w:t>
            </w:r>
          </w:p>
        </w:tc>
        <w:tc>
          <w:tcPr>
            <w:tcW w:w="6917" w:type="dxa"/>
          </w:tcPr>
          <w:p w14:paraId="5449CEE3" w14:textId="77777777" w:rsidR="000F1128" w:rsidRDefault="00000000">
            <w:r>
              <w:rPr>
                <w:sz w:val="18"/>
              </w:rPr>
              <w:t>Pomoc na prace rozwojowe (art. 25 GBER)</w:t>
            </w:r>
          </w:p>
        </w:tc>
      </w:tr>
      <w:tr w:rsidR="000F1128" w14:paraId="01B76EBB" w14:textId="77777777">
        <w:tc>
          <w:tcPr>
            <w:tcW w:w="2835" w:type="dxa"/>
          </w:tcPr>
          <w:p w14:paraId="4EBF9320" w14:textId="77777777" w:rsidR="000F1128" w:rsidRDefault="00000000">
            <w:r>
              <w:rPr>
                <w:sz w:val="18"/>
              </w:rPr>
              <w:lastRenderedPageBreak/>
              <w:t>Kategoria kosztów FENG</w:t>
            </w:r>
          </w:p>
        </w:tc>
        <w:tc>
          <w:tcPr>
            <w:tcW w:w="6917" w:type="dxa"/>
          </w:tcPr>
          <w:p w14:paraId="267C1828" w14:textId="77777777" w:rsidR="000F1128" w:rsidRDefault="00000000">
            <w:r>
              <w:rPr>
                <w:sz w:val="18"/>
              </w:rPr>
              <w:t>Usługi zewnętrzne (podwykonawstwo)</w:t>
            </w:r>
          </w:p>
        </w:tc>
      </w:tr>
      <w:tr w:rsidR="000F1128" w14:paraId="7101B157" w14:textId="77777777">
        <w:tc>
          <w:tcPr>
            <w:tcW w:w="2835" w:type="dxa"/>
          </w:tcPr>
          <w:p w14:paraId="751FB83F" w14:textId="77777777" w:rsidR="000F1128" w:rsidRDefault="00000000">
            <w:r>
              <w:rPr>
                <w:sz w:val="18"/>
              </w:rPr>
              <w:t>Wydatki kwalifikowalne</w:t>
            </w:r>
          </w:p>
        </w:tc>
        <w:tc>
          <w:tcPr>
            <w:tcW w:w="6917" w:type="dxa"/>
          </w:tcPr>
          <w:p w14:paraId="5CEC518F" w14:textId="77777777" w:rsidR="000F1128" w:rsidRDefault="00000000">
            <w:r>
              <w:rPr>
                <w:sz w:val="18"/>
              </w:rPr>
              <w:t>70 000,00 zł</w:t>
            </w:r>
          </w:p>
        </w:tc>
      </w:tr>
      <w:tr w:rsidR="000F1128" w14:paraId="433B2A38" w14:textId="77777777">
        <w:tc>
          <w:tcPr>
            <w:tcW w:w="2835" w:type="dxa"/>
          </w:tcPr>
          <w:p w14:paraId="68FD4100" w14:textId="77777777" w:rsidR="000F1128" w:rsidRDefault="00000000">
            <w:r>
              <w:rPr>
                <w:sz w:val="18"/>
              </w:rPr>
              <w:t>Wydatki ogółem</w:t>
            </w:r>
          </w:p>
        </w:tc>
        <w:tc>
          <w:tcPr>
            <w:tcW w:w="6917" w:type="dxa"/>
          </w:tcPr>
          <w:p w14:paraId="56B39A81" w14:textId="77777777" w:rsidR="000F1128" w:rsidRDefault="00000000">
            <w:r>
              <w:rPr>
                <w:sz w:val="18"/>
              </w:rPr>
              <w:t>86 100,00 zł</w:t>
            </w:r>
          </w:p>
        </w:tc>
      </w:tr>
      <w:tr w:rsidR="000F1128" w14:paraId="5F1948DE" w14:textId="77777777">
        <w:tc>
          <w:tcPr>
            <w:tcW w:w="2835" w:type="dxa"/>
          </w:tcPr>
          <w:p w14:paraId="4FCF7AA3" w14:textId="77777777" w:rsidR="000F1128" w:rsidRDefault="00000000">
            <w:r>
              <w:rPr>
                <w:sz w:val="18"/>
              </w:rPr>
              <w:t>Dofinansowanie</w:t>
            </w:r>
          </w:p>
        </w:tc>
        <w:tc>
          <w:tcPr>
            <w:tcW w:w="6917" w:type="dxa"/>
          </w:tcPr>
          <w:p w14:paraId="65A0A650" w14:textId="77777777" w:rsidR="000F1128" w:rsidRDefault="00000000">
            <w:r>
              <w:rPr>
                <w:sz w:val="18"/>
              </w:rPr>
              <w:t>42 000,00 zł (60%, art. 25 GBER, prace rozwojowe)</w:t>
            </w:r>
          </w:p>
        </w:tc>
      </w:tr>
    </w:tbl>
    <w:p w14:paraId="680D4583" w14:textId="77777777" w:rsidR="000F1128" w:rsidRDefault="000F1128"/>
    <w:p w14:paraId="60309CC3" w14:textId="77777777" w:rsidR="000F1128" w:rsidRDefault="00000000">
      <w:pPr>
        <w:spacing w:after="60"/>
      </w:pPr>
      <w:r>
        <w:t>Kwoty bez zmian względem obecnego wniosku. Wydatki ogółem to kwota kwalifikowalna razy 1,23, a VAT nie jest kosztem kwalifikowalnym.</w:t>
      </w:r>
    </w:p>
    <w:p w14:paraId="43FACD71" w14:textId="77777777" w:rsidR="000F1128" w:rsidRDefault="00000000">
      <w:pPr>
        <w:keepNext/>
        <w:spacing w:before="160" w:after="40"/>
      </w:pPr>
      <w:r>
        <w:rPr>
          <w:b/>
          <w:sz w:val="20"/>
        </w:rPr>
        <w:t>Nazwa kosztu</w:t>
      </w:r>
      <w:r>
        <w:rPr>
          <w:color w:val="666666"/>
          <w:sz w:val="17"/>
        </w:rPr>
        <w:t xml:space="preserve"> [113 znaków]</w:t>
      </w:r>
    </w:p>
    <w:p w14:paraId="07A83169" w14:textId="77777777" w:rsidR="000F1128" w:rsidRDefault="00000000">
      <w:pPr>
        <w:spacing w:after="60"/>
      </w:pPr>
      <w:r>
        <w:t>Podwykonawstwo B+R: montaż zestawów prototypowych i demontaż po walidacji na min. 3 pojazdach floty testowej (Z9)</w:t>
      </w:r>
    </w:p>
    <w:p w14:paraId="5A7C35F3" w14:textId="77777777" w:rsidR="000F1128" w:rsidRDefault="00000000">
      <w:pPr>
        <w:keepNext/>
        <w:spacing w:before="160" w:after="40"/>
      </w:pPr>
      <w:r>
        <w:rPr>
          <w:b/>
          <w:sz w:val="20"/>
        </w:rPr>
        <w:t>Uzasadnienie kosztu (limit 1 500 znaków)</w:t>
      </w:r>
      <w:r>
        <w:rPr>
          <w:color w:val="666666"/>
          <w:sz w:val="17"/>
        </w:rPr>
        <w:t xml:space="preserve"> [1400 znaków]</w:t>
      </w:r>
    </w:p>
    <w:p w14:paraId="6A2E9CF1" w14:textId="77777777" w:rsidR="000F1128" w:rsidRDefault="00000000">
      <w:pPr>
        <w:spacing w:after="60"/>
      </w:pPr>
      <w:r>
        <w:t>Everest11 zleci podwykonawcy montaż zestawów prototypowych na co najmniej 3 pojazdach floty testowej w Fazie A walidacji terenowej (od M22) oraz ich demontaż po zakończeniu walidacji (M30), ponieważ prace przy pojazdach w eksploatacji wymagają warsztatu z halą, stanowiskiem montażowym i doświadczeniem w zabudowie wyposażenia elektrycznego. W Fazie B zmieni się tylko oprogramowanie, więc ponowny montaż nie zostanie zlecony. Po walidacji zestawy zostaną zdemontowane i zlikwidowane z protokołem.</w:t>
      </w:r>
    </w:p>
    <w:p w14:paraId="1947B873" w14:textId="63DE4DF5" w:rsidR="000F1128" w:rsidRDefault="00000000">
      <w:pPr>
        <w:spacing w:after="60"/>
      </w:pPr>
      <w:r>
        <w:t xml:space="preserve">Zakres na 3 pojazdach obejmie montaż ok. 186 godz. (przygotowanie pojazdów i punktów mocowania 18, jednostka edge AI i sensory 84, okablowanie i zasilanie 66, próby i protokół 18) oraz demontaż ok. 94 godz. (sensory i jednostka 42, okablowanie i zasilanie 30, przywrócenie stanu pojazdów i protokół 22). Razem ok. 280 godz. x 250 zł = 70 000 zł, czyli ok. 23 333 zł za pojazd.</w:t>
      </w:r>
    </w:p>
    <w:p w14:paraId="6F7BC0A8" w14:textId="62618AF7" w:rsidR="000F1128" w:rsidRDefault="00000000">
      <w:pPr>
        <w:spacing w:after="60"/>
      </w:pPr>
      <w:r>
        <w:t xml:space="preserve">Projekt techniczny, konfigurację, kalibrację programową, odbiór techniczny i ocenę wyników wykona personel B+R Everest11. Pozycja jest odrębna od pozycji Z2: dotyczy innych terminów (M22 i M30 zamiast M7-M8 i M18) i innej konfiguracji (zestaw prototypowy z modelami po kompresji zamiast toru rejestrującego dane), a każda z usług ma odrębną wycenę. Montaż i demontaż będą niezbędne do walidacji w warunkach rzeczywistej eksploatacji (TRL 7 do 8).</w:t>
      </w:r>
    </w:p>
    <w:p w14:paraId="799AE5AA" w14:textId="77777777" w:rsidR="000F1128" w:rsidRDefault="00000000">
      <w:pPr>
        <w:keepNext/>
        <w:spacing w:before="160" w:after="40"/>
      </w:pPr>
      <w:r>
        <w:rPr>
          <w:b/>
          <w:sz w:val="20"/>
        </w:rPr>
        <w:t>Metoda szacowania (limit 1 500 znaków)</w:t>
      </w:r>
      <w:r>
        <w:rPr>
          <w:color w:val="666666"/>
          <w:sz w:val="17"/>
        </w:rPr>
        <w:t xml:space="preserve"> [1186 znaków]</w:t>
      </w:r>
    </w:p>
    <w:p w14:paraId="46699588" w14:textId="4C8387E9" w:rsidR="000F1128" w:rsidRDefault="00000000">
      <w:pPr>
        <w:spacing w:after="60"/>
      </w:pPr>
      <w:r>
        <w:t xml:space="preserve">Koszt oszacowano na podstawie rozeznania rynku, które objęło trzy podmioty posiadające kompetencje do wykonania usługi. Wszystkie trzy przedstawiły oferty na montaż zestawów prototypowych na 3 pojazdach i ich demontaż po walidacji: Cadway-Automotive (02.06.2026) 80 500 zł, RLE VESOFTX (08.06.2026) 66 500 zł i BEISSBARTH EQUIPMENT (10.06.2026) 63 000 zł. Przyjęto średnią arytmetyczną: (80 500 + 66 500 + 63 000) / 3 = 70 000 zł. Najwyższa oferta jest o 15% wyższa od średniej, a najniższa o 10% niższa.</w:t>
      </w:r>
    </w:p>
    <w:p w14:paraId="5B9A561A" w14:textId="26AB8325" w:rsidR="000F1128" w:rsidRDefault="00000000">
      <w:pPr>
        <w:spacing w:after="60"/>
      </w:pPr>
      <w:r>
        <w:t xml:space="preserve">Kwotę rozłożono na godziny i stawkę. Stawkę 250 zł za godzinę przyjęto w środku zakresu 200-300 zł za godzinę stosowanego w warsztatach (kb.pl, Interia, cenauslug.pl). Liczbę godzin oszacowana została na podstawie doświadczenia w montażu zestawów telematycznych i sensorycznych na pojazdach. Zestaw prototypowy jest kompaktowy, więc godzin jest mniej niż w Z2, a wynik 280 godz. x 250 zł = 70 000 zł odpowiada średniej z ofert.</w:t>
      </w:r>
    </w:p>
    <w:p w14:paraId="22B377FF" w14:textId="77777777" w:rsidR="006A5478" w:rsidRDefault="006A5478" w:rsidP="006A5478">
      <w:pPr>
        <w:spacing w:after="60"/>
      </w:pPr>
      <w:r>
        <w:t xml:space="preserve">Wybór wykonawcy nastąpi z zachowaniem zasady konkurencyjności. Kwota nie obejmuje projektu technicznego, konfiguracji, kalibracji ani odbioru technicznego.</w:t>
      </w:r>
    </w:p>
    <w:p w14:paraId="7394924D" w14:textId="77777777" w:rsidR="000F1128" w:rsidRDefault="00000000">
      <w:pPr>
        <w:keepNext/>
        <w:spacing w:before="160" w:after="40"/>
      </w:pPr>
      <w:r>
        <w:rPr>
          <w:b/>
          <w:sz w:val="20"/>
        </w:rPr>
        <w:t xml:space="preserve">Rozkład kalkulacji: przedmiot zamówienia, godziny, stawka (pomoc dla Ciebie; dane są w uzasadnieniu i metodzie)</w:t>
      </w:r>
    </w:p>
    <w:tbl>
      <w:tblPr>
        <w:tblStyle w:val="Tabela-Siatka"/>
        <w:tblW w:w="0" w:type="auto"/>
        <w:tblLook w:val="04A0" w:firstRow="1" w:lastRow="0" w:firstColumn="1" w:lastColumn="0" w:noHBand="0" w:noVBand="1"/>
      </w:tblPr>
      <w:tblGrid>
        <w:gridCol w:w="5216"/>
        <w:gridCol w:w="1587"/>
        <w:gridCol w:w="1361"/>
        <w:gridCol w:w="1587"/>
      </w:tblGrid>
      <w:tr w:rsidR="000F1128" w14:paraId="2B8BCBE2" w14:textId="77777777">
        <w:tc>
          <w:tcPr>
            <w:tcW w:w="5216" w:type="dxa"/>
          </w:tcPr>
          <w:p w14:paraId="25BD9035" w14:textId="77777777" w:rsidR="000F1128" w:rsidRDefault="00000000">
            <w:r>
              <w:rPr>
                <w:b/>
                <w:sz w:val="18"/>
              </w:rPr>
              <w:t>Przedmiot zamówienia</w:t>
            </w:r>
          </w:p>
        </w:tc>
        <w:tc>
          <w:tcPr>
            <w:tcW w:w="1587" w:type="dxa"/>
          </w:tcPr>
          <w:p w14:paraId="7451FADF" w14:textId="77777777" w:rsidR="000F1128" w:rsidRDefault="00000000">
            <w:r>
              <w:rPr>
                <w:b/>
                <w:sz w:val="18"/>
              </w:rPr>
              <w:t>Godziny (3 pojazdy)</w:t>
            </w:r>
          </w:p>
        </w:tc>
        <w:tc>
          <w:tcPr>
            <w:tcW w:w="1361" w:type="dxa"/>
          </w:tcPr>
          <w:p w14:paraId="08123101" w14:textId="77777777" w:rsidR="000F1128" w:rsidRDefault="00000000">
            <w:r>
              <w:rPr>
                <w:b/>
                <w:sz w:val="18"/>
              </w:rPr>
              <w:t>Stawka zł/h</w:t>
            </w:r>
          </w:p>
        </w:tc>
        <w:tc>
          <w:tcPr>
            <w:tcW w:w="1587" w:type="dxa"/>
          </w:tcPr>
          <w:p w14:paraId="3CEEADBC" w14:textId="77777777" w:rsidR="000F1128" w:rsidRDefault="00000000">
            <w:r>
              <w:rPr>
                <w:b/>
                <w:sz w:val="18"/>
              </w:rPr>
              <w:t>Kwota zł</w:t>
            </w:r>
          </w:p>
        </w:tc>
      </w:tr>
      <w:tr w:rsidR="000F1128" w14:paraId="43D81174" w14:textId="77777777">
        <w:tc>
          <w:tcPr>
            <w:tcW w:w="5216" w:type="dxa"/>
          </w:tcPr>
          <w:p w14:paraId="2D1954A0" w14:textId="77777777" w:rsidR="000F1128" w:rsidRDefault="00000000">
            <w:r>
              <w:rPr>
                <w:sz w:val="18"/>
              </w:rPr>
              <w:t>Montaż: przygotowanie pojazdów i punktów mocowania</w:t>
            </w:r>
          </w:p>
        </w:tc>
        <w:tc>
          <w:tcPr>
            <w:tcW w:w="1587" w:type="dxa"/>
          </w:tcPr>
          <w:p w14:paraId="3FD04874" w14:textId="77777777" w:rsidR="000F1128" w:rsidRDefault="00000000">
            <w:r>
              <w:rPr>
                <w:sz w:val="18"/>
              </w:rPr>
              <w:t>18</w:t>
            </w:r>
          </w:p>
        </w:tc>
        <w:tc>
          <w:tcPr>
            <w:tcW w:w="1361" w:type="dxa"/>
          </w:tcPr>
          <w:p w14:paraId="34786B2C" w14:textId="77777777" w:rsidR="000F1128" w:rsidRDefault="00000000">
            <w:r>
              <w:rPr>
                <w:sz w:val="18"/>
              </w:rPr>
              <w:t>250</w:t>
            </w:r>
          </w:p>
        </w:tc>
        <w:tc>
          <w:tcPr>
            <w:tcW w:w="1587" w:type="dxa"/>
          </w:tcPr>
          <w:p w14:paraId="0AB45972" w14:textId="77777777" w:rsidR="000F1128" w:rsidRDefault="00000000">
            <w:r>
              <w:rPr>
                <w:sz w:val="18"/>
              </w:rPr>
              <w:t>4 500,00</w:t>
            </w:r>
          </w:p>
        </w:tc>
      </w:tr>
      <w:tr w:rsidR="000F1128" w14:paraId="250BAE9E" w14:textId="77777777">
        <w:tc>
          <w:tcPr>
            <w:tcW w:w="5216" w:type="dxa"/>
          </w:tcPr>
          <w:p w14:paraId="53225AF8" w14:textId="77777777" w:rsidR="000F1128" w:rsidRDefault="00000000">
            <w:r>
              <w:rPr>
                <w:sz w:val="18"/>
              </w:rPr>
              <w:t>Montaż: mocowanie jednostki edge AI i sensorów</w:t>
            </w:r>
          </w:p>
        </w:tc>
        <w:tc>
          <w:tcPr>
            <w:tcW w:w="1587" w:type="dxa"/>
          </w:tcPr>
          <w:p w14:paraId="6808AF0A" w14:textId="77777777" w:rsidR="000F1128" w:rsidRDefault="00000000">
            <w:r>
              <w:rPr>
                <w:sz w:val="18"/>
              </w:rPr>
              <w:t>84</w:t>
            </w:r>
          </w:p>
        </w:tc>
        <w:tc>
          <w:tcPr>
            <w:tcW w:w="1361" w:type="dxa"/>
          </w:tcPr>
          <w:p w14:paraId="302FEF65" w14:textId="77777777" w:rsidR="000F1128" w:rsidRDefault="00000000">
            <w:r>
              <w:rPr>
                <w:sz w:val="18"/>
              </w:rPr>
              <w:t>250</w:t>
            </w:r>
          </w:p>
        </w:tc>
        <w:tc>
          <w:tcPr>
            <w:tcW w:w="1587" w:type="dxa"/>
          </w:tcPr>
          <w:p w14:paraId="39FFCA96" w14:textId="77777777" w:rsidR="000F1128" w:rsidRDefault="00000000">
            <w:r>
              <w:rPr>
                <w:sz w:val="18"/>
              </w:rPr>
              <w:t>21 000,00</w:t>
            </w:r>
          </w:p>
        </w:tc>
      </w:tr>
      <w:tr w:rsidR="000F1128" w14:paraId="24BB4256" w14:textId="77777777">
        <w:tc>
          <w:tcPr>
            <w:tcW w:w="5216" w:type="dxa"/>
          </w:tcPr>
          <w:p w14:paraId="4C3699DF" w14:textId="77777777" w:rsidR="000F1128" w:rsidRDefault="00000000">
            <w:r>
              <w:rPr>
                <w:sz w:val="18"/>
              </w:rPr>
              <w:t>Montaż: okablowanie i zasilanie</w:t>
            </w:r>
          </w:p>
        </w:tc>
        <w:tc>
          <w:tcPr>
            <w:tcW w:w="1587" w:type="dxa"/>
          </w:tcPr>
          <w:p w14:paraId="65B9DBDF" w14:textId="77777777" w:rsidR="000F1128" w:rsidRDefault="00000000">
            <w:r>
              <w:rPr>
                <w:sz w:val="18"/>
              </w:rPr>
              <w:t>66</w:t>
            </w:r>
          </w:p>
        </w:tc>
        <w:tc>
          <w:tcPr>
            <w:tcW w:w="1361" w:type="dxa"/>
          </w:tcPr>
          <w:p w14:paraId="2634EE61" w14:textId="77777777" w:rsidR="000F1128" w:rsidRDefault="00000000">
            <w:r>
              <w:rPr>
                <w:sz w:val="18"/>
              </w:rPr>
              <w:t>250</w:t>
            </w:r>
          </w:p>
        </w:tc>
        <w:tc>
          <w:tcPr>
            <w:tcW w:w="1587" w:type="dxa"/>
          </w:tcPr>
          <w:p w14:paraId="57A9B616" w14:textId="77777777" w:rsidR="000F1128" w:rsidRDefault="00000000">
            <w:r>
              <w:rPr>
                <w:sz w:val="18"/>
              </w:rPr>
              <w:t>16 500,00</w:t>
            </w:r>
          </w:p>
        </w:tc>
      </w:tr>
      <w:tr w:rsidR="000F1128" w14:paraId="6C52F324" w14:textId="77777777">
        <w:tc>
          <w:tcPr>
            <w:tcW w:w="5216" w:type="dxa"/>
          </w:tcPr>
          <w:p w14:paraId="3EEC96A3" w14:textId="77777777" w:rsidR="000F1128" w:rsidRDefault="00000000">
            <w:r>
              <w:rPr>
                <w:sz w:val="18"/>
              </w:rPr>
              <w:t>Montaż: próby i protokół montażu</w:t>
            </w:r>
          </w:p>
        </w:tc>
        <w:tc>
          <w:tcPr>
            <w:tcW w:w="1587" w:type="dxa"/>
          </w:tcPr>
          <w:p w14:paraId="155BCA4D" w14:textId="77777777" w:rsidR="000F1128" w:rsidRDefault="00000000">
            <w:r>
              <w:rPr>
                <w:sz w:val="18"/>
              </w:rPr>
              <w:t>18</w:t>
            </w:r>
          </w:p>
        </w:tc>
        <w:tc>
          <w:tcPr>
            <w:tcW w:w="1361" w:type="dxa"/>
          </w:tcPr>
          <w:p w14:paraId="7D6CB2B4" w14:textId="77777777" w:rsidR="000F1128" w:rsidRDefault="00000000">
            <w:r>
              <w:rPr>
                <w:sz w:val="18"/>
              </w:rPr>
              <w:t>250</w:t>
            </w:r>
          </w:p>
        </w:tc>
        <w:tc>
          <w:tcPr>
            <w:tcW w:w="1587" w:type="dxa"/>
          </w:tcPr>
          <w:p w14:paraId="4E108F36" w14:textId="77777777" w:rsidR="000F1128" w:rsidRDefault="00000000">
            <w:r>
              <w:rPr>
                <w:sz w:val="18"/>
              </w:rPr>
              <w:t>4 500,00</w:t>
            </w:r>
          </w:p>
        </w:tc>
      </w:tr>
      <w:tr w:rsidR="000F1128" w14:paraId="70B09AFB" w14:textId="77777777">
        <w:tc>
          <w:tcPr>
            <w:tcW w:w="5216" w:type="dxa"/>
          </w:tcPr>
          <w:p w14:paraId="454694D4" w14:textId="77777777" w:rsidR="000F1128" w:rsidRDefault="00000000">
            <w:r>
              <w:rPr>
                <w:sz w:val="18"/>
              </w:rPr>
              <w:t>Demontaż po walidacji: sensory i jednostka edge AI</w:t>
            </w:r>
          </w:p>
        </w:tc>
        <w:tc>
          <w:tcPr>
            <w:tcW w:w="1587" w:type="dxa"/>
          </w:tcPr>
          <w:p w14:paraId="3FC8604F" w14:textId="77777777" w:rsidR="000F1128" w:rsidRDefault="00000000">
            <w:r>
              <w:rPr>
                <w:sz w:val="18"/>
              </w:rPr>
              <w:t>42</w:t>
            </w:r>
          </w:p>
        </w:tc>
        <w:tc>
          <w:tcPr>
            <w:tcW w:w="1361" w:type="dxa"/>
          </w:tcPr>
          <w:p w14:paraId="052381A2" w14:textId="77777777" w:rsidR="000F1128" w:rsidRDefault="00000000">
            <w:r>
              <w:rPr>
                <w:sz w:val="18"/>
              </w:rPr>
              <w:t>250</w:t>
            </w:r>
          </w:p>
        </w:tc>
        <w:tc>
          <w:tcPr>
            <w:tcW w:w="1587" w:type="dxa"/>
          </w:tcPr>
          <w:p w14:paraId="3E30C98A" w14:textId="77777777" w:rsidR="000F1128" w:rsidRDefault="00000000">
            <w:r>
              <w:rPr>
                <w:sz w:val="18"/>
              </w:rPr>
              <w:t>10 500,00</w:t>
            </w:r>
          </w:p>
        </w:tc>
      </w:tr>
      <w:tr w:rsidR="000F1128" w14:paraId="4892833B" w14:textId="77777777">
        <w:tc>
          <w:tcPr>
            <w:tcW w:w="5216" w:type="dxa"/>
          </w:tcPr>
          <w:p w14:paraId="423685F2" w14:textId="77777777" w:rsidR="000F1128" w:rsidRDefault="00000000">
            <w:r>
              <w:rPr>
                <w:sz w:val="18"/>
              </w:rPr>
              <w:lastRenderedPageBreak/>
              <w:t>Demontaż po walidacji: okablowanie i zasilanie</w:t>
            </w:r>
          </w:p>
        </w:tc>
        <w:tc>
          <w:tcPr>
            <w:tcW w:w="1587" w:type="dxa"/>
          </w:tcPr>
          <w:p w14:paraId="40BD6B02" w14:textId="77777777" w:rsidR="000F1128" w:rsidRDefault="00000000">
            <w:r>
              <w:rPr>
                <w:sz w:val="18"/>
              </w:rPr>
              <w:t>30</w:t>
            </w:r>
          </w:p>
        </w:tc>
        <w:tc>
          <w:tcPr>
            <w:tcW w:w="1361" w:type="dxa"/>
          </w:tcPr>
          <w:p w14:paraId="3DBEFA40" w14:textId="77777777" w:rsidR="000F1128" w:rsidRDefault="00000000">
            <w:r>
              <w:rPr>
                <w:sz w:val="18"/>
              </w:rPr>
              <w:t>250</w:t>
            </w:r>
          </w:p>
        </w:tc>
        <w:tc>
          <w:tcPr>
            <w:tcW w:w="1587" w:type="dxa"/>
          </w:tcPr>
          <w:p w14:paraId="629350E0" w14:textId="77777777" w:rsidR="000F1128" w:rsidRDefault="00000000">
            <w:r>
              <w:rPr>
                <w:sz w:val="18"/>
              </w:rPr>
              <w:t>7 500,00</w:t>
            </w:r>
          </w:p>
        </w:tc>
      </w:tr>
      <w:tr w:rsidR="000F1128" w14:paraId="189461EA" w14:textId="77777777">
        <w:tc>
          <w:tcPr>
            <w:tcW w:w="5216" w:type="dxa"/>
          </w:tcPr>
          <w:p w14:paraId="37C150D1" w14:textId="77777777" w:rsidR="000F1128" w:rsidRDefault="00000000">
            <w:r>
              <w:rPr>
                <w:sz w:val="18"/>
              </w:rPr>
              <w:t>Demontaż po walidacji: przywrócenie stanu pojazdów i protokół</w:t>
            </w:r>
          </w:p>
        </w:tc>
        <w:tc>
          <w:tcPr>
            <w:tcW w:w="1587" w:type="dxa"/>
          </w:tcPr>
          <w:p w14:paraId="0E46285D" w14:textId="77777777" w:rsidR="000F1128" w:rsidRDefault="00000000">
            <w:r>
              <w:rPr>
                <w:sz w:val="18"/>
              </w:rPr>
              <w:t>22</w:t>
            </w:r>
          </w:p>
        </w:tc>
        <w:tc>
          <w:tcPr>
            <w:tcW w:w="1361" w:type="dxa"/>
          </w:tcPr>
          <w:p w14:paraId="3487215F" w14:textId="77777777" w:rsidR="000F1128" w:rsidRDefault="00000000">
            <w:r>
              <w:rPr>
                <w:sz w:val="18"/>
              </w:rPr>
              <w:t>250</w:t>
            </w:r>
          </w:p>
        </w:tc>
        <w:tc>
          <w:tcPr>
            <w:tcW w:w="1587" w:type="dxa"/>
          </w:tcPr>
          <w:p w14:paraId="3F180C15" w14:textId="77777777" w:rsidR="000F1128" w:rsidRDefault="00000000">
            <w:r>
              <w:rPr>
                <w:sz w:val="18"/>
              </w:rPr>
              <w:t>5 500,00</w:t>
            </w:r>
          </w:p>
        </w:tc>
      </w:tr>
      <w:tr w:rsidR="000F1128" w14:paraId="07CB3D0E" w14:textId="77777777">
        <w:tc>
          <w:tcPr>
            <w:tcW w:w="5216" w:type="dxa"/>
          </w:tcPr>
          <w:p w14:paraId="0F7D1126" w14:textId="77777777" w:rsidR="000F1128" w:rsidRDefault="00000000">
            <w:r>
              <w:rPr>
                <w:sz w:val="18"/>
              </w:rPr>
              <w:t>Razem</w:t>
            </w:r>
          </w:p>
        </w:tc>
        <w:tc>
          <w:tcPr>
            <w:tcW w:w="1587" w:type="dxa"/>
          </w:tcPr>
          <w:p w14:paraId="4C0788B0" w14:textId="77777777" w:rsidR="000F1128" w:rsidRDefault="00000000">
            <w:r>
              <w:rPr>
                <w:sz w:val="18"/>
              </w:rPr>
              <w:t>280</w:t>
            </w:r>
          </w:p>
        </w:tc>
        <w:tc>
          <w:tcPr>
            <w:tcW w:w="1361" w:type="dxa"/>
          </w:tcPr>
          <w:p w14:paraId="5813B661" w14:textId="77777777" w:rsidR="000F1128" w:rsidRDefault="00000000">
            <w:r>
              <w:rPr>
                <w:sz w:val="18"/>
              </w:rPr>
              <w:t>250</w:t>
            </w:r>
          </w:p>
        </w:tc>
        <w:tc>
          <w:tcPr>
            <w:tcW w:w="1587" w:type="dxa"/>
          </w:tcPr>
          <w:p w14:paraId="07489D67" w14:textId="77777777" w:rsidR="000F1128" w:rsidRDefault="00000000">
            <w:r>
              <w:rPr>
                <w:sz w:val="18"/>
              </w:rPr>
              <w:t>70 000,00</w:t>
            </w:r>
          </w:p>
        </w:tc>
      </w:tr>
    </w:tbl>
    <w:p w14:paraId="1AF20440" w14:textId="77777777" w:rsidR="000F1128" w:rsidRDefault="000F1128"/>
    <w:p w14:paraId="5199CDA3" w14:textId="77777777" w:rsidR="000F1128" w:rsidRDefault="00000000">
      <w:pPr>
        <w:pStyle w:val="Nagwek1"/>
      </w:pPr>
      <w:r>
        <w:t>4. Rozdział zakresu Z2 i Z9 oraz podział podwykonawca i personel</w:t>
      </w:r>
    </w:p>
    <w:tbl>
      <w:tblPr>
        <w:tblStyle w:val="Tabela-Siatka"/>
        <w:tblW w:w="0" w:type="auto"/>
        <w:tblLook w:val="04A0" w:firstRow="1" w:lastRow="0" w:firstColumn="1" w:lastColumn="0" w:noHBand="0" w:noVBand="1"/>
      </w:tblPr>
      <w:tblGrid>
        <w:gridCol w:w="1814"/>
        <w:gridCol w:w="3969"/>
        <w:gridCol w:w="3969"/>
      </w:tblGrid>
      <w:tr w:rsidR="000F1128" w14:paraId="65DD44FA" w14:textId="77777777">
        <w:tc>
          <w:tcPr>
            <w:tcW w:w="1814" w:type="dxa"/>
          </w:tcPr>
          <w:p w14:paraId="1472BD82" w14:textId="77777777" w:rsidR="000F1128" w:rsidRDefault="00000000">
            <w:r>
              <w:rPr>
                <w:b/>
                <w:sz w:val="18"/>
              </w:rPr>
              <w:t>Cecha</w:t>
            </w:r>
          </w:p>
        </w:tc>
        <w:tc>
          <w:tcPr>
            <w:tcW w:w="3969" w:type="dxa"/>
          </w:tcPr>
          <w:p w14:paraId="10DCEF28" w14:textId="77777777" w:rsidR="000F1128" w:rsidRDefault="00000000">
            <w:r>
              <w:rPr>
                <w:b/>
                <w:sz w:val="18"/>
              </w:rPr>
              <w:t>Z2 (150 000 zł)</w:t>
            </w:r>
          </w:p>
        </w:tc>
        <w:tc>
          <w:tcPr>
            <w:tcW w:w="3969" w:type="dxa"/>
          </w:tcPr>
          <w:p w14:paraId="06CF9D96" w14:textId="77777777" w:rsidR="000F1128" w:rsidRDefault="00000000">
            <w:r>
              <w:rPr>
                <w:b/>
                <w:sz w:val="18"/>
              </w:rPr>
              <w:t>Z9 (70 000 zł)</w:t>
            </w:r>
          </w:p>
        </w:tc>
      </w:tr>
      <w:tr w:rsidR="000F1128" w14:paraId="3D89492B" w14:textId="77777777">
        <w:tc>
          <w:tcPr>
            <w:tcW w:w="1814" w:type="dxa"/>
          </w:tcPr>
          <w:p w14:paraId="74AC2194" w14:textId="77777777" w:rsidR="000F1128" w:rsidRDefault="00000000">
            <w:r>
              <w:rPr>
                <w:sz w:val="18"/>
              </w:rPr>
              <w:t>Usługa podwykonawcy</w:t>
            </w:r>
          </w:p>
        </w:tc>
        <w:tc>
          <w:tcPr>
            <w:tcW w:w="3969" w:type="dxa"/>
          </w:tcPr>
          <w:p w14:paraId="0A912726" w14:textId="77777777" w:rsidR="000F1128" w:rsidRDefault="00000000">
            <w:r>
              <w:rPr>
                <w:sz w:val="18"/>
              </w:rPr>
              <w:t>Montaż toru pomiarowego na 3 pojazdach (mocowanie sensorów i jednostki embedded, okablowanie, integracja zasilania 12/24 V) i demontaż po kampanii.</w:t>
            </w:r>
          </w:p>
        </w:tc>
        <w:tc>
          <w:tcPr>
            <w:tcW w:w="3969" w:type="dxa"/>
          </w:tcPr>
          <w:p w14:paraId="7D97A45C" w14:textId="77777777" w:rsidR="000F1128" w:rsidRDefault="00000000">
            <w:r>
              <w:rPr>
                <w:sz w:val="18"/>
              </w:rPr>
              <w:t>Montaż zestawów prototypowych na 3 pojazdach i ich demontaż po walidacji.</w:t>
            </w:r>
          </w:p>
        </w:tc>
      </w:tr>
      <w:tr w:rsidR="000F1128" w14:paraId="149F72AA" w14:textId="77777777">
        <w:tc>
          <w:tcPr>
            <w:tcW w:w="1814" w:type="dxa"/>
          </w:tcPr>
          <w:p w14:paraId="56C8D81A" w14:textId="77777777" w:rsidR="000F1128" w:rsidRDefault="00000000">
            <w:r>
              <w:rPr>
                <w:sz w:val="18"/>
              </w:rPr>
              <w:t>Termin</w:t>
            </w:r>
          </w:p>
        </w:tc>
        <w:tc>
          <w:tcPr>
            <w:tcW w:w="3969" w:type="dxa"/>
          </w:tcPr>
          <w:p w14:paraId="72174358" w14:textId="77777777" w:rsidR="000F1128" w:rsidRDefault="00000000">
            <w:r>
              <w:rPr>
                <w:sz w:val="18"/>
              </w:rPr>
              <w:t>Montaż M7-M8, przed kampanią akwizycji M9-M18; demontaż po kampanii w M18.</w:t>
            </w:r>
          </w:p>
        </w:tc>
        <w:tc>
          <w:tcPr>
            <w:tcW w:w="3969" w:type="dxa"/>
          </w:tcPr>
          <w:p w14:paraId="017F8860" w14:textId="77777777" w:rsidR="000F1128" w:rsidRDefault="00000000">
            <w:r>
              <w:rPr>
                <w:sz w:val="18"/>
              </w:rPr>
              <w:t>M22 (Faza A), demontaż w M30. W Fazie B zmienia się tylko oprogramowanie.</w:t>
            </w:r>
          </w:p>
        </w:tc>
      </w:tr>
      <w:tr w:rsidR="000F1128" w14:paraId="1FD75CC4" w14:textId="77777777">
        <w:tc>
          <w:tcPr>
            <w:tcW w:w="1814" w:type="dxa"/>
          </w:tcPr>
          <w:p w14:paraId="43FEA88B" w14:textId="77777777" w:rsidR="000F1128" w:rsidRDefault="00000000">
            <w:r>
              <w:rPr>
                <w:sz w:val="18"/>
              </w:rPr>
              <w:t>Konfiguracja</w:t>
            </w:r>
          </w:p>
        </w:tc>
        <w:tc>
          <w:tcPr>
            <w:tcW w:w="3969" w:type="dxa"/>
          </w:tcPr>
          <w:p w14:paraId="1B94B819" w14:textId="77777777" w:rsidR="000F1128" w:rsidRDefault="00000000">
            <w:r>
              <w:rPr>
                <w:sz w:val="18"/>
              </w:rPr>
              <w:t>Tor pomiarowy rejestrujący dane (3-4 kamery, 1-2 radary, MEMS, jednostka z NVMe).</w:t>
            </w:r>
          </w:p>
        </w:tc>
        <w:tc>
          <w:tcPr>
            <w:tcW w:w="3969" w:type="dxa"/>
          </w:tcPr>
          <w:p w14:paraId="33675FEA" w14:textId="77777777" w:rsidR="000F1128" w:rsidRDefault="00000000">
            <w:r>
              <w:rPr>
                <w:sz w:val="18"/>
              </w:rPr>
              <w:t>Zestaw prototypowy z jednostką edge AI i modelami po kompresji.</w:t>
            </w:r>
          </w:p>
        </w:tc>
      </w:tr>
      <w:tr w:rsidR="000F1128" w14:paraId="64C77BBA" w14:textId="77777777">
        <w:tc>
          <w:tcPr>
            <w:tcW w:w="1814" w:type="dxa"/>
          </w:tcPr>
          <w:p w14:paraId="240E8CFE" w14:textId="77777777" w:rsidR="000F1128" w:rsidRDefault="00000000">
            <w:r>
              <w:rPr>
                <w:sz w:val="18"/>
              </w:rPr>
              <w:t>Koszt jednostkowy</w:t>
            </w:r>
          </w:p>
        </w:tc>
        <w:tc>
          <w:tcPr>
            <w:tcW w:w="3969" w:type="dxa"/>
          </w:tcPr>
          <w:p w14:paraId="5D43B22E" w14:textId="77777777" w:rsidR="000F1128" w:rsidRDefault="00000000">
            <w:r>
              <w:rPr>
                <w:sz w:val="18"/>
              </w:rPr>
              <w:t>50 000 zł za pojazd (200 godz. x 250 zł), 3 pojazdy, razem 600 godz.</w:t>
            </w:r>
          </w:p>
        </w:tc>
        <w:tc>
          <w:tcPr>
            <w:tcW w:w="3969" w:type="dxa"/>
          </w:tcPr>
          <w:p w14:paraId="09177A9D" w14:textId="77777777" w:rsidR="000F1128" w:rsidRDefault="00000000">
            <w:r>
              <w:rPr>
                <w:sz w:val="18"/>
              </w:rPr>
              <w:t>ok. 23 333 zł za pojazd, 3 pojazdy, razem 280 godz. x 250 zł.</w:t>
            </w:r>
          </w:p>
        </w:tc>
      </w:tr>
      <w:tr w:rsidR="000F1128" w14:paraId="7DEA47FD" w14:textId="77777777">
        <w:tc>
          <w:tcPr>
            <w:tcW w:w="1814" w:type="dxa"/>
          </w:tcPr>
          <w:p w14:paraId="53E26C3B" w14:textId="77777777" w:rsidR="000F1128" w:rsidRDefault="00000000">
            <w:r>
              <w:rPr>
                <w:sz w:val="18"/>
              </w:rPr>
              <w:t>Oferty (średnia)</w:t>
            </w:r>
          </w:p>
        </w:tc>
        <w:tc>
          <w:tcPr>
            <w:tcW w:w="3969" w:type="dxa"/>
          </w:tcPr>
          <w:p w14:paraId="305EEF39" w14:textId="77777777" w:rsidR="000F1128" w:rsidRDefault="00000000">
            <w:r>
              <w:rPr>
                <w:sz w:val="18"/>
              </w:rPr>
              <w:t>172 500, 142 500, 135 000 zł; średnia 150 000 zł.</w:t>
            </w:r>
          </w:p>
        </w:tc>
        <w:tc>
          <w:tcPr>
            <w:tcW w:w="3969" w:type="dxa"/>
          </w:tcPr>
          <w:p w14:paraId="450C24BD" w14:textId="77777777" w:rsidR="000F1128" w:rsidRDefault="00000000">
            <w:r>
              <w:rPr>
                <w:sz w:val="18"/>
              </w:rPr>
              <w:t>80 500, 66 500, 63 000 zł; średnia 70 000 zł.</w:t>
            </w:r>
          </w:p>
        </w:tc>
      </w:tr>
      <w:tr w:rsidR="000F1128" w14:paraId="135A981A" w14:textId="77777777">
        <w:tc>
          <w:tcPr>
            <w:tcW w:w="1814" w:type="dxa"/>
          </w:tcPr>
          <w:p w14:paraId="1FD8B33E" w14:textId="77777777" w:rsidR="000F1128" w:rsidRDefault="00000000">
            <w:r>
              <w:rPr>
                <w:sz w:val="18"/>
              </w:rPr>
              <w:t>Personel B+R Everest11 (nie podwykonawca)</w:t>
            </w:r>
          </w:p>
        </w:tc>
        <w:tc>
          <w:tcPr>
            <w:tcW w:w="3969" w:type="dxa"/>
          </w:tcPr>
          <w:p w14:paraId="57610E70" w14:textId="77777777" w:rsidR="000F1128" w:rsidRDefault="00000000">
            <w:r>
              <w:rPr>
                <w:sz w:val="18"/>
              </w:rPr>
              <w:t>Projekt techniczny toru, konfiguracja, kalibracja, odbiór techniczny, ocena danych (IoT Specialist, AI Lead).</w:t>
            </w:r>
          </w:p>
        </w:tc>
        <w:tc>
          <w:tcPr>
            <w:tcW w:w="3969" w:type="dxa"/>
          </w:tcPr>
          <w:p w14:paraId="4173D261" w14:textId="77777777" w:rsidR="000F1128" w:rsidRDefault="00000000">
            <w:r>
              <w:rPr>
                <w:sz w:val="18"/>
              </w:rPr>
              <w:t>Projekt techniczny, konfiguracja, kalibracja programowa, odbiór techniczny, ocena wyników (IoT Specialist, AI Lead).</w:t>
            </w:r>
          </w:p>
        </w:tc>
      </w:tr>
      <w:tr w:rsidR="000F1128" w14:paraId="359318B5" w14:textId="77777777">
        <w:tc>
          <w:tcPr>
            <w:tcW w:w="1814" w:type="dxa"/>
          </w:tcPr>
          <w:p w14:paraId="1589CE27" w14:textId="77777777" w:rsidR="000F1128" w:rsidRDefault="00000000">
            <w:r>
              <w:rPr>
                <w:sz w:val="18"/>
              </w:rPr>
              <w:t>Podwójne finansowanie</w:t>
            </w:r>
          </w:p>
        </w:tc>
        <w:tc>
          <w:tcPr>
            <w:tcW w:w="3969" w:type="dxa"/>
          </w:tcPr>
          <w:p w14:paraId="62B66431" w14:textId="77777777" w:rsidR="000F1128" w:rsidRDefault="00000000">
            <w:r>
              <w:rPr>
                <w:sz w:val="18"/>
              </w:rPr>
              <w:t>Wykluczone: inne terminy i odrębne wyceny.</w:t>
            </w:r>
          </w:p>
        </w:tc>
        <w:tc>
          <w:tcPr>
            <w:tcW w:w="3969" w:type="dxa"/>
          </w:tcPr>
          <w:p w14:paraId="0A2E8438" w14:textId="77777777" w:rsidR="000F1128" w:rsidRDefault="00000000">
            <w:r>
              <w:rPr>
                <w:sz w:val="18"/>
              </w:rPr>
              <w:t>Wykluczone: inne terminy i odrębne wyceny.</w:t>
            </w:r>
          </w:p>
        </w:tc>
      </w:tr>
    </w:tbl>
    <w:p w14:paraId="6727B2B7" w14:textId="77777777" w:rsidR="000F1128" w:rsidRDefault="000F1128"/>
    <w:p w14:paraId="790003F3" w14:textId="77777777" w:rsidR="000F1128" w:rsidRDefault="00000000">
      <w:pPr>
        <w:pStyle w:val="Nagwek1"/>
      </w:pPr>
      <w:r>
        <w:t>5. Ryzyko R8 (wersja do wklejenia)</w:t>
      </w:r>
    </w:p>
    <w:p w14:paraId="10A46995" w14:textId="77777777" w:rsidR="000F1128" w:rsidRDefault="00000000">
      <w:pPr>
        <w:spacing w:after="60"/>
      </w:pPr>
      <w:r>
        <w:t>Pola w kolejności z Instrukcji (nazwa 200 znaków, opis i zapobieganie po 2 000).</w:t>
      </w:r>
    </w:p>
    <w:p w14:paraId="0E73269D" w14:textId="77777777" w:rsidR="000F1128" w:rsidRDefault="00000000">
      <w:pPr>
        <w:keepNext/>
        <w:spacing w:before="160" w:after="40"/>
      </w:pPr>
      <w:r>
        <w:rPr>
          <w:b/>
          <w:sz w:val="20"/>
        </w:rPr>
        <w:t>Nazwa ryzyka</w:t>
      </w:r>
      <w:r>
        <w:rPr>
          <w:color w:val="666666"/>
          <w:sz w:val="17"/>
        </w:rPr>
        <w:t xml:space="preserve"> [153 znaków]</w:t>
      </w:r>
    </w:p>
    <w:p w14:paraId="729D1253" w14:textId="77777777" w:rsidR="000F1128" w:rsidRDefault="00000000">
      <w:pPr>
        <w:spacing w:after="60"/>
      </w:pPr>
      <w:r>
        <w:t>Inne: ryzyka podwykonawstwa (montaż, rzecznik patentowy), dostępności anotatorów, organizacji wydarzenia targowego oraz wdrożenia z własnych środków - R8</w:t>
      </w:r>
    </w:p>
    <w:p w14:paraId="0ED4EA53" w14:textId="77777777" w:rsidR="000F1128" w:rsidRDefault="00000000">
      <w:pPr>
        <w:spacing w:after="60"/>
      </w:pPr>
      <w:r>
        <w:t>Typ ryzyka bez zmian: inne.</w:t>
      </w:r>
    </w:p>
    <w:p w14:paraId="192E227C" w14:textId="77777777" w:rsidR="000F1128" w:rsidRDefault="00000000">
      <w:pPr>
        <w:keepNext/>
        <w:spacing w:before="160" w:after="40"/>
      </w:pPr>
      <w:r>
        <w:rPr>
          <w:b/>
          <w:sz w:val="20"/>
        </w:rPr>
        <w:t>Opis ryzyka</w:t>
      </w:r>
      <w:r>
        <w:rPr>
          <w:color w:val="666666"/>
          <w:sz w:val="17"/>
        </w:rPr>
        <w:t xml:space="preserve"> [1299 znaków]</w:t>
      </w:r>
    </w:p>
    <w:p w14:paraId="19EDA898" w14:textId="77777777" w:rsidR="000F1128" w:rsidRDefault="00000000">
      <w:pPr>
        <w:spacing w:after="60"/>
      </w:pPr>
      <w:r>
        <w:t>Ryzyko dotyczy etapów, w których Everest11 skorzysta z usług zewnętrznych lub zasobów niezależnych od zespołu badawczego: montażu toru pomiarowego (Z2, M7-M8), montażu i demontażu zestawów prototypowych (Z9, M22 i M30), obsługi zgłoszenia patentowego przez rzecznika patentowego (Z11), pracy trzech anotatorów (Z2), organizacji wydarzenia targowego (Z10) oraz wdrożenia po projekcie.</w:t>
      </w:r>
    </w:p>
    <w:p w14:paraId="4D6995E0" w14:textId="77777777" w:rsidR="000F1128" w:rsidRDefault="00000000">
      <w:pPr>
        <w:spacing w:after="60"/>
      </w:pPr>
      <w:r>
        <w:t>1) Podwykonawca montażu będzie niedostępny, opóźni prace lub wykona je w niewystarczającej jakości, co opóźni kampanię akwizycji danych w Z2 albo start walidacji w Z9.</w:t>
      </w:r>
    </w:p>
    <w:p w14:paraId="66A7973A" w14:textId="77777777" w:rsidR="000F1128" w:rsidRDefault="00000000">
      <w:pPr>
        <w:spacing w:after="60"/>
      </w:pPr>
      <w:r>
        <w:t>2) Rzecznik patentowy nie dotrzyma terminów, co zagrozi zgłoszeniu w Z11.</w:t>
      </w:r>
    </w:p>
    <w:p w14:paraId="466178A4" w14:textId="77777777" w:rsidR="000F1128" w:rsidRDefault="00000000">
      <w:pPr>
        <w:spacing w:after="60"/>
      </w:pPr>
      <w:r>
        <w:t>3) Trzej anotatorzy zatrudnieni na umowę zlecenia w Z2 nie będą dostępni w pełnym wymiarze albo zrezygnują, co spowolni anotację zbioru. To ryzyko kadrowe, a nie ryzyko podwykonawcy, ponieważ anotatorzy należą do personelu projektu.</w:t>
      </w:r>
    </w:p>
    <w:p w14:paraId="245E0CFD" w14:textId="77777777" w:rsidR="000F1128" w:rsidRDefault="00000000">
      <w:pPr>
        <w:spacing w:after="60"/>
      </w:pPr>
      <w:r>
        <w:t>4) Organizator TRANSLOG Connect odwoła wydarzenie, zmieni jego termin lub formułę.</w:t>
      </w:r>
    </w:p>
    <w:p w14:paraId="4724FE7B" w14:textId="77777777" w:rsidR="000F1128" w:rsidRDefault="00000000">
      <w:pPr>
        <w:spacing w:after="60"/>
      </w:pPr>
      <w:r>
        <w:t>5) Everest11 nie sfinansuje wdrożenia po projekcie ze środków własnych.</w:t>
      </w:r>
    </w:p>
    <w:p w14:paraId="714393D7" w14:textId="77777777" w:rsidR="000F1128" w:rsidRDefault="00000000">
      <w:pPr>
        <w:spacing w:after="60"/>
      </w:pPr>
      <w:r>
        <w:lastRenderedPageBreak/>
        <w:t>Prawdopodobieństwo: niskie lub średnie. Wpływ: opóźnienie montażu lub anotacji przesunie zadania zależne od danych i sprzętu, zmiana terminu targów ograniczy promocję zagraniczną (zakres fakultatywny), a brak środków na wdrożenie spowolni komercjalizację, ale nie wpłynie na prace B+R.</w:t>
      </w:r>
    </w:p>
    <w:p w14:paraId="488B932B" w14:textId="77777777" w:rsidR="000F1128" w:rsidRDefault="00000000">
      <w:pPr>
        <w:keepNext/>
        <w:spacing w:before="160" w:after="40"/>
      </w:pPr>
      <w:r>
        <w:rPr>
          <w:b/>
          <w:sz w:val="20"/>
        </w:rPr>
        <w:t>Zapobieganie ryzyku</w:t>
      </w:r>
      <w:r>
        <w:rPr>
          <w:color w:val="666666"/>
          <w:sz w:val="17"/>
        </w:rPr>
        <w:t xml:space="preserve"> [1703 znaków]</w:t>
      </w:r>
    </w:p>
    <w:p w14:paraId="2D99C066" w14:textId="77777777" w:rsidR="000F1128" w:rsidRDefault="00000000">
      <w:pPr>
        <w:spacing w:after="60"/>
      </w:pPr>
      <w:r>
        <w:t>Zapobieganie. 1) Everest11 skieruje zapytania ofertowe na montaż co najmniej 3 miesiące przed M7 i przed M22, zastosuje wymagania z pkt 6.4 i będzie utrzymywać listę alternatywnych wykonawców, w tym trzech oferentów z rozeznania rynku (Cadway-Automotive, RLE VESOFTX, BEISSBARTH EQUIPMENT). Montaż Z2 zostanie zaplanowany z buforem względem startu kampanii, a odbiór montażu nastąpi protokołem IoT Specialist przed rozpoczęciem rejestracji. 2) Umowa z rzecznikiem patentowym określi terminy etapów Z11, a Everest11 będzie utrzymywać listę alternatywnych kancelarii. 3) Everest11 zrekrutuje anotatorów po przyznaniu dofinansowania, utrzyma listę rezerwową kandydatów z rekrutacji i przygotuje specyfikację anotacji, która pozwoli szybko wdrożyć zastępcę; harmonogram Z2 zawiera rezerwę w okresie kampanii. 4) Everest11 wybierze wydarzenie o ugruntowanym, cyklicznym charakterze (TRANSLOG Connect odbywa się co roku w listopadzie), zaplanuje wydarzenie zapasowe lub misję wyjazdową i zastosuje rezerwacje z polityką zwrotu. 5) Plan wdrożenia zostanie ujęty w działalności Lidera z potwierdzonymi źródłami finansowania w modelu finansowym.</w:t>
      </w:r>
    </w:p>
    <w:p w14:paraId="7E76D27B" w14:textId="77777777" w:rsidR="000F1128" w:rsidRDefault="00000000">
      <w:pPr>
        <w:spacing w:after="60"/>
      </w:pPr>
      <w:r>
        <w:t>Minimalizacja skutków. Przy zawodzie podwykonawcy Everest11 uruchomi wykonawcę alternatywnego albo przesunie zadanie w ramach rezerwy czasowej. Przy braku anotatorów zostanie zwiększony wymiar godzin pozostałych osób w ramach zatwierdzonego budżetu albo zatrudniony zastępca z listy rezerwowej. Przy odwołaniu targów budżet zostanie skierowany na zagraniczną misję wyjazdową lub inne wydarzenie CEE w tym samym celu promocyjnym. Przy ograniczeniu środków na wdrożenie Everest11 skorzysta z finansowania zewnętrznego (kredyt, leasing) albo wdroży rozwiązanie etapowo.</w:t>
      </w:r>
    </w:p>
    <w:p w14:paraId="2F75B930" w14:textId="77777777" w:rsidR="000F1128" w:rsidRDefault="00000000">
      <w:pPr>
        <w:pStyle w:val="Nagwek1"/>
      </w:pPr>
      <w:r>
        <w:t>6. Stawki wynagrodzeń PRz (K3-41, K3-42)</w:t>
      </w:r>
    </w:p>
    <w:p w14:paraId="524E2DB2" w14:textId="77777777" w:rsidR="000F1128" w:rsidRDefault="00000000">
      <w:pPr>
        <w:pStyle w:val="Nagwek2"/>
      </w:pPr>
      <w:r>
        <w:t>6.1 Wynik przeglądu 40 pozycji</w:t>
      </w:r>
    </w:p>
    <w:p w14:paraId="1C3BD58A" w14:textId="77777777" w:rsidR="000F1128" w:rsidRDefault="00000000">
      <w:pPr>
        <w:pStyle w:val="Listapunktowana"/>
      </w:pPr>
      <w:r>
        <w:rPr>
          <w:b/>
        </w:rPr>
        <w:t>Z1, Z3, Z4, Z5:</w:t>
      </w:r>
      <w:r>
        <w:t xml:space="preserve"> kwoty i godziny zgodne z oryginalnym plikiem PRz i z obecnym wnioskiem. Bez zmian.</w:t>
      </w:r>
    </w:p>
    <w:p w14:paraId="3E7BDABC" w14:textId="77777777" w:rsidR="000F1128" w:rsidRDefault="00000000">
      <w:pPr>
        <w:pStyle w:val="Listapunktowana"/>
      </w:pPr>
      <w:r>
        <w:rPr>
          <w:b/>
        </w:rPr>
        <w:t>Z8:</w:t>
      </w:r>
      <w:r>
        <w:t xml:space="preserve"> godziny były liczone według stawek o 8% niższych niż w pozostałych zadaniach. Zgodnie z Twoją decyzją godziny są obniżone tak, by stawki były takie same jak w Z1, Z3, Z4 i Z5. Kwoty dobrano tak, by suma Z8 (113 084,00 zł) i suma PRz (679 472,72 zł) zostały dokładnie takie jak wcześniej. W umowach zlecenia kwota to stawka razy godziny. W umowach o pracę dodatek jest podany jako kwota za cały okres, a stawka godzinowa jako średnia zaokrąglona do groszy, więc dwie pozycje (główni specjaliści) mają kwotę o 0,32 zł niższą niż stawka razy godziny.</w:t>
      </w:r>
    </w:p>
    <w:p w14:paraId="308342B4" w14:textId="77777777" w:rsidR="000F1128" w:rsidRDefault="00000000">
      <w:pPr>
        <w:pStyle w:val="Listapunktowana"/>
      </w:pPr>
      <w:r>
        <w:rPr>
          <w:b/>
        </w:rPr>
        <w:t>Format:</w:t>
      </w:r>
      <w:r>
        <w:t xml:space="preserve"> każda pozycja ma prawidłowy typ kalkulacji (dodatek do umowy o pracę albo umowa zlecenia). Dopisałam to, o co prosi ekspert: stopień lub tytuł osoby, dodatek miesięczny (UoP) lub stawkę godzinową (zlecenie), godziny na miesiąc i przejście do kwoty.</w:t>
      </w:r>
    </w:p>
    <w:p w14:paraId="36A2B627" w14:textId="77777777" w:rsidR="000F1128" w:rsidRDefault="00000000">
      <w:pPr>
        <w:pStyle w:val="Listapunktowana"/>
      </w:pPr>
      <w:r>
        <w:rPr>
          <w:b/>
        </w:rPr>
        <w:t>Nazwy:</w:t>
      </w:r>
      <w:r>
        <w:t xml:space="preserve"> w pozycji Z4 (główny specjalista CV) usunięto prefiks „Z4 (prace rozwojowe) ·”.</w:t>
      </w:r>
    </w:p>
    <w:p w14:paraId="1B32C9F1" w14:textId="77777777" w:rsidR="000F1128" w:rsidRDefault="00000000">
      <w:pPr>
        <w:pStyle w:val="Nagwek2"/>
      </w:pPr>
      <w:r>
        <w:t>6.2 Z8: godziny po poprawce</w:t>
      </w:r>
    </w:p>
    <w:tbl>
      <w:tblPr>
        <w:tblStyle w:val="Tabela-Siatka"/>
        <w:tblW w:w="0" w:type="auto"/>
        <w:tblLook w:val="04A0" w:firstRow="1" w:lastRow="0" w:firstColumn="1" w:lastColumn="0" w:noHBand="0" w:noVBand="1"/>
      </w:tblPr>
      <w:tblGrid>
        <w:gridCol w:w="3061"/>
        <w:gridCol w:w="964"/>
        <w:gridCol w:w="2438"/>
        <w:gridCol w:w="2438"/>
        <w:gridCol w:w="850"/>
      </w:tblGrid>
      <w:tr w:rsidR="000F1128" w14:paraId="54442BEE" w14:textId="77777777">
        <w:tc>
          <w:tcPr>
            <w:tcW w:w="3061" w:type="dxa"/>
          </w:tcPr>
          <w:p w14:paraId="0679D8E1" w14:textId="77777777" w:rsidR="000F1128" w:rsidRDefault="00000000">
            <w:r>
              <w:rPr>
                <w:b/>
                <w:sz w:val="18"/>
              </w:rPr>
              <w:t>Stanowisko</w:t>
            </w:r>
          </w:p>
        </w:tc>
        <w:tc>
          <w:tcPr>
            <w:tcW w:w="964" w:type="dxa"/>
          </w:tcPr>
          <w:p w14:paraId="0B81D74E" w14:textId="77777777" w:rsidR="000F1128" w:rsidRDefault="00000000">
            <w:r>
              <w:rPr>
                <w:b/>
                <w:sz w:val="18"/>
              </w:rPr>
              <w:t>Forma</w:t>
            </w:r>
          </w:p>
        </w:tc>
        <w:tc>
          <w:tcPr>
            <w:tcW w:w="2438" w:type="dxa"/>
          </w:tcPr>
          <w:p w14:paraId="0F2D7B38" w14:textId="77777777" w:rsidR="000F1128" w:rsidRDefault="00000000">
            <w:r>
              <w:rPr>
                <w:b/>
                <w:sz w:val="18"/>
              </w:rPr>
              <w:t>Przed poprawką</w:t>
            </w:r>
          </w:p>
        </w:tc>
        <w:tc>
          <w:tcPr>
            <w:tcW w:w="2438" w:type="dxa"/>
          </w:tcPr>
          <w:p w14:paraId="5EDCC971" w14:textId="77777777" w:rsidR="000F1128" w:rsidRDefault="00000000">
            <w:r>
              <w:rPr>
                <w:b/>
                <w:sz w:val="18"/>
              </w:rPr>
              <w:t>Po poprawce</w:t>
            </w:r>
          </w:p>
        </w:tc>
        <w:tc>
          <w:tcPr>
            <w:tcW w:w="850" w:type="dxa"/>
          </w:tcPr>
          <w:p w14:paraId="5728D36F" w14:textId="77777777" w:rsidR="000F1128" w:rsidRDefault="00000000">
            <w:r>
              <w:rPr>
                <w:b/>
                <w:sz w:val="18"/>
              </w:rPr>
              <w:t>Różnica zł</w:t>
            </w:r>
          </w:p>
        </w:tc>
      </w:tr>
      <w:tr w:rsidR="000F1128" w14:paraId="405A696B" w14:textId="77777777">
        <w:tc>
          <w:tcPr>
            <w:tcW w:w="3061" w:type="dxa"/>
          </w:tcPr>
          <w:p w14:paraId="565624CC" w14:textId="77777777" w:rsidR="000F1128" w:rsidRDefault="00000000">
            <w:r>
              <w:rPr>
                <w:sz w:val="18"/>
              </w:rPr>
              <w:t xml:space="preserve">główny specjalista ds. systemów wizyjnych, percepcji 3D i </w:t>
            </w:r>
          </w:p>
        </w:tc>
        <w:tc>
          <w:tcPr>
            <w:tcW w:w="964" w:type="dxa"/>
          </w:tcPr>
          <w:p w14:paraId="41CE900F" w14:textId="77777777" w:rsidR="000F1128" w:rsidRDefault="00000000">
            <w:r>
              <w:rPr>
                <w:sz w:val="18"/>
              </w:rPr>
              <w:t>UoP</w:t>
            </w:r>
          </w:p>
        </w:tc>
        <w:tc>
          <w:tcPr>
            <w:tcW w:w="2438" w:type="dxa"/>
          </w:tcPr>
          <w:p w14:paraId="2C796325" w14:textId="77777777" w:rsidR="000F1128" w:rsidRDefault="00000000">
            <w:r>
              <w:rPr>
                <w:sz w:val="18"/>
              </w:rPr>
              <w:t>69,00 zł/h, 325 h, 22 425,00 zł</w:t>
            </w:r>
          </w:p>
        </w:tc>
        <w:tc>
          <w:tcPr>
            <w:tcW w:w="2438" w:type="dxa"/>
          </w:tcPr>
          <w:p w14:paraId="47DD5829" w14:textId="77777777" w:rsidR="000F1128" w:rsidRDefault="00000000">
            <w:r>
              <w:rPr>
                <w:sz w:val="18"/>
              </w:rPr>
              <w:t>74,52 zł/h, 301 h, 22 430,20 zł</w:t>
            </w:r>
          </w:p>
        </w:tc>
        <w:tc>
          <w:tcPr>
            <w:tcW w:w="850" w:type="dxa"/>
          </w:tcPr>
          <w:p w14:paraId="118BEEF2" w14:textId="77777777" w:rsidR="000F1128" w:rsidRDefault="00000000">
            <w:r>
              <w:rPr>
                <w:sz w:val="18"/>
              </w:rPr>
              <w:t>5,20</w:t>
            </w:r>
          </w:p>
        </w:tc>
      </w:tr>
      <w:tr w:rsidR="000F1128" w14:paraId="77312EE6" w14:textId="77777777">
        <w:tc>
          <w:tcPr>
            <w:tcW w:w="3061" w:type="dxa"/>
          </w:tcPr>
          <w:p w14:paraId="678B0DDA" w14:textId="77777777" w:rsidR="000F1128" w:rsidRDefault="00000000">
            <w:r>
              <w:rPr>
                <w:sz w:val="18"/>
              </w:rPr>
              <w:t xml:space="preserve">główny specjalista ds. computer vision, rekonstrukcji 3D, </w:t>
            </w:r>
          </w:p>
        </w:tc>
        <w:tc>
          <w:tcPr>
            <w:tcW w:w="964" w:type="dxa"/>
          </w:tcPr>
          <w:p w14:paraId="5C9F582F" w14:textId="77777777" w:rsidR="000F1128" w:rsidRDefault="00000000">
            <w:r>
              <w:rPr>
                <w:sz w:val="18"/>
              </w:rPr>
              <w:t>UoP</w:t>
            </w:r>
          </w:p>
        </w:tc>
        <w:tc>
          <w:tcPr>
            <w:tcW w:w="2438" w:type="dxa"/>
          </w:tcPr>
          <w:p w14:paraId="6806E3CE" w14:textId="77777777" w:rsidR="000F1128" w:rsidRDefault="00000000">
            <w:r>
              <w:rPr>
                <w:sz w:val="18"/>
              </w:rPr>
              <w:t>69,00 zł/h, 325 h, 22 425,00 zł</w:t>
            </w:r>
          </w:p>
        </w:tc>
        <w:tc>
          <w:tcPr>
            <w:tcW w:w="2438" w:type="dxa"/>
          </w:tcPr>
          <w:p w14:paraId="6B5E42C8" w14:textId="77777777" w:rsidR="000F1128" w:rsidRDefault="00000000">
            <w:r>
              <w:rPr>
                <w:sz w:val="18"/>
              </w:rPr>
              <w:t>74,52 zł/h, 301 h, 22 430,20 zł</w:t>
            </w:r>
          </w:p>
        </w:tc>
        <w:tc>
          <w:tcPr>
            <w:tcW w:w="850" w:type="dxa"/>
          </w:tcPr>
          <w:p w14:paraId="1A34D08B" w14:textId="77777777" w:rsidR="000F1128" w:rsidRDefault="00000000">
            <w:r>
              <w:rPr>
                <w:sz w:val="18"/>
              </w:rPr>
              <w:t>5,20</w:t>
            </w:r>
          </w:p>
        </w:tc>
      </w:tr>
      <w:tr w:rsidR="000F1128" w14:paraId="32435ED4" w14:textId="77777777">
        <w:tc>
          <w:tcPr>
            <w:tcW w:w="3061" w:type="dxa"/>
          </w:tcPr>
          <w:p w14:paraId="34E1158E" w14:textId="77777777" w:rsidR="000F1128" w:rsidRDefault="00000000">
            <w:r>
              <w:rPr>
                <w:sz w:val="18"/>
              </w:rPr>
              <w:t>specjalista ds. uczenia maszynowego, selekcji cech i predy</w:t>
            </w:r>
          </w:p>
        </w:tc>
        <w:tc>
          <w:tcPr>
            <w:tcW w:w="964" w:type="dxa"/>
          </w:tcPr>
          <w:p w14:paraId="3A04C6EC" w14:textId="77777777" w:rsidR="000F1128" w:rsidRDefault="00000000">
            <w:r>
              <w:rPr>
                <w:sz w:val="18"/>
              </w:rPr>
              <w:t>UoP</w:t>
            </w:r>
          </w:p>
        </w:tc>
        <w:tc>
          <w:tcPr>
            <w:tcW w:w="2438" w:type="dxa"/>
          </w:tcPr>
          <w:p w14:paraId="64501982" w14:textId="77777777" w:rsidR="000F1128" w:rsidRDefault="00000000">
            <w:r>
              <w:rPr>
                <w:sz w:val="18"/>
              </w:rPr>
              <w:t>85,00 zł/h, 120 h, 10 200,00 zł</w:t>
            </w:r>
          </w:p>
        </w:tc>
        <w:tc>
          <w:tcPr>
            <w:tcW w:w="2438" w:type="dxa"/>
          </w:tcPr>
          <w:p w14:paraId="6FEF7EE5" w14:textId="77777777" w:rsidR="000F1128" w:rsidRDefault="00000000">
            <w:r>
              <w:rPr>
                <w:sz w:val="18"/>
              </w:rPr>
              <w:t>91,80 zł/h, 111 h, 10 189,80 zł</w:t>
            </w:r>
          </w:p>
        </w:tc>
        <w:tc>
          <w:tcPr>
            <w:tcW w:w="850" w:type="dxa"/>
          </w:tcPr>
          <w:p w14:paraId="51E3FBE5" w14:textId="77777777" w:rsidR="000F1128" w:rsidRDefault="00000000">
            <w:r>
              <w:rPr>
                <w:sz w:val="18"/>
              </w:rPr>
              <w:t>-10,20</w:t>
            </w:r>
          </w:p>
        </w:tc>
      </w:tr>
      <w:tr w:rsidR="000F1128" w14:paraId="38E55CEA" w14:textId="77777777">
        <w:tc>
          <w:tcPr>
            <w:tcW w:w="3061" w:type="dxa"/>
          </w:tcPr>
          <w:p w14:paraId="5D99AE4D" w14:textId="77777777" w:rsidR="000F1128" w:rsidRDefault="00000000">
            <w:r>
              <w:rPr>
                <w:sz w:val="18"/>
              </w:rPr>
              <w:t>specjalista ds. modelowania matematycznego, statystyki i w</w:t>
            </w:r>
          </w:p>
        </w:tc>
        <w:tc>
          <w:tcPr>
            <w:tcW w:w="964" w:type="dxa"/>
          </w:tcPr>
          <w:p w14:paraId="6BC09E28" w14:textId="77777777" w:rsidR="000F1128" w:rsidRDefault="00000000">
            <w:r>
              <w:rPr>
                <w:sz w:val="18"/>
              </w:rPr>
              <w:t>UoP</w:t>
            </w:r>
          </w:p>
        </w:tc>
        <w:tc>
          <w:tcPr>
            <w:tcW w:w="2438" w:type="dxa"/>
          </w:tcPr>
          <w:p w14:paraId="57804ABB" w14:textId="77777777" w:rsidR="000F1128" w:rsidRDefault="00000000">
            <w:r>
              <w:rPr>
                <w:sz w:val="18"/>
              </w:rPr>
              <w:t>85,00 zł/h, 110 h, 9 350,00 zł</w:t>
            </w:r>
          </w:p>
        </w:tc>
        <w:tc>
          <w:tcPr>
            <w:tcW w:w="2438" w:type="dxa"/>
          </w:tcPr>
          <w:p w14:paraId="6FBFDED8" w14:textId="77777777" w:rsidR="000F1128" w:rsidRDefault="00000000">
            <w:r>
              <w:rPr>
                <w:sz w:val="18"/>
              </w:rPr>
              <w:t>91,80 zł/h, 101 h, 9 271,80 zł</w:t>
            </w:r>
          </w:p>
        </w:tc>
        <w:tc>
          <w:tcPr>
            <w:tcW w:w="850" w:type="dxa"/>
          </w:tcPr>
          <w:p w14:paraId="2ED4E86D" w14:textId="77777777" w:rsidR="000F1128" w:rsidRDefault="00000000">
            <w:r>
              <w:rPr>
                <w:sz w:val="18"/>
              </w:rPr>
              <w:t>-78,20</w:t>
            </w:r>
          </w:p>
        </w:tc>
      </w:tr>
      <w:tr w:rsidR="000F1128" w14:paraId="45C4FB81" w14:textId="77777777">
        <w:tc>
          <w:tcPr>
            <w:tcW w:w="3061" w:type="dxa"/>
          </w:tcPr>
          <w:p w14:paraId="522A4324" w14:textId="77777777" w:rsidR="000F1128" w:rsidRDefault="00000000">
            <w:r>
              <w:rPr>
                <w:sz w:val="18"/>
              </w:rPr>
              <w:lastRenderedPageBreak/>
              <w:t>specjalista ds. danych AI/CV, anotacji i analizy wyników m</w:t>
            </w:r>
          </w:p>
        </w:tc>
        <w:tc>
          <w:tcPr>
            <w:tcW w:w="964" w:type="dxa"/>
          </w:tcPr>
          <w:p w14:paraId="3A5E9684" w14:textId="77777777" w:rsidR="000F1128" w:rsidRDefault="00000000">
            <w:r>
              <w:rPr>
                <w:sz w:val="18"/>
              </w:rPr>
              <w:t>zlecenie</w:t>
            </w:r>
          </w:p>
        </w:tc>
        <w:tc>
          <w:tcPr>
            <w:tcW w:w="2438" w:type="dxa"/>
          </w:tcPr>
          <w:p w14:paraId="59C12902" w14:textId="77777777" w:rsidR="000F1128" w:rsidRDefault="00000000">
            <w:r>
              <w:rPr>
                <w:sz w:val="18"/>
              </w:rPr>
              <w:t>54,00 zł/h, 242 h, 13 068,00 zł</w:t>
            </w:r>
          </w:p>
        </w:tc>
        <w:tc>
          <w:tcPr>
            <w:tcW w:w="2438" w:type="dxa"/>
          </w:tcPr>
          <w:p w14:paraId="624F1082" w14:textId="77777777" w:rsidR="000F1128" w:rsidRDefault="00000000">
            <w:r>
              <w:rPr>
                <w:sz w:val="18"/>
              </w:rPr>
              <w:t>58,32 zł/h, 225 h, 13 122,00 zł</w:t>
            </w:r>
          </w:p>
        </w:tc>
        <w:tc>
          <w:tcPr>
            <w:tcW w:w="850" w:type="dxa"/>
          </w:tcPr>
          <w:p w14:paraId="0E3942D1" w14:textId="77777777" w:rsidR="000F1128" w:rsidRDefault="00000000">
            <w:r>
              <w:rPr>
                <w:sz w:val="18"/>
              </w:rPr>
              <w:t>54,00</w:t>
            </w:r>
          </w:p>
        </w:tc>
      </w:tr>
      <w:tr w:rsidR="000F1128" w14:paraId="4FDFA146" w14:textId="77777777">
        <w:tc>
          <w:tcPr>
            <w:tcW w:w="3061" w:type="dxa"/>
          </w:tcPr>
          <w:p w14:paraId="30F16AD1" w14:textId="77777777" w:rsidR="000F1128" w:rsidRDefault="00000000">
            <w:r>
              <w:rPr>
                <w:sz w:val="18"/>
              </w:rPr>
              <w:t>specjalista ds. przetwarzania danych wielomodalnych i orga</w:t>
            </w:r>
          </w:p>
        </w:tc>
        <w:tc>
          <w:tcPr>
            <w:tcW w:w="964" w:type="dxa"/>
          </w:tcPr>
          <w:p w14:paraId="389B9D6E" w14:textId="77777777" w:rsidR="000F1128" w:rsidRDefault="00000000">
            <w:r>
              <w:rPr>
                <w:sz w:val="18"/>
              </w:rPr>
              <w:t>zlecenie</w:t>
            </w:r>
          </w:p>
        </w:tc>
        <w:tc>
          <w:tcPr>
            <w:tcW w:w="2438" w:type="dxa"/>
          </w:tcPr>
          <w:p w14:paraId="44F36611" w14:textId="77777777" w:rsidR="000F1128" w:rsidRDefault="00000000">
            <w:r>
              <w:rPr>
                <w:sz w:val="18"/>
              </w:rPr>
              <w:t>69,00 zł/h, 200 h, 13 800,00 zł</w:t>
            </w:r>
          </w:p>
        </w:tc>
        <w:tc>
          <w:tcPr>
            <w:tcW w:w="2438" w:type="dxa"/>
          </w:tcPr>
          <w:p w14:paraId="489F839A" w14:textId="77777777" w:rsidR="000F1128" w:rsidRDefault="00000000">
            <w:r>
              <w:rPr>
                <w:sz w:val="18"/>
              </w:rPr>
              <w:t>74,52 zł/h, 184 h, 13 711,68 zł</w:t>
            </w:r>
          </w:p>
        </w:tc>
        <w:tc>
          <w:tcPr>
            <w:tcW w:w="850" w:type="dxa"/>
          </w:tcPr>
          <w:p w14:paraId="2A88743A" w14:textId="77777777" w:rsidR="000F1128" w:rsidRDefault="00000000">
            <w:r>
              <w:rPr>
                <w:sz w:val="18"/>
              </w:rPr>
              <w:t>-88,32</w:t>
            </w:r>
          </w:p>
        </w:tc>
      </w:tr>
      <w:tr w:rsidR="000F1128" w14:paraId="4114D0E3" w14:textId="77777777">
        <w:tc>
          <w:tcPr>
            <w:tcW w:w="3061" w:type="dxa"/>
          </w:tcPr>
          <w:p w14:paraId="513AC9DA" w14:textId="77777777" w:rsidR="000F1128" w:rsidRDefault="00000000">
            <w:r>
              <w:rPr>
                <w:sz w:val="18"/>
              </w:rPr>
              <w:t>specjalista ds. implementacji AI/CV, automatyzacji ekspery</w:t>
            </w:r>
          </w:p>
        </w:tc>
        <w:tc>
          <w:tcPr>
            <w:tcW w:w="964" w:type="dxa"/>
          </w:tcPr>
          <w:p w14:paraId="575E9EB7" w14:textId="77777777" w:rsidR="000F1128" w:rsidRDefault="00000000">
            <w:r>
              <w:rPr>
                <w:sz w:val="18"/>
              </w:rPr>
              <w:t>zlecenie</w:t>
            </w:r>
          </w:p>
        </w:tc>
        <w:tc>
          <w:tcPr>
            <w:tcW w:w="2438" w:type="dxa"/>
          </w:tcPr>
          <w:p w14:paraId="63FBA93F" w14:textId="77777777" w:rsidR="000F1128" w:rsidRDefault="00000000">
            <w:r>
              <w:rPr>
                <w:sz w:val="18"/>
              </w:rPr>
              <w:t>54,00 zł/h, 204 h, 11 016,00 zł</w:t>
            </w:r>
          </w:p>
        </w:tc>
        <w:tc>
          <w:tcPr>
            <w:tcW w:w="2438" w:type="dxa"/>
          </w:tcPr>
          <w:p w14:paraId="4898BCC3" w14:textId="77777777" w:rsidR="000F1128" w:rsidRDefault="00000000">
            <w:r>
              <w:rPr>
                <w:sz w:val="18"/>
              </w:rPr>
              <w:t>58,32 zł/h, 189 h, 11 022,48 zł</w:t>
            </w:r>
          </w:p>
        </w:tc>
        <w:tc>
          <w:tcPr>
            <w:tcW w:w="850" w:type="dxa"/>
          </w:tcPr>
          <w:p w14:paraId="268E6DBE" w14:textId="77777777" w:rsidR="000F1128" w:rsidRDefault="00000000">
            <w:r>
              <w:rPr>
                <w:sz w:val="18"/>
              </w:rPr>
              <w:t>6,48</w:t>
            </w:r>
          </w:p>
        </w:tc>
      </w:tr>
      <w:tr w:rsidR="000F1128" w14:paraId="1724693A" w14:textId="77777777">
        <w:tc>
          <w:tcPr>
            <w:tcW w:w="3061" w:type="dxa"/>
          </w:tcPr>
          <w:p w14:paraId="569E7D83" w14:textId="77777777" w:rsidR="000F1128" w:rsidRDefault="00000000">
            <w:r>
              <w:rPr>
                <w:sz w:val="18"/>
              </w:rPr>
              <w:t>młodszy specjalista ds. uczenia maszynowego, przygotowania</w:t>
            </w:r>
          </w:p>
        </w:tc>
        <w:tc>
          <w:tcPr>
            <w:tcW w:w="964" w:type="dxa"/>
          </w:tcPr>
          <w:p w14:paraId="1941FDC2" w14:textId="77777777" w:rsidR="000F1128" w:rsidRDefault="00000000">
            <w:r>
              <w:rPr>
                <w:sz w:val="18"/>
              </w:rPr>
              <w:t>UoP</w:t>
            </w:r>
          </w:p>
        </w:tc>
        <w:tc>
          <w:tcPr>
            <w:tcW w:w="2438" w:type="dxa"/>
          </w:tcPr>
          <w:p w14:paraId="13B0B5EC" w14:textId="77777777" w:rsidR="000F1128" w:rsidRDefault="00000000">
            <w:r>
              <w:rPr>
                <w:sz w:val="18"/>
              </w:rPr>
              <w:t>54,00 zł/h, 200 h, 10 800,00 zł</w:t>
            </w:r>
          </w:p>
        </w:tc>
        <w:tc>
          <w:tcPr>
            <w:tcW w:w="2438" w:type="dxa"/>
          </w:tcPr>
          <w:p w14:paraId="7D3FEC48" w14:textId="77777777" w:rsidR="000F1128" w:rsidRDefault="00000000">
            <w:r>
              <w:rPr>
                <w:sz w:val="18"/>
              </w:rPr>
              <w:t>58,32 zł/h, 187 h, 10 905,84 zł</w:t>
            </w:r>
          </w:p>
        </w:tc>
        <w:tc>
          <w:tcPr>
            <w:tcW w:w="850" w:type="dxa"/>
          </w:tcPr>
          <w:p w14:paraId="18588649" w14:textId="77777777" w:rsidR="000F1128" w:rsidRDefault="00000000">
            <w:r>
              <w:rPr>
                <w:sz w:val="18"/>
              </w:rPr>
              <w:t>105,84</w:t>
            </w:r>
          </w:p>
        </w:tc>
      </w:tr>
      <w:tr w:rsidR="000F1128" w14:paraId="4CE63A3B" w14:textId="77777777">
        <w:tc>
          <w:tcPr>
            <w:tcW w:w="3061" w:type="dxa"/>
          </w:tcPr>
          <w:p w14:paraId="6AE58D37" w14:textId="77777777" w:rsidR="000F1128" w:rsidRDefault="00000000">
            <w:r>
              <w:rPr>
                <w:sz w:val="18"/>
              </w:rPr>
              <w:t>Razem Z8</w:t>
            </w:r>
          </w:p>
        </w:tc>
        <w:tc>
          <w:tcPr>
            <w:tcW w:w="964" w:type="dxa"/>
          </w:tcPr>
          <w:p w14:paraId="03676B33" w14:textId="77777777" w:rsidR="000F1128" w:rsidRDefault="000F1128"/>
        </w:tc>
        <w:tc>
          <w:tcPr>
            <w:tcW w:w="2438" w:type="dxa"/>
          </w:tcPr>
          <w:p w14:paraId="31882C84" w14:textId="77777777" w:rsidR="000F1128" w:rsidRDefault="00000000">
            <w:r>
              <w:rPr>
                <w:sz w:val="18"/>
              </w:rPr>
              <w:t>113 084,00 zł</w:t>
            </w:r>
          </w:p>
        </w:tc>
        <w:tc>
          <w:tcPr>
            <w:tcW w:w="2438" w:type="dxa"/>
          </w:tcPr>
          <w:p w14:paraId="50208524" w14:textId="77777777" w:rsidR="000F1128" w:rsidRDefault="00000000">
            <w:r>
              <w:rPr>
                <w:sz w:val="18"/>
              </w:rPr>
              <w:t>113 084,00 zł</w:t>
            </w:r>
          </w:p>
        </w:tc>
        <w:tc>
          <w:tcPr>
            <w:tcW w:w="850" w:type="dxa"/>
          </w:tcPr>
          <w:p w14:paraId="0AA090F8" w14:textId="77777777" w:rsidR="000F1128" w:rsidRDefault="00000000">
            <w:r>
              <w:rPr>
                <w:sz w:val="18"/>
              </w:rPr>
              <w:t>0,00</w:t>
            </w:r>
          </w:p>
        </w:tc>
      </w:tr>
    </w:tbl>
    <w:p w14:paraId="3754D5DB" w14:textId="77777777" w:rsidR="000F1128" w:rsidRDefault="000F1128"/>
    <w:p w14:paraId="4C9D0607" w14:textId="77777777" w:rsidR="000F1128" w:rsidRDefault="00000000">
      <w:pPr>
        <w:spacing w:after="60"/>
      </w:pPr>
      <w:r>
        <w:t>Suma Z8 i suma PRz (40 pozycji, 679 472,72 zł) są bez zmian, więc dofinansowanie PRz, koszty pośrednie i wszystkie podsumowania we wniosku pozostają takie same. Godziny w Z1, Z3, Z4 i Z5 nie zmieniają się. Nowe godziny Z8 są wpisane w opisie zadania Z8 i w tabeli godzin w pliku Opisy_zadan_z_kamieniami_milowymi.docx. PRz potwierdziła, że godziny są objęte oddelegowaniami, więc nie wymagają zmian w aneksach.</w:t>
      </w:r>
    </w:p>
    <w:p w14:paraId="3EFD21B8" w14:textId="77777777" w:rsidR="000F1128" w:rsidRDefault="00000000">
      <w:pPr>
        <w:pStyle w:val="Nagwek2"/>
      </w:pPr>
      <w:r>
        <w:t>6.3 Stopień naukowy w każdej pozycji</w:t>
      </w:r>
    </w:p>
    <w:p w14:paraId="10036E42" w14:textId="77777777" w:rsidR="000F1128" w:rsidRDefault="00000000">
      <w:pPr>
        <w:spacing w:after="60"/>
      </w:pPr>
      <w:r>
        <w:t>Pozycje na umowie o pracę mają dopisane zdanie o stopniu lub tytule osoby, która zajmie stanowisko, oraz o grupie pracowniczej (adiunkt, profesor uczelni, asystent), z której średniego wynagrodzenia wyliczono dodatek. W umowach zlecenia grupa pracownicza jest wskazana przy podstawie stawki. Dane pochodzą z pliku PRz (przypisanie osób do stanowisk) i z pkt 6.1 wniosku. Dla umów zlecenia wymagane jest wykształcenie wyższe kierunkowe (informatyka, automatyka lub AI), bo nazwiska tych osób nie występują w pkt 6.1.</w:t>
      </w:r>
    </w:p>
    <w:tbl>
      <w:tblPr>
        <w:tblStyle w:val="Tabela-Siatka"/>
        <w:tblW w:w="0" w:type="auto"/>
        <w:tblLook w:val="04A0" w:firstRow="1" w:lastRow="0" w:firstColumn="1" w:lastColumn="0" w:noHBand="0" w:noVBand="1"/>
      </w:tblPr>
      <w:tblGrid>
        <w:gridCol w:w="3515"/>
        <w:gridCol w:w="2381"/>
        <w:gridCol w:w="3855"/>
      </w:tblGrid>
      <w:tr w:rsidR="000F1128" w14:paraId="1C565128" w14:textId="77777777">
        <w:tc>
          <w:tcPr>
            <w:tcW w:w="3515" w:type="dxa"/>
          </w:tcPr>
          <w:p w14:paraId="6EA9885B" w14:textId="77777777" w:rsidR="000F1128" w:rsidRDefault="00000000">
            <w:r>
              <w:rPr>
                <w:b/>
                <w:sz w:val="18"/>
              </w:rPr>
              <w:t>Stanowisko (UoP)</w:t>
            </w:r>
          </w:p>
        </w:tc>
        <w:tc>
          <w:tcPr>
            <w:tcW w:w="2381" w:type="dxa"/>
          </w:tcPr>
          <w:p w14:paraId="78E0F59A" w14:textId="77777777" w:rsidR="000F1128" w:rsidRDefault="00000000">
            <w:r>
              <w:rPr>
                <w:b/>
                <w:sz w:val="18"/>
              </w:rPr>
              <w:t>Zapis w metodzie</w:t>
            </w:r>
          </w:p>
        </w:tc>
        <w:tc>
          <w:tcPr>
            <w:tcW w:w="3855" w:type="dxa"/>
          </w:tcPr>
          <w:p w14:paraId="693B2062" w14:textId="77777777" w:rsidR="000F1128" w:rsidRDefault="00000000">
            <w:r>
              <w:rPr>
                <w:b/>
                <w:sz w:val="18"/>
              </w:rPr>
              <w:t>Źródło</w:t>
            </w:r>
          </w:p>
        </w:tc>
      </w:tr>
      <w:tr w:rsidR="000F1128" w14:paraId="24F67C85" w14:textId="77777777">
        <w:tc>
          <w:tcPr>
            <w:tcW w:w="3515" w:type="dxa"/>
          </w:tcPr>
          <w:p w14:paraId="3674212E" w14:textId="77777777" w:rsidR="000F1128" w:rsidRDefault="00000000">
            <w:r>
              <w:rPr>
                <w:sz w:val="18"/>
              </w:rPr>
              <w:t>główny specjalista ds. systemów wizyjnych (Z1, Z3, Z4, Z5, Z8), grupa pracownicza: adiunkt</w:t>
            </w:r>
          </w:p>
        </w:tc>
        <w:tc>
          <w:tcPr>
            <w:tcW w:w="2381" w:type="dxa"/>
          </w:tcPr>
          <w:p w14:paraId="2029BDA6" w14:textId="77777777" w:rsidR="000F1128" w:rsidRDefault="00000000">
            <w:r>
              <w:rPr>
                <w:sz w:val="18"/>
              </w:rPr>
              <w:t>dr inż.</w:t>
            </w:r>
          </w:p>
        </w:tc>
        <w:tc>
          <w:tcPr>
            <w:tcW w:w="3855" w:type="dxa"/>
          </w:tcPr>
          <w:p w14:paraId="7C5D5E45" w14:textId="77777777" w:rsidR="000F1128" w:rsidRDefault="00000000">
            <w:r>
              <w:rPr>
                <w:sz w:val="18"/>
              </w:rPr>
              <w:t>Plik PRz: Dariusz Nowak; pkt 6.1.</w:t>
            </w:r>
          </w:p>
        </w:tc>
      </w:tr>
      <w:tr w:rsidR="000F1128" w14:paraId="7E1B3D8A" w14:textId="77777777">
        <w:tc>
          <w:tcPr>
            <w:tcW w:w="3515" w:type="dxa"/>
          </w:tcPr>
          <w:p w14:paraId="1F13D31C" w14:textId="77777777" w:rsidR="000F1128" w:rsidRDefault="00000000">
            <w:r>
              <w:rPr>
                <w:sz w:val="18"/>
              </w:rPr>
              <w:t>główny specjalista ds. computer vision (Z1, Z3, Z4, Z5, Z8), grupa pracownicza: adiunkt</w:t>
            </w:r>
          </w:p>
        </w:tc>
        <w:tc>
          <w:tcPr>
            <w:tcW w:w="2381" w:type="dxa"/>
          </w:tcPr>
          <w:p w14:paraId="56969603" w14:textId="77777777" w:rsidR="000F1128" w:rsidRDefault="00000000">
            <w:r>
              <w:rPr>
                <w:sz w:val="18"/>
              </w:rPr>
              <w:t>dr inż.</w:t>
            </w:r>
          </w:p>
        </w:tc>
        <w:tc>
          <w:tcPr>
            <w:tcW w:w="3855" w:type="dxa"/>
          </w:tcPr>
          <w:p w14:paraId="6A05DDCF" w14:textId="77777777" w:rsidR="000F1128" w:rsidRDefault="00000000">
            <w:r>
              <w:rPr>
                <w:sz w:val="18"/>
              </w:rPr>
              <w:t>Plik PRz: Michał Batsch; pkt 6.1.</w:t>
            </w:r>
          </w:p>
        </w:tc>
      </w:tr>
      <w:tr w:rsidR="000F1128" w14:paraId="5476C186" w14:textId="77777777">
        <w:tc>
          <w:tcPr>
            <w:tcW w:w="3515" w:type="dxa"/>
          </w:tcPr>
          <w:p w14:paraId="7614D42F" w14:textId="77777777" w:rsidR="000F1128" w:rsidRDefault="00000000">
            <w:r>
              <w:rPr>
                <w:sz w:val="18"/>
              </w:rPr>
              <w:t>specjalista ds. uczenia maszynowego (Z1, Z3, Z4, Z5, Z8), grupa pracownicza: profesor uczelni</w:t>
            </w:r>
          </w:p>
        </w:tc>
        <w:tc>
          <w:tcPr>
            <w:tcW w:w="2381" w:type="dxa"/>
          </w:tcPr>
          <w:p w14:paraId="181D156C" w14:textId="77777777" w:rsidR="000F1128" w:rsidRDefault="00000000">
            <w:r>
              <w:rPr>
                <w:sz w:val="18"/>
              </w:rPr>
              <w:t>dr hab. inż.</w:t>
            </w:r>
          </w:p>
        </w:tc>
        <w:tc>
          <w:tcPr>
            <w:tcW w:w="3855" w:type="dxa"/>
          </w:tcPr>
          <w:p w14:paraId="2ECB9DF0" w14:textId="77777777" w:rsidR="000F1128" w:rsidRDefault="00000000">
            <w:r>
              <w:rPr>
                <w:sz w:val="18"/>
              </w:rPr>
              <w:t>Plik PRz: Maciej Kusy; pkt 6.1.</w:t>
            </w:r>
          </w:p>
        </w:tc>
      </w:tr>
      <w:tr w:rsidR="000F1128" w14:paraId="5C0205C0" w14:textId="77777777">
        <w:tc>
          <w:tcPr>
            <w:tcW w:w="3515" w:type="dxa"/>
          </w:tcPr>
          <w:p w14:paraId="6AEB1A81" w14:textId="77777777" w:rsidR="000F1128" w:rsidRDefault="00000000">
            <w:r>
              <w:rPr>
                <w:sz w:val="18"/>
              </w:rPr>
              <w:t>specjalista ds. modelowania matematycznego (Z1, Z3, Z4, Z5, Z8), grupa pracownicza: profesor uczelni</w:t>
            </w:r>
          </w:p>
        </w:tc>
        <w:tc>
          <w:tcPr>
            <w:tcW w:w="2381" w:type="dxa"/>
          </w:tcPr>
          <w:p w14:paraId="5864A51F" w14:textId="77777777" w:rsidR="000F1128" w:rsidRDefault="00000000">
            <w:r>
              <w:rPr>
                <w:sz w:val="18"/>
              </w:rPr>
              <w:t>dr hab. nauk matematycznych</w:t>
            </w:r>
          </w:p>
        </w:tc>
        <w:tc>
          <w:tcPr>
            <w:tcW w:w="3855" w:type="dxa"/>
          </w:tcPr>
          <w:p w14:paraId="281F836F" w14:textId="77777777" w:rsidR="000F1128" w:rsidRDefault="00000000">
            <w:r>
              <w:rPr>
                <w:sz w:val="18"/>
              </w:rPr>
              <w:t>Plik PRz: Andrzej Włoch; pkt 6.1.</w:t>
            </w:r>
          </w:p>
        </w:tc>
      </w:tr>
      <w:tr w:rsidR="000F1128" w14:paraId="5B8542EF" w14:textId="77777777">
        <w:tc>
          <w:tcPr>
            <w:tcW w:w="3515" w:type="dxa"/>
          </w:tcPr>
          <w:p w14:paraId="54A37B14" w14:textId="77777777" w:rsidR="000F1128" w:rsidRDefault="00000000">
            <w:r>
              <w:rPr>
                <w:sz w:val="18"/>
              </w:rPr>
              <w:t>młodszy specjalista ds. uczenia maszynowego (Z1, Z3, Z4, Z5, Z8), grupa pracownicza: asystent</w:t>
            </w:r>
          </w:p>
        </w:tc>
        <w:tc>
          <w:tcPr>
            <w:tcW w:w="2381" w:type="dxa"/>
          </w:tcPr>
          <w:p w14:paraId="1EB5906D" w14:textId="77777777" w:rsidR="000F1128" w:rsidRDefault="00000000">
            <w:r>
              <w:rPr>
                <w:sz w:val="18"/>
              </w:rPr>
              <w:t>mgr inż.</w:t>
            </w:r>
          </w:p>
        </w:tc>
        <w:tc>
          <w:tcPr>
            <w:tcW w:w="3855" w:type="dxa"/>
          </w:tcPr>
          <w:p w14:paraId="36725720" w14:textId="77777777" w:rsidR="000F1128" w:rsidRDefault="00000000">
            <w:r>
              <w:rPr>
                <w:sz w:val="18"/>
              </w:rPr>
              <w:t>Plik PRz: Karolina Król; pkt 6.1.</w:t>
            </w:r>
          </w:p>
        </w:tc>
      </w:tr>
    </w:tbl>
    <w:p w14:paraId="2265C2A3" w14:textId="77777777" w:rsidR="000F1128" w:rsidRDefault="000F1128"/>
    <w:p w14:paraId="34E8ABB3" w14:textId="77777777" w:rsidR="000F1128" w:rsidRDefault="00000000">
      <w:pPr>
        <w:pStyle w:val="Nagwek2"/>
      </w:pPr>
      <w:r>
        <w:t>6.4 Teksty pozycji PRz (pole Metoda szacowania)</w:t>
      </w:r>
    </w:p>
    <w:p w14:paraId="5D0FCC9D" w14:textId="77777777" w:rsidR="000F1128" w:rsidRDefault="00000000">
      <w:pPr>
        <w:spacing w:after="60"/>
      </w:pPr>
      <w:r>
        <w:t>Uzasadnienie kosztu każdej pozycji pozostaje bez zmian (opis zakresu prac B+R, bez czynności nadzorczych). Zmienia się nazwa kosztu (tylko Z4, stanowisko CV) i metoda szacowania. Kwoty i godziny poza Z8 bez zmian. Limit metody to 1 500 znaków, a najdłuższy tekst ma 1047.</w:t>
      </w:r>
    </w:p>
    <w:p w14:paraId="42299407" w14:textId="77777777" w:rsidR="000F1128" w:rsidRDefault="00000000">
      <w:pPr>
        <w:pStyle w:val="Nagwek3"/>
      </w:pPr>
      <w:r>
        <w:t>Zadanie Z1</w:t>
      </w:r>
    </w:p>
    <w:p w14:paraId="5020A716" w14:textId="77777777" w:rsidR="000F1128" w:rsidRDefault="00000000">
      <w:pPr>
        <w:keepNext/>
        <w:spacing w:before="160" w:after="40"/>
      </w:pPr>
      <w:r>
        <w:rPr>
          <w:b/>
          <w:sz w:val="20"/>
        </w:rPr>
        <w:t>główny specjalista ds. systemów wizyjnych, percepcji 3D i integracji algorytmicznej – wynagrodzenie (Z1): 33 906,60 zł, UoP</w:t>
      </w:r>
      <w:r>
        <w:rPr>
          <w:color w:val="666666"/>
          <w:sz w:val="17"/>
        </w:rPr>
        <w:t xml:space="preserve"> [1016 znaków]</w:t>
      </w:r>
    </w:p>
    <w:p w14:paraId="0FB6C8F8" w14:textId="3D420FBC" w:rsidR="000F1128" w:rsidRDefault="00000000">
      <w:pPr>
        <w:spacing w:after="60"/>
      </w:pPr>
      <w:r>
        <w:t xml:space="preserve">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grupie pracowniczej adiunkt na Uczelni, zgodnie z Regulaminem wynagradzania (Zarządzenie Rektora nr 123/2021, t.j. z 30.12.2021 r. z późniejszymi zmianami). Dodatek miesięczny wyniesie średnio 3 767,40 zł, a zaangażowanie 455 godzin w ciągu 9 miesięcy, czyli ok. 50,6 godz. miesięcznie. Dodatek za cały okres wynosi 33 906,60 zł, czyli średnio 74,52 zł za godzinę przy 455 godz. </w:t>
        <w:lastRenderedPageBreak/>
        <w:t xml:space="preserve">Źródłem stawek jest wewnętrzny regulamin Uczelni. Wynagrodzenie jest niezbędne do realizacji prac B+R. Forma zatrudnienia: umowa o pracę.</w:t>
      </w:r>
    </w:p>
    <w:p w14:paraId="72487AA1" w14:textId="77777777" w:rsidR="000F1128" w:rsidRDefault="00000000">
      <w:pPr>
        <w:keepNext/>
        <w:spacing w:before="160" w:after="40"/>
      </w:pPr>
      <w:r>
        <w:rPr>
          <w:b/>
          <w:sz w:val="20"/>
        </w:rPr>
        <w:t>główny specjalista ds. computer vision, rekonstrukcji 3D, kalibracji i analizy sygnałów – wynagrodzenie (Z1): 33 906,60 zł, UoP</w:t>
      </w:r>
      <w:r>
        <w:rPr>
          <w:color w:val="666666"/>
          <w:sz w:val="17"/>
        </w:rPr>
        <w:t xml:space="preserve"> [1020 znaków]</w:t>
      </w:r>
    </w:p>
    <w:p w14:paraId="61955697" w14:textId="41228A6E" w:rsidR="000F1128" w:rsidRDefault="00000000">
      <w:pPr>
        <w:spacing w:after="60"/>
      </w:pPr>
      <w:r>
        <w:t>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grupie pracowniczej adiunkt na Uczelni, zgodnie z Regulaminem wynagradzania (Zarządzenie Rektora nr 123/2021, t.j. z 30.12.2021 r. z późniejszymi zmianami). Dodatek miesięczny wyniesie średnio 3 767,40 zł, a zaangażowanie 455 godzin w ciągu 9 miesięcy, czyli ok. 50,6 godz. miesięcznie. Dodatek za cały okres wynosi 33 906,60 zł, czyli średnio 74,52 zł za godzinę przy 455 godz. Źródłem stawek jest wewnętrzny regulamin Uczelni. Wynagrodzenie jest niezbędne do realizacji prac B+R. Forma zatrudnienia: umowa o pracę.</w:t>
      </w:r>
    </w:p>
    <w:p w14:paraId="3927D278" w14:textId="77777777" w:rsidR="000F1128" w:rsidRDefault="00000000">
      <w:pPr>
        <w:keepNext/>
        <w:spacing w:before="160" w:after="40"/>
      </w:pPr>
      <w:r>
        <w:rPr>
          <w:b/>
          <w:sz w:val="20"/>
        </w:rPr>
        <w:t>specjalista ds. uczenia maszynowego, selekcji cech i predykcji ryzyka – wynagrodzenie (Z1): 11 383,20 zł, UoP</w:t>
      </w:r>
      <w:r>
        <w:rPr>
          <w:color w:val="666666"/>
          <w:sz w:val="17"/>
        </w:rPr>
        <w:t xml:space="preserve"> [1016 znaków]</w:t>
      </w:r>
    </w:p>
    <w:p w14:paraId="47C229D9" w14:textId="6525807D" w:rsidR="000F1128" w:rsidRDefault="00000000">
      <w:pPr>
        <w:spacing w:after="60"/>
      </w:pPr>
      <w:r>
        <w:t xml:space="preserve">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grupie pracowniczej profesor uczelni na Uczelni, zgodnie z Regulaminem wynagradzania (Zarządzenie Rektora nr 123/2021, t.j. z 30.12.2021 r. z późniejszymi zmianami). Dodatek miesięczny wyniesie średnio 1 264,80 zł, a zaangażowanie 124 godzin w ciągu 9 miesięcy, czyli ok. 13,8 godz. miesięcznie. Dodatek za cały okres wynosi 11 383,20 zł, czyli średnio 91,80 zł za godzinę przy 124 godz. Źródłem stawek jest wewnętrzny regulamin Uczelni. Wynagrodzenie jest niezbędne do realizacji prac B+R. Forma zatrudnienia: umowa o pracę.</w:t>
      </w:r>
    </w:p>
    <w:p w14:paraId="7ECC4504" w14:textId="77777777" w:rsidR="000F1128" w:rsidRDefault="00000000">
      <w:pPr>
        <w:keepNext/>
        <w:spacing w:before="160" w:after="40"/>
      </w:pPr>
      <w:r>
        <w:rPr>
          <w:b/>
          <w:sz w:val="20"/>
        </w:rPr>
        <w:t>specjalista ds. modelowania matematycznego, statystyki i walidacji ilościowej – wynagrodzenie (Z1): 11 016,00 zł, UoP</w:t>
      </w:r>
      <w:r>
        <w:rPr>
          <w:color w:val="666666"/>
          <w:sz w:val="17"/>
        </w:rPr>
        <w:t xml:space="preserve"> [1040 znaków]</w:t>
      </w:r>
    </w:p>
    <w:p w14:paraId="7D80ACD3" w14:textId="6ABF3624" w:rsidR="000F1128" w:rsidRDefault="00000000">
      <w:pPr>
        <w:spacing w:after="60"/>
      </w:pPr>
      <w:r>
        <w:t xml:space="preserve">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grupie pracowniczej profesor uczelni na Uczelni, zgodnie z Regulaminem wynagradzania (Zarządzenie Rektora nr 123/2021, t.j. z 30.12.2021 r. z późniejszymi zmianami). Dodatek miesięczny wyniesie średnio 1 224,00 zł, a zaangażowanie 120 godzin w ciągu 9 miesięcy, czyli ok. 13,3 godz. miesięcznie. Dodatek za cały okres wynosi 11 016,00 zł, czyli średnio 91,80 zł za godzinę przy 120 godz. Źródłem stawek jest wewnętrzny regulamin Uczelni. Wynagrodzenie jest niezbędne do realizacji prac B+R. Forma zatrudnienia: umowa o pracę.</w:t>
      </w:r>
    </w:p>
    <w:p w14:paraId="4C731CF4" w14:textId="77777777" w:rsidR="000F1128" w:rsidRDefault="00000000">
      <w:pPr>
        <w:keepNext/>
        <w:spacing w:before="160" w:after="40"/>
      </w:pPr>
      <w:r>
        <w:rPr>
          <w:b/>
          <w:sz w:val="20"/>
        </w:rPr>
        <w:t>specjalista ds. danych AI/CV, anotacji i analizy wyników modeli – wynagrodzenie (Z1): 3 499,20 zł, zlecenie</w:t>
      </w:r>
      <w:r>
        <w:rPr>
          <w:color w:val="666666"/>
          <w:sz w:val="17"/>
        </w:rPr>
        <w:t xml:space="preserve"> [868 znaków]</w:t>
      </w:r>
    </w:p>
    <w:p w14:paraId="772A91AE" w14:textId="77777777" w:rsidR="000F1128" w:rsidRDefault="00000000">
      <w:pPr>
        <w:spacing w:after="60"/>
      </w:pPr>
      <w:r>
        <w:t xml:space="preserve">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60 godz. = 3 499,20 zł. Stawkę godzinową przyjęto na podstawie stawek dla grupy pracowniczej asystent określonych w Regulaminie, który jest jedynym źródłem stawek Uczelni. Zaangażowanie wyniesie ok. 6,7 godz. </w:t>
        <w:lastRenderedPageBreak/>
        <w:t>miesięcznie przez 9 miesięcy. Wynagrodzenie jest niezbędne do realizacji prac B+R. Forma zatrudnienia: umowa zlecenie.</w:t>
      </w:r>
    </w:p>
    <w:p w14:paraId="3723C6A2" w14:textId="77777777" w:rsidR="000F1128" w:rsidRDefault="00000000">
      <w:pPr>
        <w:keepNext/>
        <w:spacing w:before="160" w:after="40"/>
      </w:pPr>
      <w:r>
        <w:rPr>
          <w:b/>
          <w:sz w:val="20"/>
        </w:rPr>
        <w:t>specjalista ds. przetwarzania danych wielomodalnych i organizacji datasetu – wynagrodzenie (Z1): 4 471,20 zł, zlecenie</w:t>
      </w:r>
      <w:r>
        <w:rPr>
          <w:color w:val="666666"/>
          <w:sz w:val="17"/>
        </w:rPr>
        <w:t xml:space="preserve"> [878 znaków]</w:t>
      </w:r>
    </w:p>
    <w:p w14:paraId="72880971" w14:textId="77777777" w:rsidR="000F1128" w:rsidRDefault="00000000">
      <w:pPr>
        <w:spacing w:after="60"/>
      </w:pPr>
      <w: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60 godz. = 4 471,20 zł. Stawkę godzinową przyjęto na podstawie stawek dla grupy pracowniczej adiunkt określonych w Regulaminie, który jest jedynym źródłem stawek Uczelni. Zaangażowanie wyniesie ok. 6,7 godz. miesięcznie przez 9 miesięcy. Wynagrodzenie jest niezbędne do realizacji prac B+R. Forma zatrudnienia: umowa zlecenie.</w:t>
      </w:r>
    </w:p>
    <w:p w14:paraId="67DF3706" w14:textId="77777777" w:rsidR="000F1128" w:rsidRDefault="00000000">
      <w:pPr>
        <w:keepNext/>
        <w:spacing w:before="160" w:after="40"/>
      </w:pPr>
      <w:r>
        <w:rPr>
          <w:b/>
          <w:sz w:val="20"/>
        </w:rPr>
        <w:t>specjalista ds. implementacji AI/CV, automatyzacji eksperymentów i edge AI – wynagrodzenie (Z1): 4 898,88 zł, zlecenie</w:t>
      </w:r>
      <w:r>
        <w:rPr>
          <w:color w:val="666666"/>
          <w:sz w:val="17"/>
        </w:rPr>
        <w:t xml:space="preserve"> [879 znaków]</w:t>
      </w:r>
    </w:p>
    <w:p w14:paraId="794ECE7F" w14:textId="77777777" w:rsidR="000F1128" w:rsidRDefault="00000000">
      <w:pPr>
        <w:spacing w:after="60"/>
      </w:pPr>
      <w: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84 godz. = 4 898,88 zł. Stawkę godzinową przyjęto na podstawie stawek dla grupy pracowniczej asystent określonych w Regulaminie, który jest jedynym źródłem stawek Uczelni. Zaangażowanie wyniesie ok. 9,3 godz. miesięcznie przez 9 miesięcy. Wynagrodzenie jest niezbędne do realizacji prac B+R. Forma zatrudnienia: umowa zlecenie.</w:t>
      </w:r>
    </w:p>
    <w:p w14:paraId="5F54DEDD" w14:textId="77777777" w:rsidR="000F1128" w:rsidRDefault="00000000">
      <w:pPr>
        <w:keepNext/>
        <w:spacing w:before="160" w:after="40"/>
      </w:pPr>
      <w:r>
        <w:rPr>
          <w:b/>
          <w:sz w:val="20"/>
        </w:rPr>
        <w:t>młodszy specjalista ds. uczenia maszynowego, przygotowania danych eksperymentalnych i analizy wyników modeli AI/CV – wynagrodzenie (Z1): 4 665,60 zł, UoP</w:t>
      </w:r>
      <w:r>
        <w:rPr>
          <w:color w:val="666666"/>
          <w:sz w:val="17"/>
        </w:rPr>
        <w:t xml:space="preserve"> [1043 znaków]</w:t>
      </w:r>
    </w:p>
    <w:p w14:paraId="55F6A05F" w14:textId="448CF126" w:rsidR="000F1128" w:rsidRDefault="00000000">
      <w:pPr>
        <w:spacing w:after="60"/>
      </w:pPr>
      <w:r>
        <w:t xml:space="preserve">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grupie pracowniczej asystent na Uczelni, zgodnie z Regulaminem wynagradzania (Zarządzenie Rektora nr 123/2021, t.j. z 30.12.2021 r. z późniejszymi zmianami). Dodatek miesięczny wyniesie średnio 518,40 zł, a zaangażowanie 80 godzin w ciągu 9 miesięcy, czyli ok. 8,9 godz. miesięcznie. Dodatek za cały okres wynosi 4 665,60 zł, czyli średnio 58,32 zł za godzinę przy 80 godz. Źródłem stawek jest wewnętrzny regulamin Uczelni. Wynagrodzenie jest niezbędne do realizacji prac B+R. Forma zatrudnienia: umowa o pracę.</w:t>
      </w:r>
    </w:p>
    <w:p w14:paraId="71733F6A" w14:textId="77777777" w:rsidR="000F1128" w:rsidRDefault="00000000">
      <w:pPr>
        <w:pStyle w:val="Nagwek3"/>
      </w:pPr>
      <w:r>
        <w:t>Zadanie Z3</w:t>
      </w:r>
    </w:p>
    <w:p w14:paraId="6D54BCB7" w14:textId="77777777" w:rsidR="000F1128" w:rsidRDefault="00000000">
      <w:pPr>
        <w:keepNext/>
        <w:spacing w:before="160" w:after="40"/>
      </w:pPr>
      <w:r>
        <w:rPr>
          <w:b/>
          <w:sz w:val="20"/>
        </w:rPr>
        <w:t>główny specjalista ds. systemów wizyjnych, percepcji 3D i integracji algorytmicznej – wynagrodzenie (Z3): 53 281,80 zł, UoP</w:t>
      </w:r>
      <w:r>
        <w:rPr>
          <w:color w:val="666666"/>
          <w:sz w:val="17"/>
        </w:rPr>
        <w:t xml:space="preserve"> [1017 znaków]</w:t>
      </w:r>
    </w:p>
    <w:p w14:paraId="66D8B862" w14:textId="6E0C121F" w:rsidR="000F1128" w:rsidRDefault="00000000">
      <w:pPr>
        <w:spacing w:after="60"/>
      </w:pPr>
      <w:r>
        <w:t xml:space="preserve">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grupie pracowniczej adiunkt na Uczelni, zgodnie z Regulaminem wynagradzania (Zarządzenie Rektora nr 123/2021, t.j. z 30.12.2021 r. z późniejszymi zmianami). Dodatek miesięczny wyniesie średnio 4 098,60 zł, a zaangażowanie 715 godzin w ciągu 13 miesięcy, czyli ok. 55,0 </w:t>
        <w:lastRenderedPageBreak/>
        <w:t xml:space="preserve">godz. miesięcznie. Dodatek za cały okres wynosi 53 281,80 zł, czyli średnio 74,52 zł za godzinę przy 715 godz. Źródłem stawek jest wewnętrzny regulamin Uczelni. Wynagrodzenie jest niezbędne do realizacji prac B+R. Forma zatrudnienia: umowa o pracę.</w:t>
      </w:r>
    </w:p>
    <w:p w14:paraId="232663D7" w14:textId="77777777" w:rsidR="000F1128" w:rsidRDefault="00000000">
      <w:pPr>
        <w:keepNext/>
        <w:spacing w:before="160" w:after="40"/>
      </w:pPr>
      <w:r>
        <w:rPr>
          <w:b/>
          <w:sz w:val="20"/>
        </w:rPr>
        <w:t>główny specjalista ds. computer vision, rekonstrukcji 3D, kalibracji i analizy sygnałów – wynagrodzenie (Z3): 53 281,80 zł, UoP</w:t>
      </w:r>
      <w:r>
        <w:rPr>
          <w:color w:val="666666"/>
          <w:sz w:val="17"/>
        </w:rPr>
        <w:t xml:space="preserve"> [1021 znaków]</w:t>
      </w:r>
    </w:p>
    <w:p w14:paraId="12D0F996" w14:textId="60202EDD" w:rsidR="000F1128" w:rsidRDefault="00000000">
      <w:pPr>
        <w:spacing w:after="60"/>
      </w:pPr>
      <w:r>
        <w:t xml:space="preserve">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grupie pracowniczej adiunkt na Uczelni, zgodnie z Regulaminem wynagradzania (Zarządzenie Rektora nr 123/2021, t.j. z 30.12.2021 r. z późniejszymi zmianami). Dodatek miesięczny wyniesie średnio 4 098,60 zł, a zaangażowanie 715 godzin w ciągu 13 miesięcy, czyli ok. 55,0 godz. miesięcznie. Dodatek za cały okres wynosi 53 281,80 zł, czyli średnio 74,52 zł za godzinę przy 715 godz. Źródłem stawek jest wewnętrzny regulamin Uczelni. Wynagrodzenie jest niezbędne do realizacji prac B+R. Forma zatrudnienia: umowa o pracę.</w:t>
      </w:r>
    </w:p>
    <w:p w14:paraId="7603B818" w14:textId="77777777" w:rsidR="000F1128" w:rsidRDefault="00000000">
      <w:pPr>
        <w:keepNext/>
        <w:spacing w:before="160" w:after="40"/>
      </w:pPr>
      <w:r>
        <w:rPr>
          <w:b/>
          <w:sz w:val="20"/>
        </w:rPr>
        <w:t>specjalista ds. uczenia maszynowego, selekcji cech i predykcji ryzyka – wynagrodzenie (Z3): 42 228,00 zł, UoP</w:t>
      </w:r>
      <w:r>
        <w:rPr>
          <w:color w:val="666666"/>
          <w:sz w:val="17"/>
        </w:rPr>
        <w:t xml:space="preserve"> [1017 znaków]</w:t>
      </w:r>
    </w:p>
    <w:p w14:paraId="07BA714D" w14:textId="4DB2BB03" w:rsidR="000F1128" w:rsidRDefault="00000000">
      <w:pPr>
        <w:spacing w:after="60"/>
      </w:pPr>
      <w:r>
        <w:t xml:space="preserve">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grupie pracowniczej profesor uczelni na Uczelni, zgodnie z Regulaminem wynagradzania (Zarządzenie Rektora nr 123/2021, t.j. z 30.12.2021 r. z późniejszymi zmianami). Dodatek miesięczny wyniesie średnio 3 248,31 zł, a zaangażowanie 460 godzin w ciągu 13 miesięcy, czyli ok. 35,4 godz. miesięcznie. Dodatek za cały okres wynosi 42 228,00 zł, czyli średnio 91,80 zł za godzinę przy 460 godz. Źródłem stawek jest wewnętrzny regulamin Uczelni. Wynagrodzenie jest niezbędne do realizacji prac B+R. Forma zatrudnienia: umowa o pracę.</w:t>
      </w:r>
    </w:p>
    <w:p w14:paraId="16993EC3" w14:textId="77777777" w:rsidR="000F1128" w:rsidRDefault="00000000">
      <w:pPr>
        <w:keepNext/>
        <w:spacing w:before="160" w:after="40"/>
      </w:pPr>
      <w:r>
        <w:rPr>
          <w:b/>
          <w:sz w:val="20"/>
        </w:rPr>
        <w:t>specjalista ds. modelowania matematycznego, statystyki i walidacji ilościowej – wynagrodzenie (Z3): 37 087,20 zł, UoP</w:t>
      </w:r>
      <w:r>
        <w:rPr>
          <w:color w:val="666666"/>
          <w:sz w:val="17"/>
        </w:rPr>
        <w:t xml:space="preserve"> [1041 znaków]</w:t>
      </w:r>
    </w:p>
    <w:p w14:paraId="100983A1" w14:textId="5CBD3D0D" w:rsidR="000F1128" w:rsidRDefault="00000000">
      <w:pPr>
        <w:spacing w:after="60"/>
      </w:pPr>
      <w:r>
        <w:t xml:space="preserve">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grupie pracowniczej profesor uczelni na Uczelni, zgodnie z Regulaminem wynagradzania (Zarządzenie Rektora nr 123/2021, t.j. z 30.12.2021 r. z późniejszymi zmianami). Dodatek miesięczny wyniesie średnio 2 852,86 zł, a zaangażowanie 404 godzin w ciągu 13 miesięcy, czyli ok. 31,1 godz. miesięcznie. Dodatek za cały okres wynosi 37 087,20 zł, czyli średnio 91,80 zł za godzinę przy 404 godz. Źródłem stawek jest wewnętrzny regulamin Uczelni. Wynagrodzenie jest niezbędne do realizacji prac B+R. Forma zatrudnienia: umowa o pracę.</w:t>
      </w:r>
    </w:p>
    <w:p w14:paraId="580B6139" w14:textId="77777777" w:rsidR="000F1128" w:rsidRDefault="00000000">
      <w:pPr>
        <w:keepNext/>
        <w:spacing w:before="160" w:after="40"/>
      </w:pPr>
      <w:r>
        <w:rPr>
          <w:b/>
          <w:sz w:val="20"/>
        </w:rPr>
        <w:t>specjalista ds. danych AI/CV, anotacji i analizy wyników modeli – wynagrodzenie (Z3): 23 794,56 zł, zlecenie</w:t>
      </w:r>
      <w:r>
        <w:rPr>
          <w:color w:val="666666"/>
          <w:sz w:val="17"/>
        </w:rPr>
        <w:t xml:space="preserve"> [872 znaków]</w:t>
      </w:r>
    </w:p>
    <w:p w14:paraId="479DA837" w14:textId="77777777" w:rsidR="000F1128" w:rsidRDefault="00000000">
      <w:pPr>
        <w:spacing w:after="60"/>
      </w:pPr>
      <w:r>
        <w:t xml:space="preserve">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408 godz. = 23 794,56 zł. Stawkę godzinową przyjęto na podstawie stawek dla grupy pracowniczej asystent </w:t>
        <w:lastRenderedPageBreak/>
        <w:t>określonych w Regulaminie, który jest jedynym źródłem stawek Uczelni. Zaangażowanie wyniesie ok. 31,4 godz. miesięcznie przez 13 miesięcy. Wynagrodzenie jest niezbędne do realizacji prac B+R. Forma zatrudnienia: umowa zlecenie.</w:t>
      </w:r>
    </w:p>
    <w:p w14:paraId="064B1E06" w14:textId="77777777" w:rsidR="000F1128" w:rsidRDefault="00000000">
      <w:pPr>
        <w:keepNext/>
        <w:spacing w:before="160" w:after="40"/>
      </w:pPr>
      <w:r>
        <w:rPr>
          <w:b/>
          <w:sz w:val="20"/>
        </w:rPr>
        <w:t>specjalista ds. przetwarzania danych wielomodalnych i organizacji datasetu – wynagrodzenie (Z3): 28 466,64 zł, zlecenie</w:t>
      </w:r>
      <w:r>
        <w:rPr>
          <w:color w:val="666666"/>
          <w:sz w:val="17"/>
        </w:rPr>
        <w:t xml:space="preserve"> [882 znaków]</w:t>
      </w:r>
    </w:p>
    <w:p w14:paraId="0ACB9011" w14:textId="77777777" w:rsidR="000F1128" w:rsidRDefault="00000000">
      <w:pPr>
        <w:spacing w:after="60"/>
      </w:pPr>
      <w: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382 godz. = 28 466,64 zł. Stawkę godzinową przyjęto na podstawie stawek dla grupy pracowniczej adiunkt określonych w Regulaminie, który jest jedynym źródłem stawek Uczelni. Zaangażowanie wyniesie ok. 29,4 godz. miesięcznie przez 13 miesięcy. Wynagrodzenie jest niezbędne do realizacji prac B+R. Forma zatrudnienia: umowa zlecenie.</w:t>
      </w:r>
    </w:p>
    <w:p w14:paraId="3E62A562" w14:textId="77777777" w:rsidR="000F1128" w:rsidRDefault="00000000">
      <w:pPr>
        <w:keepNext/>
        <w:spacing w:before="160" w:after="40"/>
      </w:pPr>
      <w:r>
        <w:rPr>
          <w:b/>
          <w:sz w:val="20"/>
        </w:rPr>
        <w:t>specjalista ds. implementacji AI/CV, automatyzacji eksperymentów i edge AI – wynagrodzenie (Z3): 20 761,92 zł, zlecenie</w:t>
      </w:r>
      <w:r>
        <w:rPr>
          <w:color w:val="666666"/>
          <w:sz w:val="17"/>
        </w:rPr>
        <w:t xml:space="preserve"> [883 znaków]</w:t>
      </w:r>
    </w:p>
    <w:p w14:paraId="696F65D5" w14:textId="77777777" w:rsidR="000F1128" w:rsidRDefault="00000000">
      <w:pPr>
        <w:spacing w:after="60"/>
      </w:pPr>
      <w: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356 godz. = 20 761,92 zł. Stawkę godzinową przyjęto na podstawie stawek dla grupy pracowniczej asystent określonych w Regulaminie, który jest jedynym źródłem stawek Uczelni. Zaangażowanie wyniesie ok. 27,4 godz. miesięcznie przez 13 miesięcy. Wynagrodzenie jest niezbędne do realizacji prac B+R. Forma zatrudnienia: umowa zlecenie.</w:t>
      </w:r>
    </w:p>
    <w:p w14:paraId="71A29649" w14:textId="77777777" w:rsidR="000F1128" w:rsidRDefault="00000000">
      <w:pPr>
        <w:keepNext/>
        <w:spacing w:before="160" w:after="40"/>
      </w:pPr>
      <w:r>
        <w:rPr>
          <w:b/>
          <w:sz w:val="20"/>
        </w:rPr>
        <w:t>młodszy specjalista ds. uczenia maszynowego, przygotowania danych eksperymentalnych i analizy wyników modeli AI/CV – wynagrodzenie (Z3): 19 828,80 zł, UoP</w:t>
      </w:r>
      <w:r>
        <w:rPr>
          <w:color w:val="666666"/>
          <w:sz w:val="17"/>
        </w:rPr>
        <w:t xml:space="preserve"> [1050 znaków]</w:t>
      </w:r>
    </w:p>
    <w:p w14:paraId="056C5CAB" w14:textId="62DC0931" w:rsidR="000F1128" w:rsidRDefault="00000000">
      <w:pPr>
        <w:spacing w:after="60"/>
      </w:pPr>
      <w:r>
        <w:t xml:space="preserve">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grupie pracowniczej asystent na Uczelni, zgodnie z Regulaminem wynagradzania (Zarządzenie Rektora nr 123/2021, t.j. z 30.12.2021 r. z późniejszymi zmianami). Dodatek miesięczny wyniesie średnio 1 525,29 zł, a zaangażowanie 340 godzin w ciągu 13 miesięcy, czyli ok. 26,2 godz. miesięcznie. Dodatek za cały okres wynosi 19 828,80 zł, czyli średnio 58,32 zł za godzinę przy 340 godz. Źródłem stawek jest wewnętrzny regulamin Uczelni. Wynagrodzenie jest niezbędne do realizacji prac B+R. Forma zatrudnienia: umowa o pracę.</w:t>
      </w:r>
    </w:p>
    <w:p w14:paraId="292BC00C" w14:textId="77777777" w:rsidR="000F1128" w:rsidRDefault="00000000">
      <w:pPr>
        <w:pStyle w:val="Nagwek3"/>
      </w:pPr>
      <w:r>
        <w:t>Zadanie Z4</w:t>
      </w:r>
    </w:p>
    <w:p w14:paraId="0E73617B" w14:textId="77777777" w:rsidR="000F1128" w:rsidRDefault="00000000">
      <w:pPr>
        <w:keepNext/>
        <w:spacing w:before="160" w:after="40"/>
      </w:pPr>
      <w:r>
        <w:rPr>
          <w:b/>
          <w:sz w:val="20"/>
        </w:rPr>
        <w:t>główny specjalista ds. systemów wizyjnych, percepcji 3D i integracji algorytmicznej – wynagrodzenie (Z4): 16 916,04 zł, UoP</w:t>
      </w:r>
      <w:r>
        <w:rPr>
          <w:color w:val="666666"/>
          <w:sz w:val="17"/>
        </w:rPr>
        <w:t xml:space="preserve"> [1016 znaków]</w:t>
      </w:r>
    </w:p>
    <w:p w14:paraId="7B6F6C58" w14:textId="2E59851A" w:rsidR="000F1128" w:rsidRDefault="00000000">
      <w:pPr>
        <w:spacing w:after="60"/>
      </w:pPr>
      <w:r>
        <w:t xml:space="preserve">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grupie pracowniczej adiunkt na Uczelni, zgodnie z Regulaminem wynagradzania (Zarządzenie Rektora nr 123/2021, t.j. z 30.12.2021 r. z późniejszymi zmianami). </w:t>
        <w:lastRenderedPageBreak/>
        <w:t xml:space="preserve">Dodatek miesięczny wyniesie średnio 1 879,56 zł, a zaangażowanie 227 godzin w ciągu 9 miesięcy, czyli ok. 25,2 godz. miesięcznie. Dodatek za cały okres wynosi 16 916,04 zł, czyli średnio 74,52 zł za godzinę przy 227 godz. Źródłem stawek jest wewnętrzny regulamin Uczelni. Wynagrodzenie jest niezbędne do realizacji prac B+R. Forma zatrudnienia: umowa o pracę.</w:t>
      </w:r>
    </w:p>
    <w:p w14:paraId="7C9C62CD" w14:textId="77777777" w:rsidR="000F1128" w:rsidRDefault="00000000">
      <w:pPr>
        <w:keepNext/>
        <w:spacing w:before="160" w:after="40"/>
      </w:pPr>
      <w:r>
        <w:rPr>
          <w:b/>
          <w:sz w:val="20"/>
        </w:rPr>
        <w:t>główny specjalista ds. computer vision, rekonstrukcji 3D, kalibracji i analizy sygnałów – wynagrodzenie (Z4): 16 916,04 zł, UoP</w:t>
      </w:r>
      <w:r>
        <w:rPr>
          <w:color w:val="666666"/>
          <w:sz w:val="17"/>
        </w:rPr>
        <w:t xml:space="preserve"> [1020 znaków]</w:t>
      </w:r>
    </w:p>
    <w:p w14:paraId="168755D3" w14:textId="3B540A4A" w:rsidR="000F1128" w:rsidRDefault="00000000">
      <w:pPr>
        <w:spacing w:after="60"/>
      </w:pPr>
      <w:r>
        <w:t xml:space="preserve">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grupie pracowniczej adiunkt na Uczelni, zgodnie z Regulaminem wynagradzania (Zarządzenie Rektora nr 123/2021, t.j. z 30.12.2021 r. z późniejszymi zmianami). Dodatek miesięczny wyniesie średnio 1 879,56 zł, a zaangażowanie 227 godzin w ciągu 9 miesięcy, czyli ok. 25,2 godz. miesięcznie. Dodatek za cały okres wynosi 16 916,04 zł, czyli średnio 74,52 zł za godzinę przy 227 godz. Źródłem stawek jest wewnętrzny regulamin Uczelni. Wynagrodzenie jest niezbędne do realizacji prac B+R. Forma zatrudnienia: umowa o pracę.</w:t>
      </w:r>
    </w:p>
    <w:p w14:paraId="60F44329" w14:textId="77777777" w:rsidR="000F1128" w:rsidRDefault="00000000">
      <w:pPr>
        <w:keepNext/>
        <w:spacing w:before="160" w:after="40"/>
      </w:pPr>
      <w:r>
        <w:rPr>
          <w:b/>
          <w:sz w:val="20"/>
        </w:rPr>
        <w:t>specjalista ds. uczenia maszynowego, selekcji cech i predykcji ryzyka – wynagrodzenie (Z4): 24 786,00 zł, UoP</w:t>
      </w:r>
      <w:r>
        <w:rPr>
          <w:color w:val="666666"/>
          <w:sz w:val="17"/>
        </w:rPr>
        <w:t xml:space="preserve"> [1016 znaków]</w:t>
      </w:r>
    </w:p>
    <w:p w14:paraId="15C16EFD" w14:textId="221B9C8A" w:rsidR="000F1128" w:rsidRDefault="00000000">
      <w:pPr>
        <w:spacing w:after="60"/>
      </w:pPr>
      <w:r>
        <w:t xml:space="preserve">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grupie pracowniczej profesor uczelni na Uczelni, zgodnie z Regulaminem wynagradzania (Zarządzenie Rektora nr 123/2021, t.j. z 30.12.2021 r. z późniejszymi zmianami). Dodatek miesięczny wyniesie średnio 2 754,00 zł, a zaangażowanie 270 godzin w ciągu 9 miesięcy, czyli ok. 30,0 godz. miesięcznie. Dodatek za cały okres wynosi 24 786,00 zł, czyli średnio 91,80 zł za godzinę przy 270 godz. Źródłem stawek jest wewnętrzny regulamin Uczelni. Wynagrodzenie jest niezbędne do realizacji prac B+R. Forma zatrudnienia: umowa o pracę.</w:t>
      </w:r>
    </w:p>
    <w:p w14:paraId="38CB9363" w14:textId="77777777" w:rsidR="000F1128" w:rsidRDefault="00000000">
      <w:pPr>
        <w:keepNext/>
        <w:spacing w:before="160" w:after="40"/>
      </w:pPr>
      <w:r>
        <w:rPr>
          <w:b/>
          <w:sz w:val="20"/>
        </w:rPr>
        <w:t>specjalista ds. modelowania matematycznego, statystyki i walidacji ilościowej – wynagrodzenie (Z4): 17 442,00 zł, UoP</w:t>
      </w:r>
      <w:r>
        <w:rPr>
          <w:color w:val="666666"/>
          <w:sz w:val="17"/>
        </w:rPr>
        <w:t xml:space="preserve"> [1040 znaków]</w:t>
      </w:r>
    </w:p>
    <w:p w14:paraId="74E20EA2" w14:textId="185123F1" w:rsidR="000F1128" w:rsidRDefault="00000000">
      <w:pPr>
        <w:spacing w:after="60"/>
      </w:pPr>
      <w:r>
        <w:t xml:space="preserve">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grupie pracowniczej profesor uczelni na Uczelni, zgodnie z Regulaminem wynagradzania (Zarządzenie Rektora nr 123/2021, t.j. z 30.12.2021 r. z późniejszymi zmianami). Dodatek miesięczny wyniesie średnio 1 938,00 zł, a zaangażowanie 190 godzin w ciągu 9 miesięcy, czyli ok. 21,1 godz. miesięcznie. Dodatek za cały okres wynosi 17 442,00 zł, czyli średnio 91,80 zł za godzinę przy 190 godz. Źródłem stawek jest wewnętrzny regulamin Uczelni. Wynagrodzenie jest niezbędne do realizacji prac B+R. Forma zatrudnienia: umowa o pracę.</w:t>
      </w:r>
    </w:p>
    <w:p w14:paraId="1F585C9B" w14:textId="77777777" w:rsidR="000F1128" w:rsidRDefault="00000000">
      <w:pPr>
        <w:keepNext/>
        <w:spacing w:before="160" w:after="40"/>
      </w:pPr>
      <w:r>
        <w:rPr>
          <w:b/>
          <w:sz w:val="20"/>
        </w:rPr>
        <w:t>specjalista ds. danych AI/CV, anotacji i analizy wyników modeli – wynagrodzenie (Z4): 7 581,60 zł, zlecenie</w:t>
      </w:r>
      <w:r>
        <w:rPr>
          <w:color w:val="666666"/>
          <w:sz w:val="17"/>
        </w:rPr>
        <w:t xml:space="preserve"> [870 znaków]</w:t>
      </w:r>
    </w:p>
    <w:p w14:paraId="1BE5749C" w14:textId="77777777" w:rsidR="000F1128" w:rsidRDefault="00000000">
      <w:pPr>
        <w:spacing w:after="60"/>
      </w:pPr>
      <w:r>
        <w:t xml:space="preserve">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w:t>
        <w:lastRenderedPageBreak/>
        <w:t>58,32 zł x 130 godz. = 7 581,60 zł. Stawkę godzinową przyjęto na podstawie stawek dla grupy pracowniczej asystent określonych w Regulaminie, który jest jedynym źródłem stawek Uczelni. Zaangażowanie wyniesie ok. 14,4 godz. miesięcznie przez 9 miesięcy. Wynagrodzenie jest niezbędne do realizacji prac B+R. Forma zatrudnienia: umowa zlecenie.</w:t>
      </w:r>
    </w:p>
    <w:p w14:paraId="4CB75764" w14:textId="77777777" w:rsidR="000F1128" w:rsidRDefault="00000000">
      <w:pPr>
        <w:keepNext/>
        <w:spacing w:before="160" w:after="40"/>
      </w:pPr>
      <w:r>
        <w:rPr>
          <w:b/>
          <w:sz w:val="20"/>
        </w:rPr>
        <w:t>specjalista ds. przetwarzania danych wielomodalnych i organizacji datasetu – wynagrodzenie (Z4): 9 091,44 zł, zlecenie</w:t>
      </w:r>
      <w:r>
        <w:rPr>
          <w:color w:val="666666"/>
          <w:sz w:val="17"/>
        </w:rPr>
        <w:t xml:space="preserve"> [880 znaków]</w:t>
      </w:r>
    </w:p>
    <w:p w14:paraId="30A0858D" w14:textId="77777777" w:rsidR="000F1128" w:rsidRDefault="00000000">
      <w:pPr>
        <w:spacing w:after="60"/>
      </w:pPr>
      <w: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122 godz. = 9 091,44 zł. Stawkę godzinową przyjęto na podstawie stawek dla grupy pracowniczej adiunkt określonych w Regulaminie, który jest jedynym źródłem stawek Uczelni. Zaangażowanie wyniesie ok. 13,6 godz. miesięcznie przez 9 miesięcy. Wynagrodzenie jest niezbędne do realizacji prac B+R. Forma zatrudnienia: umowa zlecenie.</w:t>
      </w:r>
    </w:p>
    <w:p w14:paraId="19302D1E" w14:textId="77777777" w:rsidR="000F1128" w:rsidRDefault="00000000">
      <w:pPr>
        <w:keepNext/>
        <w:spacing w:before="160" w:after="40"/>
      </w:pPr>
      <w:r>
        <w:rPr>
          <w:b/>
          <w:sz w:val="20"/>
        </w:rPr>
        <w:t>specjalista ds. implementacji AI/CV, automatyzacji eksperymentów i edge AI – wynagrodzenie (Z4): 6 998,40 zł, zlecenie</w:t>
      </w:r>
      <w:r>
        <w:rPr>
          <w:color w:val="666666"/>
          <w:sz w:val="17"/>
        </w:rPr>
        <w:t xml:space="preserve"> [881 znaków]</w:t>
      </w:r>
    </w:p>
    <w:p w14:paraId="683FA8E5" w14:textId="77777777" w:rsidR="000F1128" w:rsidRDefault="00000000">
      <w:pPr>
        <w:spacing w:after="60"/>
      </w:pPr>
      <w: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120 godz. = 6 998,40 zł. Stawkę godzinową przyjęto na podstawie stawek dla grupy pracowniczej asystent określonych w Regulaminie, który jest jedynym źródłem stawek Uczelni. Zaangażowanie wyniesie ok. 13,3 godz. miesięcznie przez 9 miesięcy. Wynagrodzenie jest niezbędne do realizacji prac B+R. Forma zatrudnienia: umowa zlecenie.</w:t>
      </w:r>
    </w:p>
    <w:p w14:paraId="6D3F4097" w14:textId="77777777" w:rsidR="000F1128" w:rsidRDefault="00000000">
      <w:pPr>
        <w:keepNext/>
        <w:spacing w:before="160" w:after="40"/>
      </w:pPr>
      <w:r>
        <w:rPr>
          <w:b/>
          <w:sz w:val="20"/>
        </w:rPr>
        <w:t>młodszy specjalista ds. uczenia maszynowego, przygotowania danych eksperymentalnych i analizy wyników modeli AI/CV – wynagrodzenie (Z4): 6 998,40 zł, UoP</w:t>
      </w:r>
      <w:r>
        <w:rPr>
          <w:color w:val="666666"/>
          <w:sz w:val="17"/>
        </w:rPr>
        <w:t xml:space="preserve"> [1046 znaków]</w:t>
      </w:r>
    </w:p>
    <w:p w14:paraId="2E9DD42C" w14:textId="7BDC84CD" w:rsidR="000F1128" w:rsidRDefault="00000000">
      <w:pPr>
        <w:spacing w:after="60"/>
      </w:pPr>
      <w:r>
        <w:t xml:space="preserve">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grupie pracowniczej asystent na Uczelni, zgodnie z Regulaminem wynagradzania (Zarządzenie Rektora nr 123/2021, t.j. z 30.12.2021 r. z późniejszymi zmianami). Dodatek miesięczny wyniesie średnio 777,60 zł, a zaangażowanie 120 godzin w ciągu 9 miesięcy, czyli ok. 13,3 godz. miesięcznie. Dodatek za cały okres wynosi 6 998,40 zł, czyli średnio 58,32 zł za godzinę przy 120 godz. Źródłem stawek jest wewnętrzny regulamin Uczelni. Wynagrodzenie jest niezbędne do realizacji prac B+R. Forma zatrudnienia: umowa o pracę.</w:t>
      </w:r>
    </w:p>
    <w:p w14:paraId="77E16470" w14:textId="77777777" w:rsidR="000F1128" w:rsidRDefault="00000000">
      <w:pPr>
        <w:pStyle w:val="Nagwek3"/>
      </w:pPr>
      <w:r>
        <w:t>Zadanie Z5</w:t>
      </w:r>
    </w:p>
    <w:p w14:paraId="1CD70F55" w14:textId="77777777" w:rsidR="000F1128" w:rsidRDefault="00000000">
      <w:pPr>
        <w:keepNext/>
        <w:spacing w:before="160" w:after="40"/>
      </w:pPr>
      <w:r>
        <w:rPr>
          <w:b/>
          <w:sz w:val="20"/>
        </w:rPr>
        <w:t>główny specjalista ds. systemów wizyjnych, percepcji 3D i integracji algorytmicznej – wynagrodzenie (Z5): 16 916,04 zł, UoP</w:t>
      </w:r>
      <w:r>
        <w:rPr>
          <w:color w:val="666666"/>
          <w:sz w:val="17"/>
        </w:rPr>
        <w:t xml:space="preserve"> [1016 znaków]</w:t>
      </w:r>
    </w:p>
    <w:p w14:paraId="0173DFE9" w14:textId="55DFABC6" w:rsidR="000F1128" w:rsidRDefault="00000000">
      <w:pPr>
        <w:spacing w:after="60"/>
      </w:pPr>
      <w:r>
        <w:t xml:space="preserve">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grupie pracowniczej adiunkt na Uczelni, zgodnie z </w:t>
        <w:lastRenderedPageBreak/>
        <w:t xml:space="preserve">Regulaminem wynagradzania (Zarządzenie Rektora nr 123/2021, t.j. z 30.12.2021 r. z późniejszymi zmianami). Dodatek miesięczny wyniesie średnio 1 879,56 zł, a zaangażowanie 227 godzin w ciągu 9 miesięcy, czyli ok. 25,2 godz. miesięcznie. Dodatek za cały okres wynosi 16 916,04 zł, czyli średnio 74,52 zł za godzinę przy 227 godz. Źródłem stawek jest wewnętrzny regulamin Uczelni. Wynagrodzenie jest niezbędne do realizacji prac B+R. Forma zatrudnienia: umowa o pracę.</w:t>
      </w:r>
    </w:p>
    <w:p w14:paraId="5561B1AE" w14:textId="77777777" w:rsidR="000F1128" w:rsidRDefault="00000000">
      <w:pPr>
        <w:keepNext/>
        <w:spacing w:before="160" w:after="40"/>
      </w:pPr>
      <w:r>
        <w:rPr>
          <w:b/>
          <w:sz w:val="20"/>
        </w:rPr>
        <w:t>główny specjalista ds. computer vision, rekonstrukcji 3D, kalibracji i analizy sygnałów – wynagrodzenie (Z5): 16 916,04 zł, UoP</w:t>
      </w:r>
      <w:r>
        <w:rPr>
          <w:color w:val="666666"/>
          <w:sz w:val="17"/>
        </w:rPr>
        <w:t xml:space="preserve"> [1020 znaków]</w:t>
      </w:r>
    </w:p>
    <w:p w14:paraId="1FEA375B" w14:textId="00CDBC27" w:rsidR="000F1128" w:rsidRDefault="00000000">
      <w:pPr>
        <w:spacing w:after="60"/>
      </w:pPr>
      <w:r>
        <w:t xml:space="preserve">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grupie pracowniczej adiunkt na Uczelni, zgodnie z Regulaminem wynagradzania (Zarządzenie Rektora nr 123/2021, t.j. z 30.12.2021 r. z późniejszymi zmianami). Dodatek miesięczny wyniesie średnio 1 879,56 zł, a zaangażowanie 227 godzin w ciągu 9 miesięcy, czyli ok. 25,2 godz. miesięcznie. Dodatek za cały okres wynosi 16 916,04 zł, czyli średnio 74,52 zł za godzinę przy 227 godz. Źródłem stawek jest wewnętrzny regulamin Uczelni. Wynagrodzenie jest niezbędne do realizacji prac B+R. Forma zatrudnienia: umowa o pracę.</w:t>
      </w:r>
    </w:p>
    <w:p w14:paraId="775A6683" w14:textId="77777777" w:rsidR="000F1128" w:rsidRDefault="00000000">
      <w:pPr>
        <w:keepNext/>
        <w:spacing w:before="160" w:after="40"/>
      </w:pPr>
      <w:r>
        <w:rPr>
          <w:b/>
          <w:sz w:val="20"/>
        </w:rPr>
        <w:t>specjalista ds. uczenia maszynowego, selekcji cech i predykcji ryzyka – wynagrodzenie (Z5): 6 426,00 zł, UoP</w:t>
      </w:r>
      <w:r>
        <w:rPr>
          <w:color w:val="666666"/>
          <w:sz w:val="17"/>
        </w:rPr>
        <w:t xml:space="preserve"> [1010 znaków]</w:t>
      </w:r>
    </w:p>
    <w:p w14:paraId="621BA23A" w14:textId="6FB7C2E3" w:rsidR="000F1128" w:rsidRDefault="00000000">
      <w:pPr>
        <w:spacing w:after="60"/>
      </w:pPr>
      <w:r>
        <w:t xml:space="preserve">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grupie pracowniczej profesor uczelni na Uczelni, zgodnie z Regulaminem wynagradzania (Zarządzenie Rektora nr 123/2021, t.j. z 30.12.2021 r. z późniejszymi zmianami). Dodatek miesięczny wyniesie średnio 714,00 zł, a zaangażowanie 70 godzin w ciągu 9 miesięcy, czyli ok. 7,8 godz. miesięcznie. Dodatek za cały okres wynosi 6 426,00 zł, czyli średnio 91,80 zł za godzinę przy 70 godz. Źródłem stawek jest wewnętrzny regulamin Uczelni. Wynagrodzenie jest niezbędne do realizacji prac B+R. Forma zatrudnienia: umowa o pracę.</w:t>
      </w:r>
    </w:p>
    <w:p w14:paraId="592B87D3" w14:textId="77777777" w:rsidR="000F1128" w:rsidRDefault="00000000">
      <w:pPr>
        <w:keepNext/>
        <w:spacing w:before="160" w:after="40"/>
      </w:pPr>
      <w:r>
        <w:rPr>
          <w:b/>
          <w:sz w:val="20"/>
        </w:rPr>
        <w:t>specjalista ds. modelowania matematycznego, statystyki i walidacji ilościowej – wynagrodzenie (Z5): 6 976,80 zł, UoP</w:t>
      </w:r>
      <w:r>
        <w:rPr>
          <w:color w:val="666666"/>
          <w:sz w:val="17"/>
        </w:rPr>
        <w:t xml:space="preserve"> [1034 znaków]</w:t>
      </w:r>
    </w:p>
    <w:p w14:paraId="7606940C" w14:textId="77BC6A6F" w:rsidR="000F1128" w:rsidRDefault="00000000">
      <w:pPr>
        <w:spacing w:after="60"/>
      </w:pPr>
      <w:r>
        <w:t xml:space="preserve">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grupie pracowniczej profesor uczelni na Uczelni, zgodnie z Regulaminem wynagradzania (Zarządzenie Rektora nr 123/2021, t.j. z 30.12.2021 r. z późniejszymi zmianami). Dodatek miesięczny wyniesie średnio 775,20 zł, a zaangażowanie 76 godzin w ciągu 9 miesięcy, czyli ok. 8,4 godz. miesięcznie. Dodatek za cały okres wynosi 6 976,80 zł, czyli średnio 91,80 zł za godzinę przy 76 godz. Źródłem stawek jest wewnętrzny regulamin Uczelni. Wynagrodzenie jest niezbędne do realizacji prac B+R. Forma zatrudnienia: umowa o pracę.</w:t>
      </w:r>
    </w:p>
    <w:p w14:paraId="756A8DDD" w14:textId="77777777" w:rsidR="000F1128" w:rsidRDefault="00000000">
      <w:pPr>
        <w:keepNext/>
        <w:spacing w:before="160" w:after="40"/>
      </w:pPr>
      <w:r>
        <w:rPr>
          <w:b/>
          <w:sz w:val="20"/>
        </w:rPr>
        <w:t>specjalista ds. danych AI/CV, anotacji i analizy wyników modeli – wynagrodzenie (Z5): 5 832,00 zł, zlecenie</w:t>
      </w:r>
      <w:r>
        <w:rPr>
          <w:color w:val="666666"/>
          <w:sz w:val="17"/>
        </w:rPr>
        <w:t xml:space="preserve"> [870 znaków]</w:t>
      </w:r>
    </w:p>
    <w:p w14:paraId="13D13AB8" w14:textId="77777777" w:rsidR="000F1128" w:rsidRDefault="00000000">
      <w:pPr>
        <w:spacing w:after="60"/>
      </w:pPr>
      <w:r>
        <w:t xml:space="preserve">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w:t>
        <w:lastRenderedPageBreak/>
        <w:t>jako iloczyn stawki godzinowej i liczby godzin, w kwocie brutto-brutto, wraz z kosztami po stronie zleceniodawcy: 58,32 zł x 100 godz. = 5 832,00 zł. Stawkę godzinową przyjęto na podstawie stawek dla grupy pracowniczej asystent określonych w Regulaminie, który jest jedynym źródłem stawek Uczelni. Zaangażowanie wyniesie ok. 11,1 godz. miesięcznie przez 9 miesięcy. Wynagrodzenie jest niezbędne do realizacji prac B+R. Forma zatrudnienia: umowa zlecenie.</w:t>
      </w:r>
    </w:p>
    <w:p w14:paraId="5CC659D1" w14:textId="77777777" w:rsidR="000F1128" w:rsidRDefault="00000000">
      <w:pPr>
        <w:keepNext/>
        <w:spacing w:before="160" w:after="40"/>
      </w:pPr>
      <w:r>
        <w:rPr>
          <w:b/>
          <w:sz w:val="20"/>
        </w:rPr>
        <w:t>specjalista ds. przetwarzania danych wielomodalnych i organizacji datasetu – wynagrodzenie (Z5): 7 750,08 zł, zlecenie</w:t>
      </w:r>
      <w:r>
        <w:rPr>
          <w:color w:val="666666"/>
          <w:sz w:val="17"/>
        </w:rPr>
        <w:t xml:space="preserve"> [880 znaków]</w:t>
      </w:r>
    </w:p>
    <w:p w14:paraId="407090E0" w14:textId="77777777" w:rsidR="000F1128" w:rsidRDefault="00000000">
      <w:pPr>
        <w:spacing w:after="60"/>
      </w:pPr>
      <w: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104 godz. = 7 750,08 zł. Stawkę godzinową przyjęto na podstawie stawek dla grupy pracowniczej adiunkt określonych w Regulaminie, który jest jedynym źródłem stawek Uczelni. Zaangażowanie wyniesie ok. 11,6 godz. miesięcznie przez 9 miesięcy. Wynagrodzenie jest niezbędne do realizacji prac B+R. Forma zatrudnienia: umowa zlecenie.</w:t>
      </w:r>
    </w:p>
    <w:p w14:paraId="3972B512" w14:textId="77777777" w:rsidR="000F1128" w:rsidRDefault="00000000">
      <w:pPr>
        <w:keepNext/>
        <w:spacing w:before="160" w:after="40"/>
      </w:pPr>
      <w:r>
        <w:rPr>
          <w:b/>
          <w:sz w:val="20"/>
        </w:rPr>
        <w:t>specjalista ds. implementacji AI/CV, automatyzacji eksperymentów i edge AI – wynagrodzenie (Z5): 6 531,84 zł, zlecenie</w:t>
      </w:r>
      <w:r>
        <w:rPr>
          <w:color w:val="666666"/>
          <w:sz w:val="17"/>
        </w:rPr>
        <w:t xml:space="preserve"> [881 znaków]</w:t>
      </w:r>
    </w:p>
    <w:p w14:paraId="00994943" w14:textId="77777777" w:rsidR="000F1128" w:rsidRDefault="00000000">
      <w:pPr>
        <w:spacing w:after="60"/>
      </w:pPr>
      <w: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112 godz. = 6 531,84 zł. Stawkę godzinową przyjęto na podstawie stawek dla grupy pracowniczej asystent określonych w Regulaminie, który jest jedynym źródłem stawek Uczelni. Zaangażowanie wyniesie ok. 12,4 godz. miesięcznie przez 9 miesięcy. Wynagrodzenie jest niezbędne do realizacji prac B+R. Forma zatrudnienia: umowa zlecenie.</w:t>
      </w:r>
    </w:p>
    <w:p w14:paraId="139C3B07" w14:textId="77777777" w:rsidR="000F1128" w:rsidRDefault="00000000">
      <w:pPr>
        <w:keepNext/>
        <w:spacing w:before="160" w:after="40"/>
      </w:pPr>
      <w:r>
        <w:rPr>
          <w:b/>
          <w:sz w:val="20"/>
        </w:rPr>
        <w:t>młodszy specjalista ds. uczenia maszynowego, przygotowania danych eksperymentalnych i analizy wyników modeli AI/CV – wynagrodzenie (Z5): 5 832,00 zł, UoP</w:t>
      </w:r>
      <w:r>
        <w:rPr>
          <w:color w:val="666666"/>
          <w:sz w:val="17"/>
        </w:rPr>
        <w:t xml:space="preserve"> [1046 znaków]</w:t>
      </w:r>
    </w:p>
    <w:p w14:paraId="6B912B0C" w14:textId="124C262E" w:rsidR="000F1128" w:rsidRDefault="00000000">
      <w:pPr>
        <w:spacing w:after="60"/>
      </w:pPr>
      <w:r>
        <w:t xml:space="preserve">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grupie pracowniczej asystent na Uczelni, zgodnie z Regulaminem wynagradzania (Zarządzenie Rektora nr 123/2021, t.j. z 30.12.2021 r. z późniejszymi zmianami). Dodatek miesięczny wyniesie średnio 648,00 zł, a zaangażowanie 100 godzin w ciągu 9 miesięcy, czyli ok. 11,1 godz. miesięcznie. Dodatek za cały okres wynosi 5 832,00 zł, czyli średnio 58,32 zł za godzinę przy 100 godz. Źródłem stawek jest wewnętrzny regulamin Uczelni. Wynagrodzenie jest niezbędne do realizacji prac B+R. Forma zatrudnienia: umowa o pracę.</w:t>
      </w:r>
    </w:p>
    <w:p w14:paraId="3B2D56D8" w14:textId="77777777" w:rsidR="000F1128" w:rsidRDefault="00000000">
      <w:pPr>
        <w:pStyle w:val="Nagwek3"/>
      </w:pPr>
      <w:r>
        <w:t>Zadanie Z8</w:t>
      </w:r>
    </w:p>
    <w:p w14:paraId="556978B4" w14:textId="77777777" w:rsidR="000F1128" w:rsidRDefault="00000000">
      <w:pPr>
        <w:keepNext/>
        <w:spacing w:before="160" w:after="40"/>
      </w:pPr>
      <w:r>
        <w:rPr>
          <w:b/>
          <w:sz w:val="20"/>
        </w:rPr>
        <w:t>główny specjalista ds. systemów wizyjnych, percepcji 3D i integracji algorytmicznej – wynagrodzenie (Z8): 22 430,20 zł, UoP</w:t>
      </w:r>
      <w:r>
        <w:rPr>
          <w:color w:val="666666"/>
          <w:sz w:val="17"/>
        </w:rPr>
        <w:t xml:space="preserve"> [1016 znaków]</w:t>
      </w:r>
    </w:p>
    <w:p w14:paraId="4A48823B" w14:textId="0E615DF3" w:rsidR="000F1128" w:rsidRDefault="00000000">
      <w:pPr>
        <w:spacing w:after="60"/>
      </w:pPr>
      <w:r>
        <w:t xml:space="preserve">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w:t>
        <w:lastRenderedPageBreak/>
        <w:t xml:space="preserve">obliczono na podstawie średniego wynagrodzenia w grupie pracowniczej adiunkt na Uczelni, zgodnie z Regulaminem wynagradzania (Zarządzenie Rektora nr 123/2021, t.j. z 30.12.2021 r. z późniejszymi zmianami). Dodatek miesięczny wyniesie średnio 2 492,24 zł, a zaangażowanie 301 godzin w ciągu 9 miesięcy, czyli ok. 33,4 godz. miesięcznie. Dodatek za cały okres wynosi 22 430,20 zł, czyli średnio 74,52 zł za godzinę przy 301 godz. Źródłem stawek jest wewnętrzny regulamin Uczelni. Wynagrodzenie jest niezbędne do realizacji prac B+R. Forma zatrudnienia: umowa o pracę.</w:t>
      </w:r>
    </w:p>
    <w:p w14:paraId="5AB90067" w14:textId="77777777" w:rsidR="000F1128" w:rsidRDefault="00000000">
      <w:pPr>
        <w:keepNext/>
        <w:spacing w:before="160" w:after="40"/>
      </w:pPr>
      <w:r>
        <w:rPr>
          <w:b/>
          <w:sz w:val="20"/>
        </w:rPr>
        <w:t>główny specjalista ds. computer vision, rekonstrukcji 3D, kalibracji i analizy sygnałów – wynagrodzenie (Z8): 22 430,20 zł, UoP</w:t>
      </w:r>
      <w:r>
        <w:rPr>
          <w:color w:val="666666"/>
          <w:sz w:val="17"/>
        </w:rPr>
        <w:t xml:space="preserve"> [1020 znaków]</w:t>
      </w:r>
    </w:p>
    <w:p w14:paraId="065149A3" w14:textId="485DDF56" w:rsidR="000F1128" w:rsidRDefault="00000000">
      <w:pPr>
        <w:spacing w:after="60"/>
      </w:pPr>
      <w:r>
        <w:t xml:space="preserve">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grupie pracowniczej adiunkt na Uczelni, zgodnie z Regulaminem wynagradzania (Zarządzenie Rektora nr 123/2021, t.j. z 30.12.2021 r. z późniejszymi zmianami). Dodatek miesięczny wyniesie średnio 2 492,24 zł, a zaangażowanie 301 godzin w ciągu 9 miesięcy, czyli ok. 33,4 godz. miesięcznie. Dodatek za cały okres wynosi 22 430,20 zł, czyli średnio 74,52 zł za godzinę przy 301 godz. Źródłem stawek jest wewnętrzny regulamin Uczelni. Wynagrodzenie jest niezbędne do realizacji prac B+R. Forma zatrudnienia: umowa o pracę.</w:t>
      </w:r>
    </w:p>
    <w:p w14:paraId="77829A00" w14:textId="77777777" w:rsidR="000F1128" w:rsidRDefault="00000000">
      <w:pPr>
        <w:keepNext/>
        <w:spacing w:before="160" w:after="40"/>
      </w:pPr>
      <w:r>
        <w:rPr>
          <w:b/>
          <w:sz w:val="20"/>
        </w:rPr>
        <w:t>specjalista ds. uczenia maszynowego, selekcji cech i predykcji ryzyka – wynagrodzenie (Z8): 10 189,80 zł, UoP</w:t>
      </w:r>
      <w:r>
        <w:rPr>
          <w:color w:val="666666"/>
          <w:sz w:val="17"/>
        </w:rPr>
        <w:t xml:space="preserve"> [1016 znaków]</w:t>
      </w:r>
    </w:p>
    <w:p w14:paraId="685ADD25" w14:textId="544DB896" w:rsidR="000F1128" w:rsidRDefault="00000000">
      <w:pPr>
        <w:spacing w:after="60"/>
      </w:pPr>
      <w:r>
        <w:t xml:space="preserve">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grupie pracowniczej profesor uczelni na Uczelni, zgodnie z Regulaminem wynagradzania (Zarządzenie Rektora nr 123/2021, t.j. z 30.12.2021 r. z późniejszymi zmianami). Dodatek miesięczny wyniesie średnio 1 132,20 zł, a zaangażowanie 111 godzin w ciągu 9 miesięcy, czyli ok. 12,3 godz. miesięcznie. Dodatek za cały okres wynosi 10 189,80 zł, czyli średnio 91,80 zł za godzinę przy 111 godz. Źródłem stawek jest wewnętrzny regulamin Uczelni. Wynagrodzenie jest niezbędne do realizacji prac B+R. Forma zatrudnienia: umowa o pracę.</w:t>
      </w:r>
    </w:p>
    <w:p w14:paraId="00E2CAE8" w14:textId="77777777" w:rsidR="000F1128" w:rsidRDefault="00000000">
      <w:pPr>
        <w:keepNext/>
        <w:spacing w:before="160" w:after="40"/>
      </w:pPr>
      <w:r>
        <w:rPr>
          <w:b/>
          <w:sz w:val="20"/>
        </w:rPr>
        <w:t>specjalista ds. modelowania matematycznego, statystyki i walidacji ilościowej – wynagrodzenie (Z8): 9 271,80 zł, UoP</w:t>
      </w:r>
      <w:r>
        <w:rPr>
          <w:color w:val="666666"/>
          <w:sz w:val="17"/>
        </w:rPr>
        <w:t xml:space="preserve"> [1039 znaków]</w:t>
      </w:r>
    </w:p>
    <w:p w14:paraId="178EE06E" w14:textId="44AF443C" w:rsidR="000F1128" w:rsidRDefault="00000000">
      <w:pPr>
        <w:spacing w:after="60"/>
      </w:pPr>
      <w:r>
        <w:t xml:space="preserve">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grupie pracowniczej profesor uczelni na Uczelni, zgodnie z Regulaminem wynagradzania (Zarządzenie Rektora nr 123/2021, t.j. z 30.12.2021 r. z późniejszymi zmianami). Dodatek miesięczny wyniesie średnio 1 030,20 zł, a zaangażowanie 101 godzin w ciągu 9 miesięcy, czyli ok. 11,2 godz. miesięcznie. Dodatek za cały okres wynosi 9 271,80 zł, czyli średnio 91,80 zł za godzinę przy 101 godz. Źródłem stawek jest wewnętrzny regulamin Uczelni. Wynagrodzenie jest niezbędne do realizacji prac B+R. Forma zatrudnienia: umowa o pracę.</w:t>
      </w:r>
    </w:p>
    <w:p w14:paraId="5F448DA3" w14:textId="77777777" w:rsidR="000F1128" w:rsidRDefault="00000000">
      <w:pPr>
        <w:keepNext/>
        <w:spacing w:before="160" w:after="40"/>
      </w:pPr>
      <w:r>
        <w:rPr>
          <w:b/>
          <w:sz w:val="20"/>
        </w:rPr>
        <w:t>specjalista ds. danych AI/CV, anotacji i analizy wyników modeli – wynagrodzenie (Z8): 13 122,00 zł, zlecenie</w:t>
      </w:r>
      <w:r>
        <w:rPr>
          <w:color w:val="666666"/>
          <w:sz w:val="17"/>
        </w:rPr>
        <w:t xml:space="preserve"> [871 znaków]</w:t>
      </w:r>
    </w:p>
    <w:p w14:paraId="63FA9BF6" w14:textId="77777777" w:rsidR="000F1128" w:rsidRDefault="00000000">
      <w:pPr>
        <w:spacing w:after="60"/>
      </w:pPr>
      <w:r>
        <w:t xml:space="preserve">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w:t>
        <w:lastRenderedPageBreak/>
        <w:t>(Zarządzenie Rektora nr 123/2021, t.j. z 30.12.2021 r. z późniejszymi zmianami). Wynagrodzenie skalkulowano jako iloczyn stawki godzinowej i liczby godzin, w kwocie brutto-brutto, wraz z kosztami po stronie zleceniodawcy: 58,32 zł x 225 godz. = 13 122,00 zł. Stawkę godzinową przyjęto na podstawie stawek dla grupy pracowniczej asystent określonych w Regulaminie, który jest jedynym źródłem stawek Uczelni. Zaangażowanie wyniesie ok. 25,0 godz. miesięcznie przez 9 miesięcy. Wynagrodzenie jest niezbędne do realizacji prac B+R. Forma zatrudnienia: umowa zlecenie.</w:t>
      </w:r>
    </w:p>
    <w:p w14:paraId="203E2AA0" w14:textId="77777777" w:rsidR="000F1128" w:rsidRDefault="00000000">
      <w:pPr>
        <w:keepNext/>
        <w:spacing w:before="160" w:after="40"/>
      </w:pPr>
      <w:r>
        <w:rPr>
          <w:b/>
          <w:sz w:val="20"/>
        </w:rPr>
        <w:t>specjalista ds. przetwarzania danych wielomodalnych i organizacji datasetu – wynagrodzenie (Z8): 13 711,68 zł, zlecenie</w:t>
      </w:r>
      <w:r>
        <w:rPr>
          <w:color w:val="666666"/>
          <w:sz w:val="17"/>
        </w:rPr>
        <w:t xml:space="preserve"> [881 znaków]</w:t>
      </w:r>
    </w:p>
    <w:p w14:paraId="0BF5F214" w14:textId="77777777" w:rsidR="000F1128" w:rsidRDefault="00000000">
      <w:pPr>
        <w:spacing w:after="60"/>
      </w:pPr>
      <w: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184 godz. = 13 711,68 zł. Stawkę godzinową przyjęto na podstawie stawek dla grupy pracowniczej adiunkt określonych w Regulaminie, który jest jedynym źródłem stawek Uczelni. Zaangażowanie wyniesie ok. 20,4 godz. miesięcznie przez 9 miesięcy. Wynagrodzenie jest niezbędne do realizacji prac B+R. Forma zatrudnienia: umowa zlecenie.</w:t>
      </w:r>
    </w:p>
    <w:p w14:paraId="75549459" w14:textId="77777777" w:rsidR="000F1128" w:rsidRDefault="00000000">
      <w:pPr>
        <w:keepNext/>
        <w:spacing w:before="160" w:after="40"/>
      </w:pPr>
      <w:r>
        <w:rPr>
          <w:b/>
          <w:sz w:val="20"/>
        </w:rPr>
        <w:t>specjalista ds. implementacji AI/CV, automatyzacji eksperymentów i edge AI – wynagrodzenie (Z8): 11 022,48 zł, zlecenie</w:t>
      </w:r>
      <w:r>
        <w:rPr>
          <w:color w:val="666666"/>
          <w:sz w:val="17"/>
        </w:rPr>
        <w:t xml:space="preserve"> [882 znaków]</w:t>
      </w:r>
    </w:p>
    <w:p w14:paraId="48CC052E" w14:textId="77777777" w:rsidR="000F1128" w:rsidRDefault="00000000">
      <w:pPr>
        <w:spacing w:after="60"/>
      </w:pPr>
      <w: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189 godz. = 11 022,48 zł. Stawkę godzinową przyjęto na podstawie stawek dla grupy pracowniczej asystent określonych w Regulaminie, który jest jedynym źródłem stawek Uczelni. Zaangażowanie wyniesie ok. 21,0 godz. miesięcznie przez 9 miesięcy. Wynagrodzenie jest niezbędne do realizacji prac B+R. Forma zatrudnienia: umowa zlecenie.</w:t>
      </w:r>
    </w:p>
    <w:p w14:paraId="55EF904C" w14:textId="77777777" w:rsidR="000F1128" w:rsidRDefault="00000000">
      <w:pPr>
        <w:keepNext/>
        <w:spacing w:before="160" w:after="40"/>
      </w:pPr>
      <w:r>
        <w:rPr>
          <w:b/>
          <w:sz w:val="20"/>
        </w:rPr>
        <w:t>młodszy specjalista ds. uczenia maszynowego, przygotowania danych eksperymentalnych i analizy wyników modeli AI/CV – wynagrodzenie (Z8): 10 905,84 zł, UoP</w:t>
      </w:r>
      <w:r>
        <w:rPr>
          <w:color w:val="666666"/>
          <w:sz w:val="17"/>
        </w:rPr>
        <w:t xml:space="preserve"> [1049 znaków]</w:t>
      </w:r>
    </w:p>
    <w:p w14:paraId="627FA499" w14:textId="12D9814D" w:rsidR="000F1128" w:rsidRDefault="00000000">
      <w:pPr>
        <w:spacing w:after="60"/>
      </w:pPr>
      <w:r>
        <w:t xml:space="preserve">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grupie pracowniczej asystent na Uczelni, zgodnie z Regulaminem wynagradzania (Zarządzenie Rektora nr 123/2021, t.j. z 30.12.2021 r. z późniejszymi zmianami). Dodatek miesięczny wyniesie średnio 1 211,76 zł, a zaangażowanie 187 godzin w ciągu 9 miesięcy, czyli ok. 20,8 godz. miesięcznie. Dodatek za cały okres wynosi 10 905,84 zł, czyli średnio 58,32 zł za godzinę przy 187 godz. Źródłem stawek jest wewnętrzny regulamin Uczelni. Wynagrodzenie jest niezbędne do realizacji prac B+R. Forma zatrudnienia: umowa o pracę.</w:t>
      </w:r>
    </w:p>
    <w:p w14:paraId="55DA7E7D" w14:textId="77777777" w:rsidR="000F1128" w:rsidRDefault="00000000">
      <w:pPr>
        <w:pStyle w:val="Nagwek1"/>
      </w:pPr>
      <w:r>
        <w:t>7. Sprawdzenie zgodności z Instrukcją</w:t>
      </w:r>
    </w:p>
    <w:p w14:paraId="3A335362" w14:textId="77777777" w:rsidR="000F1128" w:rsidRDefault="00000000">
      <w:pPr>
        <w:spacing w:after="60"/>
      </w:pPr>
      <w:r>
        <w:t>Instrukcja (pkt 3.1.2) wymaga przy podwykonawstwie: nazwy usługi i uzasadnienia zlecenia na zewnątrz, zakresu wykonanych prac, kosztów jednostkowych i całkowitej wartości oraz przestrzegania limitu 50% kosztów kwalifikowalnych prac B+R przedsiębiorstwa. W metodzie szacowania wymaga nazw źródeł, liczby i nazw dostawców, którym wysłano zapytania, liczby i nazw odpowiedzi z kwotami oraz wskazania przyjętego kosztu.</w:t>
      </w:r>
    </w:p>
    <w:tbl>
      <w:tblPr>
        <w:tblStyle w:val="Tabela-Siatka"/>
        <w:tblW w:w="0" w:type="auto"/>
        <w:tblLook w:val="04A0" w:firstRow="1" w:lastRow="0" w:firstColumn="1" w:lastColumn="0" w:noHBand="0" w:noVBand="1"/>
      </w:tblPr>
      <w:tblGrid>
        <w:gridCol w:w="2608"/>
        <w:gridCol w:w="3572"/>
        <w:gridCol w:w="3572"/>
      </w:tblGrid>
      <w:tr w:rsidR="000F1128" w14:paraId="1E003835" w14:textId="77777777">
        <w:tc>
          <w:tcPr>
            <w:tcW w:w="2608" w:type="dxa"/>
          </w:tcPr>
          <w:p w14:paraId="5E12A580" w14:textId="77777777" w:rsidR="000F1128" w:rsidRDefault="00000000">
            <w:r>
              <w:rPr>
                <w:b/>
                <w:sz w:val="18"/>
              </w:rPr>
              <w:lastRenderedPageBreak/>
              <w:t>Wymóg</w:t>
            </w:r>
          </w:p>
        </w:tc>
        <w:tc>
          <w:tcPr>
            <w:tcW w:w="3572" w:type="dxa"/>
          </w:tcPr>
          <w:p w14:paraId="0C64039C" w14:textId="77777777" w:rsidR="000F1128" w:rsidRDefault="00000000">
            <w:r>
              <w:rPr>
                <w:b/>
                <w:sz w:val="18"/>
              </w:rPr>
              <w:t>Z2</w:t>
            </w:r>
          </w:p>
        </w:tc>
        <w:tc>
          <w:tcPr>
            <w:tcW w:w="3572" w:type="dxa"/>
          </w:tcPr>
          <w:p w14:paraId="73EB1E8F" w14:textId="77777777" w:rsidR="000F1128" w:rsidRDefault="00000000">
            <w:r>
              <w:rPr>
                <w:b/>
                <w:sz w:val="18"/>
              </w:rPr>
              <w:t>Z9</w:t>
            </w:r>
          </w:p>
        </w:tc>
      </w:tr>
      <w:tr w:rsidR="000F1128" w14:paraId="587AE6E7" w14:textId="77777777">
        <w:tc>
          <w:tcPr>
            <w:tcW w:w="2608" w:type="dxa"/>
          </w:tcPr>
          <w:p w14:paraId="0978FE15" w14:textId="77777777" w:rsidR="000F1128" w:rsidRDefault="00000000">
            <w:r>
              <w:rPr>
                <w:sz w:val="18"/>
              </w:rPr>
              <w:t>Nazwa usługi i uzasadnienie zlecenia na zewnątrz</w:t>
            </w:r>
          </w:p>
        </w:tc>
        <w:tc>
          <w:tcPr>
            <w:tcW w:w="3572" w:type="dxa"/>
          </w:tcPr>
          <w:p w14:paraId="01B82148" w14:textId="77777777" w:rsidR="000F1128" w:rsidRDefault="00000000">
            <w:r>
              <w:rPr>
                <w:sz w:val="18"/>
              </w:rPr>
              <w:t>Spełnione: brak warsztatu, hali i doświadczenia w zabudowie po stronie Everest11.</w:t>
            </w:r>
          </w:p>
        </w:tc>
        <w:tc>
          <w:tcPr>
            <w:tcW w:w="3572" w:type="dxa"/>
          </w:tcPr>
          <w:p w14:paraId="0FE17CBC" w14:textId="77777777" w:rsidR="000F1128" w:rsidRDefault="00000000">
            <w:r>
              <w:rPr>
                <w:sz w:val="18"/>
              </w:rPr>
              <w:t>Spełnione: ta sama przyczyna.</w:t>
            </w:r>
          </w:p>
        </w:tc>
      </w:tr>
      <w:tr w:rsidR="000F1128" w14:paraId="02FBD47C" w14:textId="77777777">
        <w:tc>
          <w:tcPr>
            <w:tcW w:w="2608" w:type="dxa"/>
          </w:tcPr>
          <w:p w14:paraId="7DF91C02" w14:textId="77777777" w:rsidR="000F1128" w:rsidRDefault="00000000">
            <w:r>
              <w:rPr>
                <w:sz w:val="18"/>
              </w:rPr>
              <w:t>Zakres prac i liczba</w:t>
            </w:r>
          </w:p>
        </w:tc>
        <w:tc>
          <w:tcPr>
            <w:tcW w:w="3572" w:type="dxa"/>
          </w:tcPr>
          <w:p w14:paraId="58B46EBD" w14:textId="77777777" w:rsidR="000F1128" w:rsidRDefault="00000000">
            <w:r>
              <w:rPr>
                <w:sz w:val="18"/>
              </w:rPr>
              <w:t>Spełnione: 3 montaże i 3 demontaże, wyliczone elementy i godziny.</w:t>
            </w:r>
          </w:p>
        </w:tc>
        <w:tc>
          <w:tcPr>
            <w:tcW w:w="3572" w:type="dxa"/>
          </w:tcPr>
          <w:p w14:paraId="1D0925CC" w14:textId="77777777" w:rsidR="000F1128" w:rsidRDefault="00000000">
            <w:r>
              <w:rPr>
                <w:sz w:val="18"/>
              </w:rPr>
              <w:t>Spełnione: 3 montaże i 3 demontaże, wyliczone elementy i godziny.</w:t>
            </w:r>
          </w:p>
        </w:tc>
      </w:tr>
      <w:tr w:rsidR="000F1128" w14:paraId="5C2CDDAF" w14:textId="77777777">
        <w:tc>
          <w:tcPr>
            <w:tcW w:w="2608" w:type="dxa"/>
          </w:tcPr>
          <w:p w14:paraId="12135691" w14:textId="77777777" w:rsidR="000F1128" w:rsidRDefault="00000000">
            <w:r>
              <w:rPr>
                <w:sz w:val="18"/>
              </w:rPr>
              <w:t>Koszt jednostkowy i wartość</w:t>
            </w:r>
          </w:p>
        </w:tc>
        <w:tc>
          <w:tcPr>
            <w:tcW w:w="3572" w:type="dxa"/>
          </w:tcPr>
          <w:p w14:paraId="0AECB107" w14:textId="77777777" w:rsidR="000F1128" w:rsidRDefault="00000000">
            <w:r>
              <w:rPr>
                <w:sz w:val="18"/>
              </w:rPr>
              <w:t>Spełnione: 50 000 zł za pojazd, 600 godz. x 250 zł = 150 000 zł.</w:t>
            </w:r>
          </w:p>
        </w:tc>
        <w:tc>
          <w:tcPr>
            <w:tcW w:w="3572" w:type="dxa"/>
          </w:tcPr>
          <w:p w14:paraId="35501470" w14:textId="77777777" w:rsidR="000F1128" w:rsidRDefault="00000000">
            <w:r>
              <w:rPr>
                <w:sz w:val="18"/>
              </w:rPr>
              <w:t>Spełnione: ok. 23 333 zł za pojazd, 280 godz. x 250 zł = 70 000 zł.</w:t>
            </w:r>
          </w:p>
        </w:tc>
      </w:tr>
      <w:tr w:rsidR="000F1128" w14:paraId="1FF98E60" w14:textId="77777777">
        <w:tc>
          <w:tcPr>
            <w:tcW w:w="2608" w:type="dxa"/>
          </w:tcPr>
          <w:p w14:paraId="404169FA" w14:textId="77777777" w:rsidR="000F1128" w:rsidRDefault="00000000">
            <w:r>
              <w:rPr>
                <w:sz w:val="18"/>
              </w:rPr>
              <w:t>Źródła, dostawcy, odpowiedzi, kwoty, przyjęty koszt</w:t>
            </w:r>
          </w:p>
        </w:tc>
        <w:tc>
          <w:tcPr>
            <w:tcW w:w="3572" w:type="dxa"/>
          </w:tcPr>
          <w:p w14:paraId="288B68C6" w14:textId="77777777" w:rsidR="000F1128" w:rsidRDefault="00000000">
            <w:r>
              <w:rPr>
                <w:sz w:val="18"/>
              </w:rPr>
              <w:t>Spełnione: 3 podmioty, 3 oferty z datami i kwotami, średnia arytmetyczna (najwyższa +15%, najniższa -10%).</w:t>
            </w:r>
          </w:p>
        </w:tc>
        <w:tc>
          <w:tcPr>
            <w:tcW w:w="3572" w:type="dxa"/>
          </w:tcPr>
          <w:p w14:paraId="073F3C50" w14:textId="77777777" w:rsidR="000F1128" w:rsidRDefault="00000000">
            <w:r>
              <w:rPr>
                <w:sz w:val="18"/>
              </w:rPr>
              <w:t>Spełnione: jak w Z2.</w:t>
            </w:r>
          </w:p>
        </w:tc>
      </w:tr>
      <w:tr w:rsidR="000F1128" w14:paraId="0BE6BB30" w14:textId="77777777">
        <w:tc>
          <w:tcPr>
            <w:tcW w:w="2608" w:type="dxa"/>
          </w:tcPr>
          <w:p w14:paraId="43D7AD06" w14:textId="77777777" w:rsidR="000F1128" w:rsidRDefault="00000000">
            <w:r>
              <w:rPr>
                <w:sz w:val="18"/>
              </w:rPr>
              <w:t>Podział podwykonawca i personel</w:t>
            </w:r>
          </w:p>
        </w:tc>
        <w:tc>
          <w:tcPr>
            <w:tcW w:w="3572" w:type="dxa"/>
          </w:tcPr>
          <w:p w14:paraId="4415A934" w14:textId="77777777" w:rsidR="000F1128" w:rsidRDefault="00000000">
            <w:r>
              <w:rPr>
                <w:sz w:val="18"/>
              </w:rPr>
              <w:t>Spełnione: podwykonawca tylko montaż i demontaż.</w:t>
            </w:r>
          </w:p>
        </w:tc>
        <w:tc>
          <w:tcPr>
            <w:tcW w:w="3572" w:type="dxa"/>
          </w:tcPr>
          <w:p w14:paraId="0E090A8F" w14:textId="77777777" w:rsidR="000F1128" w:rsidRDefault="00000000">
            <w:r>
              <w:rPr>
                <w:sz w:val="18"/>
              </w:rPr>
              <w:t>Spełnione: podwykonawca tylko montaż i demontaż.</w:t>
            </w:r>
          </w:p>
        </w:tc>
      </w:tr>
      <w:tr w:rsidR="000F1128" w14:paraId="335E2B19" w14:textId="77777777">
        <w:tc>
          <w:tcPr>
            <w:tcW w:w="2608" w:type="dxa"/>
          </w:tcPr>
          <w:p w14:paraId="2DA7CC7F" w14:textId="77777777" w:rsidR="000F1128" w:rsidRDefault="00000000">
            <w:r>
              <w:rPr>
                <w:sz w:val="18"/>
              </w:rPr>
              <w:t>Limit 50% kosztów B+R przedsiębiorstwa</w:t>
            </w:r>
          </w:p>
        </w:tc>
        <w:tc>
          <w:tcPr>
            <w:tcW w:w="3572" w:type="dxa"/>
          </w:tcPr>
          <w:p w14:paraId="195CF67C" w14:textId="77777777" w:rsidR="000F1128" w:rsidRDefault="00000000">
            <w:r>
              <w:rPr>
                <w:sz w:val="18"/>
              </w:rPr>
              <w:t>Łącznie 220 000 zł to ok. 7% kosztów kwalifikowalnych prac B+R Everest11.</w:t>
            </w:r>
          </w:p>
        </w:tc>
        <w:tc>
          <w:tcPr>
            <w:tcW w:w="3572" w:type="dxa"/>
          </w:tcPr>
          <w:p w14:paraId="1E68BE6D" w14:textId="77777777" w:rsidR="000F1128" w:rsidRDefault="00000000">
            <w:r>
              <w:rPr>
                <w:sz w:val="18"/>
              </w:rPr>
              <w:t>Jak obok.</w:t>
            </w:r>
          </w:p>
        </w:tc>
      </w:tr>
      <w:tr w:rsidR="000F1128" w14:paraId="4B09E637" w14:textId="77777777">
        <w:tc>
          <w:tcPr>
            <w:tcW w:w="2608" w:type="dxa"/>
          </w:tcPr>
          <w:p w14:paraId="3EA82D35" w14:textId="77777777" w:rsidR="000F1128" w:rsidRDefault="00000000">
            <w:r>
              <w:rPr>
                <w:sz w:val="18"/>
              </w:rPr>
              <w:t>Arytmetyka</w:t>
            </w:r>
          </w:p>
        </w:tc>
        <w:tc>
          <w:tcPr>
            <w:tcW w:w="3572" w:type="dxa"/>
          </w:tcPr>
          <w:p w14:paraId="54DB1CE6" w14:textId="77777777" w:rsidR="000F1128" w:rsidRDefault="00000000">
            <w:r>
              <w:rPr>
                <w:sz w:val="18"/>
              </w:rPr>
              <w:t>150 000 x 1,23 = 184 500; dofinansowanie 80% = 120 000.</w:t>
            </w:r>
          </w:p>
        </w:tc>
        <w:tc>
          <w:tcPr>
            <w:tcW w:w="3572" w:type="dxa"/>
          </w:tcPr>
          <w:p w14:paraId="74F08ACE" w14:textId="77777777" w:rsidR="000F1128" w:rsidRDefault="00000000">
            <w:r>
              <w:rPr>
                <w:sz w:val="18"/>
              </w:rPr>
              <w:t>70 000 x 1,23 = 86 100; dofinansowanie 60% = 42 000.</w:t>
            </w:r>
          </w:p>
        </w:tc>
      </w:tr>
    </w:tbl>
    <w:p w14:paraId="55D19CAD" w14:textId="77777777" w:rsidR="000F1128" w:rsidRDefault="000F1128"/>
    <w:p w14:paraId="65748ABD" w14:textId="77777777" w:rsidR="000F1128" w:rsidRDefault="00000000">
      <w:pPr>
        <w:spacing w:after="60"/>
      </w:pPr>
      <w:r>
        <w:t>Uwaga o kategorii. Instrukcja mówi o „usłudze badawczej” w podwykonawstwie. Montaż sensorów to usługa pomocnicza dla badań, ale decyzja D08 (montaż pozostaje podwykonawstwem B+R) jest zatwierdzona, więc nazwę kategorii zostawiam bez zmian, a teksty jednoznacznie wskazują, że podwykonawca nie wykonuje prac badawczych. Jeśli ekspert zakwestionuje kategorię, wariantem zapasowym jest przeniesienie pozycji do kategorii usług zewnętrznych bez podwykonawstwa B+R, co zmieni limit podwykonawstwa, ale nie kwoty.</w:t>
      </w:r>
    </w:p>
    <w:p w14:paraId="42FB5219" w14:textId="77777777" w:rsidR="000F1128" w:rsidRDefault="00000000">
      <w:pPr>
        <w:spacing w:after="60"/>
      </w:pPr>
      <w:r>
        <w:t>Zasada konkurencyjności: Instrukcja zwalnia z niej tylko osoby wskazane z imienia i nazwiska. Wykonawcę montażu Everest11 wybierze więc w trybie zapytania ofertowego, a trzy oferty z rozeznania są podstawą kwoty, nie wyborem wykonawcy. Tak napisano w metodach.</w:t>
      </w:r>
    </w:p>
    <w:p w14:paraId="3E894FF7" w14:textId="77777777" w:rsidR="000F1128" w:rsidRDefault="00000000">
      <w:pPr>
        <w:pStyle w:val="Nagwek1"/>
      </w:pPr>
      <w:r>
        <w:t>8. Zmiany w innych miejscach wniosku</w:t>
      </w:r>
    </w:p>
    <w:tbl>
      <w:tblPr>
        <w:tblStyle w:val="Tabela-Siatka"/>
        <w:tblW w:w="0" w:type="auto"/>
        <w:tblLook w:val="04A0" w:firstRow="1" w:lastRow="0" w:firstColumn="1" w:lastColumn="0" w:noHBand="0" w:noVBand="1"/>
      </w:tblPr>
      <w:tblGrid>
        <w:gridCol w:w="2948"/>
        <w:gridCol w:w="6803"/>
      </w:tblGrid>
      <w:tr w:rsidR="000F1128" w14:paraId="3A3D46E9" w14:textId="77777777">
        <w:tc>
          <w:tcPr>
            <w:tcW w:w="2948" w:type="dxa"/>
          </w:tcPr>
          <w:p w14:paraId="34CD8A20" w14:textId="77777777" w:rsidR="000F1128" w:rsidRDefault="00000000">
            <w:r>
              <w:rPr>
                <w:b/>
                <w:sz w:val="18"/>
              </w:rPr>
              <w:t>Miejsce</w:t>
            </w:r>
          </w:p>
        </w:tc>
        <w:tc>
          <w:tcPr>
            <w:tcW w:w="6803" w:type="dxa"/>
          </w:tcPr>
          <w:p w14:paraId="4C38CDD5" w14:textId="77777777" w:rsidR="000F1128" w:rsidRDefault="00000000">
            <w:r>
              <w:rPr>
                <w:b/>
                <w:sz w:val="18"/>
              </w:rPr>
              <w:t>Zmiana</w:t>
            </w:r>
          </w:p>
        </w:tc>
      </w:tr>
      <w:tr w:rsidR="000F1128" w14:paraId="38B78A37" w14:textId="77777777">
        <w:tc>
          <w:tcPr>
            <w:tcW w:w="2948" w:type="dxa"/>
          </w:tcPr>
          <w:p w14:paraId="5BD62D03" w14:textId="77777777" w:rsidR="000F1128" w:rsidRDefault="00000000">
            <w:r>
              <w:rPr>
                <w:sz w:val="18"/>
              </w:rPr>
              <w:t>Pkt 3.1.1, opis zadania Z2</w:t>
            </w:r>
          </w:p>
        </w:tc>
        <w:tc>
          <w:tcPr>
            <w:tcW w:w="6803" w:type="dxa"/>
          </w:tcPr>
          <w:p w14:paraId="4289BA29" w14:textId="77777777" w:rsidR="000F1128" w:rsidRDefault="00000000">
            <w:r>
              <w:rPr>
                <w:sz w:val="18"/>
              </w:rPr>
              <w:t>Zdanie „Montaż i demontaż sensorów wykona podwykonawca” jest już zgodne z pozycją Z2 (montaż i demontaż po kampanii). Bez zmian.</w:t>
            </w:r>
          </w:p>
        </w:tc>
      </w:tr>
      <w:tr w:rsidR="000F1128" w14:paraId="56DAADA1" w14:textId="77777777">
        <w:tc>
          <w:tcPr>
            <w:tcW w:w="2948" w:type="dxa"/>
          </w:tcPr>
          <w:p w14:paraId="743E3938" w14:textId="77777777" w:rsidR="000F1128" w:rsidRDefault="00000000">
            <w:r>
              <w:rPr>
                <w:sz w:val="18"/>
              </w:rPr>
              <w:t>Pkt 3.1.1, opis zadania Z9, wybór metody</w:t>
            </w:r>
          </w:p>
        </w:tc>
        <w:tc>
          <w:tcPr>
            <w:tcW w:w="6803" w:type="dxa"/>
          </w:tcPr>
          <w:p w14:paraId="12260000" w14:textId="77777777" w:rsidR="000F1128" w:rsidRDefault="00000000">
            <w:r>
              <w:rPr>
                <w:sz w:val="18"/>
              </w:rPr>
              <w:t>Zdanie o podwykonawcy zastąpić: „Podwykonawca wykona wyłącznie montaż zestawów prototypowych w Fazie A (w Fazie B zmieni się oprogramowanie, bez ponownego montażu) oraz demontaż po walidacji, a montaż toru z Z2 ma odrębny zakres i termin, więc nie ma podwójnego finansowania.” To zdanie już jest w wersji opisu Z9, tylko nie w uzasadnieniu kosztu.</w:t>
            </w:r>
          </w:p>
        </w:tc>
      </w:tr>
      <w:tr w:rsidR="000F1128" w14:paraId="08F79D2C" w14:textId="77777777">
        <w:tc>
          <w:tcPr>
            <w:tcW w:w="2948" w:type="dxa"/>
          </w:tcPr>
          <w:p w14:paraId="1E43EB15" w14:textId="77777777" w:rsidR="000F1128" w:rsidRDefault="00000000">
            <w:r>
              <w:rPr>
                <w:sz w:val="18"/>
              </w:rPr>
              <w:t>Pkt 3.1.1, opis zadania Z8, zespół PRz</w:t>
            </w:r>
          </w:p>
        </w:tc>
        <w:tc>
          <w:tcPr>
            <w:tcW w:w="6803" w:type="dxa"/>
          </w:tcPr>
          <w:p w14:paraId="2E9E4631" w14:textId="77777777" w:rsidR="000F1128" w:rsidRDefault="00000000">
            <w:r>
              <w:rPr>
                <w:sz w:val="18"/>
              </w:rPr>
              <w:t>Godziny zmienione w pliku Opisy_zadan_z_kamieniami_milowymi.docx (opis zadania i tabela godzin osób): główny specjalista ds. systemów wizyjnych 301 (było 325), główny specjalista ds. computer vision 301 (325), uczenia maszynowego 111 (120), modelowania matematycznego 101 (110), danych AI/CV 225 (242), przetwarzania danych 184 (200), implementacji AI/CV 189 (204), młodszy specjalista 187 (200).</w:t>
            </w:r>
          </w:p>
        </w:tc>
      </w:tr>
      <w:tr w:rsidR="000F1128" w14:paraId="4F11231D" w14:textId="77777777">
        <w:tc>
          <w:tcPr>
            <w:tcW w:w="2948" w:type="dxa"/>
          </w:tcPr>
          <w:p w14:paraId="1E554C85" w14:textId="77777777" w:rsidR="000F1128" w:rsidRDefault="00000000">
            <w:r>
              <w:rPr>
                <w:sz w:val="18"/>
              </w:rPr>
              <w:t>Pkt 6.4 (K5-19)</w:t>
            </w:r>
          </w:p>
        </w:tc>
        <w:tc>
          <w:tcPr>
            <w:tcW w:w="6803" w:type="dxa"/>
          </w:tcPr>
          <w:p w14:paraId="4965523F" w14:textId="77777777" w:rsidR="000F1128" w:rsidRDefault="00000000">
            <w:r>
              <w:rPr>
                <w:sz w:val="18"/>
              </w:rPr>
              <w:t>Bez zmian merytorycznych. Zdanie „z demontażem po kampanii” jest zgodne z pozycjami Z2 i Z9.</w:t>
            </w:r>
          </w:p>
        </w:tc>
      </w:tr>
      <w:tr w:rsidR="000F1128" w14:paraId="003E1A2B" w14:textId="77777777">
        <w:tc>
          <w:tcPr>
            <w:tcW w:w="2948" w:type="dxa"/>
          </w:tcPr>
          <w:p w14:paraId="5F7CDC69" w14:textId="77777777" w:rsidR="000F1128" w:rsidRDefault="00000000">
            <w:r>
              <w:rPr>
                <w:sz w:val="18"/>
              </w:rPr>
              <w:t>Pkt 5, ryzyko R8</w:t>
            </w:r>
          </w:p>
        </w:tc>
        <w:tc>
          <w:tcPr>
            <w:tcW w:w="6803" w:type="dxa"/>
          </w:tcPr>
          <w:p w14:paraId="54208FEB" w14:textId="77777777" w:rsidR="000F1128" w:rsidRDefault="00000000">
            <w:r>
              <w:rPr>
                <w:sz w:val="18"/>
              </w:rPr>
              <w:t>Wklejić nazwę, opis i zapobieganie z części 5.</w:t>
            </w:r>
          </w:p>
        </w:tc>
      </w:tr>
      <w:tr w:rsidR="000F1128" w14:paraId="11875A74" w14:textId="77777777">
        <w:tc>
          <w:tcPr>
            <w:tcW w:w="2948" w:type="dxa"/>
          </w:tcPr>
          <w:p w14:paraId="697E9765" w14:textId="77777777" w:rsidR="000F1128" w:rsidRDefault="00000000">
            <w:r>
              <w:rPr>
                <w:sz w:val="18"/>
              </w:rPr>
              <w:t>Pkt 3.1.2, Z4 PRz, główny specjalista CV</w:t>
            </w:r>
          </w:p>
        </w:tc>
        <w:tc>
          <w:tcPr>
            <w:tcW w:w="6803" w:type="dxa"/>
          </w:tcPr>
          <w:p w14:paraId="3882EB3D" w14:textId="77777777" w:rsidR="000F1128" w:rsidRDefault="00000000">
            <w:r>
              <w:rPr>
                <w:sz w:val="18"/>
              </w:rPr>
              <w:t>Usunąć z nazwy kosztu prefiks „Z4 (prace rozwojowe) ·”.</w:t>
            </w:r>
          </w:p>
        </w:tc>
      </w:tr>
    </w:tbl>
    <w:p w14:paraId="10A5DF12" w14:textId="77777777" w:rsidR="000F1128" w:rsidRDefault="000F1128"/>
    <w:p w14:paraId="466B8197" w14:textId="77777777" w:rsidR="000F1128" w:rsidRDefault="00000000">
      <w:pPr>
        <w:pStyle w:val="Nagwek1"/>
      </w:pPr>
      <w:r>
        <w:t>9. Rzeczy do zrobienia po Twojej stronie i po co</w:t>
      </w:r>
    </w:p>
    <w:tbl>
      <w:tblPr>
        <w:tblStyle w:val="Tabela-Siatka"/>
        <w:tblW w:w="0" w:type="auto"/>
        <w:tblLook w:val="04A0" w:firstRow="1" w:lastRow="0" w:firstColumn="1" w:lastColumn="0" w:noHBand="0" w:noVBand="1"/>
      </w:tblPr>
      <w:tblGrid>
        <w:gridCol w:w="4876"/>
        <w:gridCol w:w="4876"/>
      </w:tblGrid>
      <w:tr w:rsidR="000F1128" w14:paraId="18642B30" w14:textId="77777777">
        <w:tc>
          <w:tcPr>
            <w:tcW w:w="4876" w:type="dxa"/>
          </w:tcPr>
          <w:p w14:paraId="255765B5" w14:textId="77777777" w:rsidR="000F1128" w:rsidRDefault="00000000">
            <w:r>
              <w:rPr>
                <w:b/>
                <w:sz w:val="18"/>
              </w:rPr>
              <w:t>Co</w:t>
            </w:r>
          </w:p>
        </w:tc>
        <w:tc>
          <w:tcPr>
            <w:tcW w:w="4876" w:type="dxa"/>
          </w:tcPr>
          <w:p w14:paraId="24E5A127" w14:textId="77777777" w:rsidR="000F1128" w:rsidRDefault="00000000">
            <w:r>
              <w:rPr>
                <w:b/>
                <w:sz w:val="18"/>
              </w:rPr>
              <w:t>Po co</w:t>
            </w:r>
          </w:p>
        </w:tc>
      </w:tr>
      <w:tr w:rsidR="000F1128" w14:paraId="434DBC4C" w14:textId="77777777">
        <w:tc>
          <w:tcPr>
            <w:tcW w:w="4876" w:type="dxa"/>
          </w:tcPr>
          <w:p w14:paraId="55D997FE" w14:textId="77777777" w:rsidR="000F1128" w:rsidRDefault="00000000">
            <w:r>
              <w:rPr>
                <w:sz w:val="18"/>
              </w:rPr>
              <w:t xml:space="preserve">Stanisław Kozioł (IoT Specialist) potwierdza godziny i podział </w:t>
              <w:lastRenderedPageBreak/>
              <w:t>prac z części 2 i 3 (600 godz. w Z2, 280 godz. w Z9), bo w metodzie jest napisane, że liczbę godzin oszacował on.</w:t>
            </w:r>
          </w:p>
        </w:tc>
        <w:tc>
          <w:tcPr>
            <w:tcW w:w="4876" w:type="dxa"/>
          </w:tcPr>
          <w:p w14:paraId="17A8D706" w14:textId="77777777" w:rsidR="000F1128" w:rsidRDefault="00000000">
            <w:r>
              <w:rPr>
                <w:sz w:val="18"/>
              </w:rPr>
              <w:lastRenderedPageBreak/>
              <w:t xml:space="preserve">To jest zapis w dokumencie wniosku, więc musi zgadzać się z </w:t>
              <w:lastRenderedPageBreak/>
              <w:t>jego opinią. Jeśli uzna, że któraś pozycja wymaga więcej lub mniej godzin, zmieni się podział, ale suma kwoty zostaje taka sama, bo wynika ze średniej z ofert.</w:t>
            </w:r>
          </w:p>
        </w:tc>
      </w:tr>
      <w:tr w:rsidR="000F1128" w14:paraId="72B4F790" w14:textId="77777777">
        <w:tc>
          <w:tcPr>
            <w:tcW w:w="4876" w:type="dxa"/>
          </w:tcPr>
          <w:p w14:paraId="183D9584" w14:textId="77777777" w:rsidR="000F1128" w:rsidRDefault="00000000">
            <w:r>
              <w:rPr>
                <w:sz w:val="18"/>
              </w:rPr>
              <w:lastRenderedPageBreak/>
              <w:t>Zapytać trzech oferentów (Cadway-Automotive, RLE VESOFTX, BEISSBARTH EQUIPMENT) o rozbicie ich ofert na roboczogodziny i stawkę. Jedna wiadomość e-mail do każdego wystarczy.</w:t>
            </w:r>
          </w:p>
        </w:tc>
        <w:tc>
          <w:tcPr>
            <w:tcW w:w="4876" w:type="dxa"/>
          </w:tcPr>
          <w:p w14:paraId="0D9D9DA2" w14:textId="77777777" w:rsidR="000F1128" w:rsidRDefault="00000000">
            <w:r>
              <w:rPr>
                <w:sz w:val="18"/>
              </w:rPr>
              <w:t>Rozkład w tekście to kalkulacja Everest11 dobrana tak, by mieściła się w ofertach, a nie dane z ofert. Ekspert może poprosić o oferty. Jeśli rozbicie oferentów będzie inne, popraw godziny i stawkę w tekście, a suma 150 000 i 70 000 zł zostaje.</w:t>
            </w:r>
          </w:p>
        </w:tc>
      </w:tr>
      <w:tr w:rsidR="000F1128" w14:paraId="26C19C47" w14:textId="77777777">
        <w:tc>
          <w:tcPr>
            <w:tcW w:w="4876" w:type="dxa"/>
          </w:tcPr>
          <w:p w14:paraId="238A337E" w14:textId="77777777" w:rsidR="000F1128" w:rsidRDefault="00000000">
            <w:r>
              <w:rPr>
                <w:sz w:val="18"/>
              </w:rPr>
              <w:t>Sprawdzić w przeglądarce trzy źródła stawek robocizny (kb.pl, Interia Motoryzacja, cenauslug.pl): zakres 200-300 zł za godzinę.</w:t>
            </w:r>
          </w:p>
        </w:tc>
        <w:tc>
          <w:tcPr>
            <w:tcW w:w="4876" w:type="dxa"/>
          </w:tcPr>
          <w:p w14:paraId="07E63D12" w14:textId="77777777" w:rsidR="000F1128" w:rsidRDefault="00000000">
            <w:r>
              <w:rPr>
                <w:sz w:val="18"/>
              </w:rPr>
              <w:t>Źródła znalazłam wyszukiwarką i nie mogłam otworzyć ich stron, więc zakres pochodzi z podsumowań wyników. Przed złożeniem trzeba zobaczyć stronę i wpisać ewentualną poprawkę.</w:t>
            </w:r>
          </w:p>
        </w:tc>
      </w:tr>
      <w:tr w:rsidR="000F1128" w14:paraId="27BF9A92" w14:textId="77777777">
        <w:tc>
          <w:tcPr>
            <w:tcW w:w="4876" w:type="dxa"/>
          </w:tcPr>
          <w:p w14:paraId="6C95273B" w14:textId="77777777" w:rsidR="000F1128" w:rsidRDefault="00000000">
            <w:r>
              <w:rPr>
                <w:sz w:val="18"/>
              </w:rPr>
              <w:t>Zapytanie ofertowe na montaż wysłać z wyprzedzeniem co najmniej 3 miesięcy przed M7 i M22 (zapis w R8).</w:t>
            </w:r>
          </w:p>
        </w:tc>
        <w:tc>
          <w:tcPr>
            <w:tcW w:w="4876" w:type="dxa"/>
          </w:tcPr>
          <w:p w14:paraId="310F01AA" w14:textId="77777777" w:rsidR="000F1128" w:rsidRDefault="00000000">
            <w:r>
              <w:rPr>
                <w:sz w:val="18"/>
              </w:rPr>
              <w:t>To zobowiązanie, które pojawia się w ryzyku R8. Zostanie zrealizowane po przyznaniu dofinansowania.</w:t>
            </w:r>
          </w:p>
        </w:tc>
      </w:tr>
    </w:tbl>
    <w:p w14:paraId="7C999546" w14:textId="77777777" w:rsidR="000F1128" w:rsidRDefault="000F1128"/>
    <w:p w14:paraId="2B008E26" w14:textId="77777777" w:rsidR="000F1128" w:rsidRDefault="00000000">
      <w:pPr>
        <w:pStyle w:val="Nagwek1"/>
      </w:pPr>
      <w:r>
        <w:t>10. Pokrycie uwag</w:t>
      </w:r>
    </w:p>
    <w:tbl>
      <w:tblPr>
        <w:tblStyle w:val="Tabela-Siatka"/>
        <w:tblW w:w="0" w:type="auto"/>
        <w:tblLook w:val="04A0" w:firstRow="1" w:lastRow="0" w:firstColumn="1" w:lastColumn="0" w:noHBand="0" w:noVBand="1"/>
      </w:tblPr>
      <w:tblGrid>
        <w:gridCol w:w="1701"/>
        <w:gridCol w:w="2835"/>
        <w:gridCol w:w="5216"/>
      </w:tblGrid>
      <w:tr w:rsidR="000F1128" w14:paraId="21FC39FB" w14:textId="77777777">
        <w:tc>
          <w:tcPr>
            <w:tcW w:w="1701" w:type="dxa"/>
          </w:tcPr>
          <w:p w14:paraId="4F5A1B0D" w14:textId="77777777" w:rsidR="000F1128" w:rsidRDefault="00000000">
            <w:r>
              <w:rPr>
                <w:b/>
                <w:sz w:val="18"/>
              </w:rPr>
              <w:t>Uwaga</w:t>
            </w:r>
          </w:p>
        </w:tc>
        <w:tc>
          <w:tcPr>
            <w:tcW w:w="2835" w:type="dxa"/>
          </w:tcPr>
          <w:p w14:paraId="4ECC93FE" w14:textId="77777777" w:rsidR="000F1128" w:rsidRDefault="00000000">
            <w:r>
              <w:rPr>
                <w:b/>
                <w:sz w:val="18"/>
              </w:rPr>
              <w:t>Gdzie</w:t>
            </w:r>
          </w:p>
        </w:tc>
        <w:tc>
          <w:tcPr>
            <w:tcW w:w="5216" w:type="dxa"/>
          </w:tcPr>
          <w:p w14:paraId="1956620D" w14:textId="77777777" w:rsidR="000F1128" w:rsidRDefault="00000000">
            <w:r>
              <w:rPr>
                <w:b/>
                <w:sz w:val="18"/>
              </w:rPr>
              <w:t>Status</w:t>
            </w:r>
          </w:p>
        </w:tc>
      </w:tr>
      <w:tr w:rsidR="000F1128" w14:paraId="1ED369B6" w14:textId="77777777">
        <w:tc>
          <w:tcPr>
            <w:tcW w:w="1701" w:type="dxa"/>
          </w:tcPr>
          <w:p w14:paraId="644920EE" w14:textId="77777777" w:rsidR="000F1128" w:rsidRDefault="00000000">
            <w:r>
              <w:rPr>
                <w:sz w:val="18"/>
              </w:rPr>
              <w:t>K3-41</w:t>
            </w:r>
          </w:p>
        </w:tc>
        <w:tc>
          <w:tcPr>
            <w:tcW w:w="2835" w:type="dxa"/>
          </w:tcPr>
          <w:p w14:paraId="648146FD" w14:textId="77777777" w:rsidR="000F1128" w:rsidRDefault="00000000">
            <w:r>
              <w:rPr>
                <w:sz w:val="18"/>
              </w:rPr>
              <w:t>Części 6.1, 6.3, 6.4</w:t>
            </w:r>
          </w:p>
        </w:tc>
        <w:tc>
          <w:tcPr>
            <w:tcW w:w="5216" w:type="dxa"/>
          </w:tcPr>
          <w:p w14:paraId="4E8D53C4" w14:textId="77777777" w:rsidR="000F1128" w:rsidRDefault="00000000">
            <w:r>
              <w:rPr>
                <w:sz w:val="18"/>
              </w:rPr>
              <w:t>Gotowe</w:t>
            </w:r>
          </w:p>
        </w:tc>
      </w:tr>
      <w:tr w:rsidR="000F1128" w14:paraId="3C76AB47" w14:textId="77777777">
        <w:tc>
          <w:tcPr>
            <w:tcW w:w="1701" w:type="dxa"/>
          </w:tcPr>
          <w:p w14:paraId="2F8B26FC" w14:textId="77777777" w:rsidR="000F1128" w:rsidRDefault="00000000">
            <w:r>
              <w:rPr>
                <w:sz w:val="18"/>
              </w:rPr>
              <w:t>K3-42</w:t>
            </w:r>
          </w:p>
        </w:tc>
        <w:tc>
          <w:tcPr>
            <w:tcW w:w="2835" w:type="dxa"/>
          </w:tcPr>
          <w:p w14:paraId="08637069" w14:textId="77777777" w:rsidR="000F1128" w:rsidRDefault="00000000">
            <w:r>
              <w:rPr>
                <w:sz w:val="18"/>
              </w:rPr>
              <w:t>Części 6.1, 6.2</w:t>
            </w:r>
          </w:p>
        </w:tc>
        <w:tc>
          <w:tcPr>
            <w:tcW w:w="5216" w:type="dxa"/>
          </w:tcPr>
          <w:p w14:paraId="69DC1DF8" w14:textId="77777777" w:rsidR="000F1128" w:rsidRDefault="00000000">
            <w:r>
              <w:rPr>
                <w:sz w:val="18"/>
              </w:rPr>
              <w:t>Gotowe</w:t>
            </w:r>
          </w:p>
        </w:tc>
      </w:tr>
      <w:tr w:rsidR="000F1128" w14:paraId="29A63F44" w14:textId="77777777">
        <w:tc>
          <w:tcPr>
            <w:tcW w:w="1701" w:type="dxa"/>
          </w:tcPr>
          <w:p w14:paraId="2F95AA1F" w14:textId="77777777" w:rsidR="000F1128" w:rsidRDefault="00000000">
            <w:r>
              <w:rPr>
                <w:sz w:val="18"/>
              </w:rPr>
              <w:t>K3-43</w:t>
            </w:r>
          </w:p>
        </w:tc>
        <w:tc>
          <w:tcPr>
            <w:tcW w:w="2835" w:type="dxa"/>
          </w:tcPr>
          <w:p w14:paraId="1BAC2D3F" w14:textId="77777777" w:rsidR="000F1128" w:rsidRDefault="00000000">
            <w:r>
              <w:rPr>
                <w:sz w:val="18"/>
              </w:rPr>
              <w:t>Części 2 i 3</w:t>
            </w:r>
          </w:p>
        </w:tc>
        <w:tc>
          <w:tcPr>
            <w:tcW w:w="5216" w:type="dxa"/>
          </w:tcPr>
          <w:p w14:paraId="37509664" w14:textId="77777777" w:rsidR="000F1128" w:rsidRDefault="00000000">
            <w:r>
              <w:rPr>
                <w:sz w:val="18"/>
              </w:rPr>
              <w:t>Gotowe</w:t>
            </w:r>
          </w:p>
        </w:tc>
      </w:tr>
      <w:tr w:rsidR="000F1128" w14:paraId="76919ADA" w14:textId="77777777">
        <w:tc>
          <w:tcPr>
            <w:tcW w:w="1701" w:type="dxa"/>
          </w:tcPr>
          <w:p w14:paraId="69D5CB5F" w14:textId="77777777" w:rsidR="000F1128" w:rsidRDefault="00000000">
            <w:r>
              <w:rPr>
                <w:sz w:val="18"/>
              </w:rPr>
              <w:t>K3-44</w:t>
            </w:r>
          </w:p>
        </w:tc>
        <w:tc>
          <w:tcPr>
            <w:tcW w:w="2835" w:type="dxa"/>
          </w:tcPr>
          <w:p w14:paraId="49E7FA24" w14:textId="77777777" w:rsidR="000F1128" w:rsidRDefault="00000000">
            <w:r>
              <w:rPr>
                <w:sz w:val="18"/>
              </w:rPr>
              <w:t>Części 3 i 4</w:t>
            </w:r>
          </w:p>
        </w:tc>
        <w:tc>
          <w:tcPr>
            <w:tcW w:w="5216" w:type="dxa"/>
          </w:tcPr>
          <w:p w14:paraId="63740FDE" w14:textId="77777777" w:rsidR="000F1128" w:rsidRDefault="00000000">
            <w:r>
              <w:rPr>
                <w:sz w:val="18"/>
              </w:rPr>
              <w:t>Gotowe</w:t>
            </w:r>
          </w:p>
        </w:tc>
      </w:tr>
      <w:tr w:rsidR="000F1128" w14:paraId="4FA4F3C3" w14:textId="77777777">
        <w:tc>
          <w:tcPr>
            <w:tcW w:w="1701" w:type="dxa"/>
          </w:tcPr>
          <w:p w14:paraId="4AEE89EA" w14:textId="77777777" w:rsidR="000F1128" w:rsidRDefault="00000000">
            <w:r>
              <w:rPr>
                <w:sz w:val="18"/>
              </w:rPr>
              <w:t>K3-45</w:t>
            </w:r>
          </w:p>
        </w:tc>
        <w:tc>
          <w:tcPr>
            <w:tcW w:w="2835" w:type="dxa"/>
          </w:tcPr>
          <w:p w14:paraId="3C2DC56D" w14:textId="77777777" w:rsidR="000F1128" w:rsidRDefault="00000000">
            <w:r>
              <w:rPr>
                <w:sz w:val="18"/>
              </w:rPr>
              <w:t>Części 2, 3 i 4</w:t>
            </w:r>
          </w:p>
        </w:tc>
        <w:tc>
          <w:tcPr>
            <w:tcW w:w="5216" w:type="dxa"/>
          </w:tcPr>
          <w:p w14:paraId="42FBC442" w14:textId="77777777" w:rsidR="000F1128" w:rsidRDefault="00000000">
            <w:r>
              <w:rPr>
                <w:sz w:val="18"/>
              </w:rPr>
              <w:t>Gotowe</w:t>
            </w:r>
          </w:p>
        </w:tc>
      </w:tr>
      <w:tr w:rsidR="000F1128" w14:paraId="6A3EB0EB" w14:textId="77777777">
        <w:tc>
          <w:tcPr>
            <w:tcW w:w="1701" w:type="dxa"/>
          </w:tcPr>
          <w:p w14:paraId="06286D3D" w14:textId="77777777" w:rsidR="000F1128" w:rsidRDefault="00000000">
            <w:r>
              <w:rPr>
                <w:sz w:val="18"/>
              </w:rPr>
              <w:t>K3-46</w:t>
            </w:r>
          </w:p>
        </w:tc>
        <w:tc>
          <w:tcPr>
            <w:tcW w:w="2835" w:type="dxa"/>
          </w:tcPr>
          <w:p w14:paraId="57F37821" w14:textId="77777777" w:rsidR="000F1128" w:rsidRDefault="00000000">
            <w:r>
              <w:rPr>
                <w:sz w:val="18"/>
              </w:rPr>
              <w:t>Część 5</w:t>
            </w:r>
          </w:p>
        </w:tc>
        <w:tc>
          <w:tcPr>
            <w:tcW w:w="5216" w:type="dxa"/>
          </w:tcPr>
          <w:p w14:paraId="325461F5" w14:textId="77777777" w:rsidR="000F1128" w:rsidRDefault="00000000">
            <w:r>
              <w:rPr>
                <w:sz w:val="18"/>
              </w:rPr>
              <w:t>Gotowe</w:t>
            </w:r>
          </w:p>
        </w:tc>
      </w:tr>
      <w:tr w:rsidR="000F1128" w14:paraId="0AE79E9E" w14:textId="77777777">
        <w:tc>
          <w:tcPr>
            <w:tcW w:w="1701" w:type="dxa"/>
          </w:tcPr>
          <w:p w14:paraId="02161B11" w14:textId="77777777" w:rsidR="000F1128" w:rsidRDefault="00000000">
            <w:r>
              <w:rPr>
                <w:sz w:val="18"/>
              </w:rPr>
              <w:t>K3-47</w:t>
            </w:r>
          </w:p>
        </w:tc>
        <w:tc>
          <w:tcPr>
            <w:tcW w:w="2835" w:type="dxa"/>
          </w:tcPr>
          <w:p w14:paraId="2518F9AC" w14:textId="77777777" w:rsidR="000F1128" w:rsidRDefault="00000000">
            <w:r>
              <w:rPr>
                <w:sz w:val="18"/>
              </w:rPr>
              <w:t>Części 2 i 3 (metody)</w:t>
            </w:r>
          </w:p>
        </w:tc>
        <w:tc>
          <w:tcPr>
            <w:tcW w:w="5216" w:type="dxa"/>
          </w:tcPr>
          <w:p w14:paraId="4A2F128E" w14:textId="77777777" w:rsidR="000F1128" w:rsidRDefault="00000000">
            <w:r>
              <w:rPr>
                <w:sz w:val="18"/>
              </w:rPr>
              <w:t>Gotowe</w:t>
            </w:r>
          </w:p>
        </w:tc>
      </w:tr>
    </w:tbl>
    <w:p w14:paraId="72BCBC62" w14:textId="77777777" w:rsidR="000F1128" w:rsidRDefault="000F1128"/>
    <w:sectPr w:rsidR="000F1128"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782457298">
    <w:abstractNumId w:val="8"/>
  </w:num>
  <w:num w:numId="2" w16cid:durableId="550072230">
    <w:abstractNumId w:val="6"/>
  </w:num>
  <w:num w:numId="3" w16cid:durableId="1959754993">
    <w:abstractNumId w:val="5"/>
  </w:num>
  <w:num w:numId="4" w16cid:durableId="1879514452">
    <w:abstractNumId w:val="4"/>
  </w:num>
  <w:num w:numId="5" w16cid:durableId="1332835684">
    <w:abstractNumId w:val="7"/>
  </w:num>
  <w:num w:numId="6" w16cid:durableId="1939868373">
    <w:abstractNumId w:val="3"/>
  </w:num>
  <w:num w:numId="7" w16cid:durableId="737241965">
    <w:abstractNumId w:val="2"/>
  </w:num>
  <w:num w:numId="8" w16cid:durableId="1111783726">
    <w:abstractNumId w:val="1"/>
  </w:num>
  <w:num w:numId="9" w16cid:durableId="2153635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128"/>
    <w:rsid w:val="0015074B"/>
    <w:rsid w:val="0029639D"/>
    <w:rsid w:val="00326F90"/>
    <w:rsid w:val="006A5478"/>
    <w:rsid w:val="00AA1D8D"/>
    <w:rsid w:val="00B47730"/>
    <w:rsid w:val="00CB0664"/>
    <w:rsid w:val="00CD0C68"/>
    <w:rsid w:val="00F900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DF5E7F"/>
  <w14:defaultImageDpi w14:val="300"/>
  <w15:docId w15:val="{A4266BE5-9FF7-5E47-BF24-340259285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pPr>
      <w:spacing w:after="80"/>
    </w:pPr>
    <w:rPr>
      <w:rFonts w:ascii="Calibri" w:eastAsia="Calibri" w:hAnsi="Calibri"/>
      <w:sz w:val="21"/>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1F3A5F"/>
      <w:sz w:val="22"/>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18</Pages>
  <Words>9462</Words>
  <Characters>57529</Characters>
  <Application>Microsoft Office Word</Application>
  <DocSecurity>0</DocSecurity>
  <Lines>1027</Lines>
  <Paragraphs>496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Ewa Retajczyk</cp:lastModifiedBy>
  <cp:revision>3</cp:revision>
  <dcterms:created xsi:type="dcterms:W3CDTF">2013-12-23T23:15:00Z</dcterms:created>
  <dcterms:modified xsi:type="dcterms:W3CDTF">2026-10-02T19:48:00Z</dcterms:modified>
  <cp:category/>
</cp:coreProperties>
</file>