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</w:rPr>
        <w:t>Ewa Retajczyk</w:t>
      </w:r>
    </w:p>
    <w:p>
      <w:pPr>
        <w:spacing w:after="200"/>
      </w:pPr>
      <w:r>
        <w:rPr>
          <w:b w:val="0"/>
        </w:rPr>
        <w:t>Warszawa  ·  +48 601 130 273  ·  retajczyke@gmail.com</w:t>
      </w:r>
    </w:p>
    <w:p>
      <w:pPr>
        <w:jc w:val="right"/>
      </w:pPr>
      <w:r>
        <w:rPr>
          <w:b w:val="0"/>
        </w:rPr>
        <w:t>Warszawa, 21 października 2026 r.</w:t>
      </w:r>
    </w:p>
    <w:p>
      <w:pPr>
        <w:spacing w:after="200"/>
      </w:pPr>
      <w:r>
        <w:rPr>
          <w:b w:val="0"/>
        </w:rPr>
        <w:t>Centrum Fizyki Teoretycznej PAN</w:t>
        <w:br/>
        <w:t>Zespół Rekrutacji</w:t>
        <w:br/>
        <w:t>al. Lotników 32/46, 02-668 Warszawa</w:t>
      </w:r>
    </w:p>
    <w:p>
      <w:r>
        <w:rPr>
          <w:b/>
        </w:rPr>
        <w:t>Dotyczy: rekrutacji na stanowisko Project Managera, nr ref. TfE/25/2026 – list motywacyjny</w:t>
      </w:r>
    </w:p>
    <w:p>
      <w:r>
        <w:rPr>
          <w:b w:val="0"/>
        </w:rPr>
        <w:t>Szanowni Państwo,</w:t>
      </w:r>
    </w:p>
    <w:p>
      <w:r>
        <w:rPr>
          <w:b w:val="0"/>
        </w:rPr>
        <w:t>w odpowiedzi na Państwa wiadomość dosyłam list motywacyjny do mojej aplikacji na stanowisko Project Managera w projekcie „Quantum Research and Applied Knowledge” (QuRAK). Projekt, który ma przekształcić CFT PAN w Centrum Doskonałości, wymaga osoby łączącej rzetelność formalno-rozliczeniową z umiejętnością prowadzenia zespołów i partnerów – i właśnie tak widzę swoją rolę.</w:t>
      </w:r>
    </w:p>
    <w:p>
      <w:r>
        <w:rPr>
          <w:b w:val="0"/>
        </w:rPr>
        <w:t>Od 2018 roku zawodowo zajmuję się opracowywaniem, koordynacją i rozliczaniem projektów finansowanych ze środków publicznych. Jako niezależna ekspertka współtworzę FDT ONE – sieć doradców, która obsłużyła 32 projekty o łącznej wartości ponad 295 mln PLN w programach POIR, POPW, POPC, FENG, FEPW i KPOD, dla 27 beneficjentów, od startupów po spółki giełdowe. W praktyce oznacza to pracę na całym cyklu życia projektu: od dokumentacji aplikacyjnej, przez wnioski o płatność, harmonogramy i raporty okresowe, po weryfikację kwalifikowalności wydatków, monitorowanie wskaźników i kamieni milowych oraz przygotowanie do kontroli i audytów prowadzonych przez instytucje pośredniczące i zarządzające. Te zadania pokrywają się z zakresem pakietu „WP1: Management”, a reguły kwalifikowalności i raportowania, na których pracuję, są zbieżne z zasadami programów unijnych.</w:t>
      </w:r>
    </w:p>
    <w:p>
      <w:r>
        <w:rPr>
          <w:b w:val="0"/>
        </w:rPr>
        <w:t>Szczególnie cenne dla tej roli jest doświadczenie, które zdobyłam jako Head of AccelBox Acceleration w Accelpoint sp. z o.o. W latach 2018–2021 odpowiadałam za realizację projektu o budżecie 11,2 mln PLN w ramach Programu Polska Cyfrowa. Pozyskiwałam interdyscyplinarne zespoły, przygotowywałam umowy z podwykonawcami, rozliczałam prace i na bieżąco współpracowałam z instytucją pośredniczącą, w tym przy wnioskach o zmiany i działaniach naprawczych. Wiem więc, jak łączyć środowiska o różnych perspektywach i utrzymać projekt w zakresie, harmonogramie i budżecie.</w:t>
      </w:r>
    </w:p>
    <w:p>
      <w:r>
        <w:rPr>
          <w:b w:val="0"/>
        </w:rPr>
        <w:t>Wcześniej, przez 14 lat w Polkomtel, przeszłam drogę od konsultantki do kierowniczki projektu w departamencie zarządzania bazą. Planowałam i rozliczałam 60-milionowy budżet (opex, capex, gross profit), przygotowywałam raporty i analizy dla Zarządu, współpracowałam z kontrolingiem przy sprawozdaniach finansowych i kierowałam zespołem – wyznaczałam zadania, kontrolowałam ich realizację i planowałam rozwój pracowników. Doświadczenie to przekłada się na moje podejście do nadzoru nad budżetem, ryzykiem i zasobami oraz do pracy z asystentem administracyjnym i koordynatorem finansowym. Mam wykształcenie wyższe magisterskie z zarządzania, ukończyłam szkolenia z zarządzania projektami w oparciu o PMI-PMBOK oraz z budowania efektywnych zespołów. Występowałam także jako prelegentka na konferencji branżowej, więc swobodnie czuję się w roli reprezentującej projekt na zewnątrz i prowadzącej spotkania.</w:t>
      </w:r>
    </w:p>
    <w:p>
      <w:r>
        <w:rPr>
          <w:b w:val="0"/>
        </w:rPr>
        <w:t>Dla mnie praca nad projektem to przede wszystkim relacje: jasna komunikacja, dobre przygotowanie spotkań, szybkie wyciąganie wniosków z dużej ilości informacji i dotrzymywanie ustaleń wobec koordynatora, partnerów i instytucji finansującej. Dlatego QuRAK – z jego skalą, partnerami i ambicją zmiany instytutu – jest dla mnie projektem, w którym mogę wnieść realną wartość i dalej się rozwijać.</w:t>
      </w:r>
    </w:p>
    <w:p>
      <w:r>
        <w:rPr>
          <w:b w:val="0"/>
        </w:rPr>
        <w:t>Będę wdzięczna za możliwość spotkania i przedstawienia szczegółów swojego doświadczenia. Pozostaję do Państwa dyspozycji.</w:t>
      </w:r>
    </w:p>
    <w:p>
      <w:pPr>
        <w:spacing w:after="280"/>
      </w:pPr>
      <w:r>
        <w:rPr>
          <w:b w:val="0"/>
        </w:rPr>
        <w:t>Z wyrazami szacunku,</w:t>
      </w:r>
    </w:p>
    <w:p>
      <w:pPr>
        <w:spacing w:after="200"/>
      </w:pPr>
      <w:r>
        <w:rPr>
          <w:b/>
        </w:rPr>
        <w:t>Ewa Retajczyk</w:t>
      </w:r>
    </w:p>
    <w:p>
      <w:r>
        <w:rPr>
          <w:b w:val="0"/>
          <w:sz w:val="17"/>
        </w:rPr>
        <w:t>Wyrażam zgodę na przetwarzanie moich danych osobowych zawartych w ofercie pracy dla potrzeb niezbędnych do realizacji procesu rekrutacji (zgodnie z ustawą z dnia 10 maja 2018 r. o ochronie danych osobowych oraz RODO).</w:t>
      </w:r>
    </w:p>
    <w:sectPr w:rsidR="00FC693F" w:rsidRPr="0006063C" w:rsidSect="00034616">
      <w:pgSz w:w="12240" w:h="15840"/>
      <w:pgMar w:top="907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