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E7552" w14:textId="69E6798F" w:rsidR="000D392E" w:rsidRDefault="000D392E" w:rsidP="000D392E">
      <w:pPr>
        <w:pStyle w:val="NormalWeb"/>
        <w:jc w:val="center"/>
        <w:rPr>
          <w:rFonts w:ascii="Broadway" w:hAnsi="Broadway"/>
          <w:sz w:val="56"/>
          <w:szCs w:val="56"/>
        </w:rPr>
      </w:pPr>
      <w:r w:rsidRPr="000D392E">
        <w:rPr>
          <w:rFonts w:ascii="Broadway" w:hAnsi="Broadway"/>
          <w:sz w:val="56"/>
          <w:szCs w:val="56"/>
        </w:rPr>
        <w:t>40 libros con su nombre del libro, autor, fecha de su creacion</w:t>
      </w:r>
    </w:p>
    <w:p w14:paraId="49D2482D" w14:textId="77777777" w:rsidR="000D392E" w:rsidRPr="000D392E" w:rsidRDefault="000D392E" w:rsidP="000D392E">
      <w:pPr>
        <w:pStyle w:val="NormalWeb"/>
        <w:jc w:val="center"/>
        <w:rPr>
          <w:rFonts w:ascii="Broadway" w:hAnsi="Broadway"/>
          <w:sz w:val="56"/>
          <w:szCs w:val="56"/>
        </w:rPr>
      </w:pPr>
    </w:p>
    <w:p w14:paraId="1992009E" w14:textId="42CF457D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Don</w:t>
      </w:r>
      <w:r>
        <w:rPr>
          <w:rStyle w:val="Textoennegrita"/>
        </w:rPr>
        <w:t xml:space="preserve"> Quijote de la Mancha</w:t>
      </w:r>
      <w:r>
        <w:t xml:space="preserve"> – Miguel de Cervantes – </w:t>
      </w:r>
      <w:r>
        <w:rPr>
          <w:rStyle w:val="Textoennegrita"/>
        </w:rPr>
        <w:t>1605</w:t>
      </w:r>
    </w:p>
    <w:p w14:paraId="112E6692" w14:textId="6EEDF128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La</w:t>
      </w:r>
      <w:r>
        <w:rPr>
          <w:rStyle w:val="Textoennegrita"/>
        </w:rPr>
        <w:t xml:space="preserve"> Ilíada</w:t>
      </w:r>
      <w:r>
        <w:t xml:space="preserve"> – Homero – </w:t>
      </w:r>
      <w:r>
        <w:rPr>
          <w:rStyle w:val="Textoennegrita"/>
        </w:rPr>
        <w:t>siglo VIII a. C.</w:t>
      </w:r>
    </w:p>
    <w:p w14:paraId="3C21B938" w14:textId="6CB37C06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La</w:t>
      </w:r>
      <w:r>
        <w:rPr>
          <w:rStyle w:val="Textoennegrita"/>
        </w:rPr>
        <w:t xml:space="preserve"> Odisea</w:t>
      </w:r>
      <w:r>
        <w:t xml:space="preserve"> – Homero – </w:t>
      </w:r>
      <w:r>
        <w:rPr>
          <w:rStyle w:val="Textoennegrita"/>
        </w:rPr>
        <w:t>siglo VIII a. C.</w:t>
      </w:r>
    </w:p>
    <w:p w14:paraId="74CB6C70" w14:textId="1D30C61C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Romeo</w:t>
      </w:r>
      <w:r>
        <w:rPr>
          <w:rStyle w:val="Textoennegrita"/>
        </w:rPr>
        <w:t xml:space="preserve"> y Julieta</w:t>
      </w:r>
      <w:r>
        <w:t xml:space="preserve"> – William Shakespeare – </w:t>
      </w:r>
      <w:r>
        <w:rPr>
          <w:rStyle w:val="Textoennegrita"/>
        </w:rPr>
        <w:t>1597</w:t>
      </w:r>
    </w:p>
    <w:p w14:paraId="3B0BEF63" w14:textId="5A87EBA5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Hamlet</w:t>
      </w:r>
      <w:r>
        <w:t xml:space="preserve"> – William Shakespeare – </w:t>
      </w:r>
      <w:r>
        <w:rPr>
          <w:rStyle w:val="Textoennegrita"/>
        </w:rPr>
        <w:t>1603</w:t>
      </w:r>
    </w:p>
    <w:p w14:paraId="53EB759E" w14:textId="383EE4C9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Orgullo</w:t>
      </w:r>
      <w:r>
        <w:rPr>
          <w:rStyle w:val="Textoennegrita"/>
        </w:rPr>
        <w:t xml:space="preserve"> y prejuicio</w:t>
      </w:r>
      <w:r>
        <w:t xml:space="preserve"> – Jane Austen – </w:t>
      </w:r>
      <w:r>
        <w:rPr>
          <w:rStyle w:val="Textoennegrita"/>
        </w:rPr>
        <w:t>1813</w:t>
      </w:r>
    </w:p>
    <w:p w14:paraId="0B0C0146" w14:textId="15C5A462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Frankenstein</w:t>
      </w:r>
      <w:r>
        <w:t xml:space="preserve"> – Mary Shelley – </w:t>
      </w:r>
      <w:r>
        <w:rPr>
          <w:rStyle w:val="Textoennegrita"/>
        </w:rPr>
        <w:t>1818</w:t>
      </w:r>
    </w:p>
    <w:p w14:paraId="669989DB" w14:textId="5C2ADA6D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Los</w:t>
      </w:r>
      <w:r>
        <w:rPr>
          <w:rStyle w:val="Textoennegrita"/>
        </w:rPr>
        <w:t xml:space="preserve"> miserables</w:t>
      </w:r>
      <w:r>
        <w:t xml:space="preserve"> – </w:t>
      </w:r>
      <w:proofErr w:type="spellStart"/>
      <w:r>
        <w:t>Victor</w:t>
      </w:r>
      <w:proofErr w:type="spellEnd"/>
      <w:r>
        <w:t xml:space="preserve"> Hugo – </w:t>
      </w:r>
      <w:r>
        <w:rPr>
          <w:rStyle w:val="Textoennegrita"/>
        </w:rPr>
        <w:t>1862</w:t>
      </w:r>
    </w:p>
    <w:p w14:paraId="2B4A95F0" w14:textId="0CF35582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Crimen</w:t>
      </w:r>
      <w:r>
        <w:rPr>
          <w:rStyle w:val="Textoennegrita"/>
        </w:rPr>
        <w:t xml:space="preserve"> y castigo</w:t>
      </w:r>
      <w:r>
        <w:t xml:space="preserve"> – Fiódor Dostoyevski – </w:t>
      </w:r>
      <w:r>
        <w:rPr>
          <w:rStyle w:val="Textoennegrita"/>
        </w:rPr>
        <w:t>1866</w:t>
      </w:r>
    </w:p>
    <w:p w14:paraId="6766E9EF" w14:textId="3E28A11F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Guerra</w:t>
      </w:r>
      <w:r>
        <w:rPr>
          <w:rStyle w:val="Textoennegrita"/>
        </w:rPr>
        <w:t xml:space="preserve"> y paz</w:t>
      </w:r>
      <w:r>
        <w:t xml:space="preserve"> – León Tolstói – </w:t>
      </w:r>
      <w:r>
        <w:rPr>
          <w:rStyle w:val="Textoennegrita"/>
        </w:rPr>
        <w:t>1869</w:t>
      </w:r>
    </w:p>
    <w:p w14:paraId="7229562E" w14:textId="42142C05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Drácula</w:t>
      </w:r>
      <w:r>
        <w:t xml:space="preserve"> – Bram </w:t>
      </w:r>
      <w:proofErr w:type="spellStart"/>
      <w:r>
        <w:t>Stoker</w:t>
      </w:r>
      <w:proofErr w:type="spellEnd"/>
      <w:r>
        <w:t xml:space="preserve"> – </w:t>
      </w:r>
      <w:r>
        <w:rPr>
          <w:rStyle w:val="Textoennegrita"/>
        </w:rPr>
        <w:t>1897</w:t>
      </w:r>
    </w:p>
    <w:p w14:paraId="36DC132E" w14:textId="4E393882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El</w:t>
      </w:r>
      <w:r>
        <w:rPr>
          <w:rStyle w:val="Textoennegrita"/>
        </w:rPr>
        <w:t xml:space="preserve"> retrato de Dorian Gray</w:t>
      </w:r>
      <w:r>
        <w:t xml:space="preserve"> – Oscar Wilde – </w:t>
      </w:r>
      <w:r>
        <w:rPr>
          <w:rStyle w:val="Textoennegrita"/>
        </w:rPr>
        <w:t>1890</w:t>
      </w:r>
    </w:p>
    <w:p w14:paraId="33D897EA" w14:textId="50574076" w:rsidR="000D392E" w:rsidRDefault="000D392E" w:rsidP="000D392E">
      <w:pPr>
        <w:pStyle w:val="NormalWeb"/>
      </w:pPr>
      <w:r>
        <w:rPr>
          <w:rFonts w:hAnsi="Symbol"/>
        </w:rPr>
        <w:t></w:t>
      </w:r>
      <w:r>
        <w:t xml:space="preserve"> Moby</w:t>
      </w:r>
      <w:r>
        <w:rPr>
          <w:rStyle w:val="Textoennegrita"/>
        </w:rPr>
        <w:t>-Dick</w:t>
      </w:r>
      <w:r>
        <w:t xml:space="preserve"> – Herman Melville – </w:t>
      </w:r>
      <w:r>
        <w:rPr>
          <w:rStyle w:val="Textoennegrita"/>
        </w:rPr>
        <w:t>1851</w:t>
      </w:r>
    </w:p>
    <w:p w14:paraId="1748BB6F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1984</w:t>
      </w:r>
      <w:proofErr w:type="gramEnd"/>
      <w:r>
        <w:t xml:space="preserve"> – George Orwell – </w:t>
      </w:r>
      <w:r>
        <w:rPr>
          <w:rStyle w:val="Textoennegrita"/>
        </w:rPr>
        <w:t>1949</w:t>
      </w:r>
    </w:p>
    <w:p w14:paraId="5C4B597B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Rebelión</w:t>
      </w:r>
      <w:proofErr w:type="gramEnd"/>
      <w:r>
        <w:rPr>
          <w:rStyle w:val="Textoennegrita"/>
        </w:rPr>
        <w:t xml:space="preserve"> en la granja</w:t>
      </w:r>
      <w:r>
        <w:t xml:space="preserve"> – George Orwell – </w:t>
      </w:r>
      <w:r>
        <w:rPr>
          <w:rStyle w:val="Textoennegrita"/>
        </w:rPr>
        <w:t>1945</w:t>
      </w:r>
    </w:p>
    <w:p w14:paraId="51B49A73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principito</w:t>
      </w:r>
      <w:r>
        <w:t xml:space="preserve"> – Antoine de Saint-Exupéry – </w:t>
      </w:r>
      <w:r>
        <w:rPr>
          <w:rStyle w:val="Textoennegrita"/>
        </w:rPr>
        <w:t>1943</w:t>
      </w:r>
    </w:p>
    <w:p w14:paraId="189614A8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Cien</w:t>
      </w:r>
      <w:proofErr w:type="gramEnd"/>
      <w:r>
        <w:rPr>
          <w:rStyle w:val="Textoennegrita"/>
        </w:rPr>
        <w:t xml:space="preserve"> años de soledad</w:t>
      </w:r>
      <w:r>
        <w:t xml:space="preserve"> – Gabriel García Márquez – </w:t>
      </w:r>
      <w:r>
        <w:rPr>
          <w:rStyle w:val="Textoennegrita"/>
        </w:rPr>
        <w:t>1967</w:t>
      </w:r>
    </w:p>
    <w:p w14:paraId="50A33391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amor en los tiempos del cólera</w:t>
      </w:r>
      <w:r>
        <w:t xml:space="preserve"> – Gabriel García Márquez – </w:t>
      </w:r>
      <w:r>
        <w:rPr>
          <w:rStyle w:val="Textoennegrita"/>
        </w:rPr>
        <w:t>1985</w:t>
      </w:r>
    </w:p>
    <w:p w14:paraId="1FFE26E8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Rayuela</w:t>
      </w:r>
      <w:proofErr w:type="gramEnd"/>
      <w:r>
        <w:t xml:space="preserve"> – Julio Cortázar – </w:t>
      </w:r>
      <w:r>
        <w:rPr>
          <w:rStyle w:val="Textoennegrita"/>
        </w:rPr>
        <w:t>1963</w:t>
      </w:r>
    </w:p>
    <w:p w14:paraId="742754F7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La</w:t>
      </w:r>
      <w:proofErr w:type="gramEnd"/>
      <w:r>
        <w:rPr>
          <w:rStyle w:val="Textoennegrita"/>
        </w:rPr>
        <w:t xml:space="preserve"> metamorfosis</w:t>
      </w:r>
      <w:r>
        <w:t xml:space="preserve"> – Franz Kafka – </w:t>
      </w:r>
      <w:r>
        <w:rPr>
          <w:rStyle w:val="Textoennegrita"/>
        </w:rPr>
        <w:t>1915</w:t>
      </w:r>
    </w:p>
    <w:p w14:paraId="23F37AE6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proceso</w:t>
      </w:r>
      <w:r>
        <w:t xml:space="preserve"> – Franz Kafka – </w:t>
      </w:r>
      <w:r>
        <w:rPr>
          <w:rStyle w:val="Textoennegrita"/>
        </w:rPr>
        <w:t>1925</w:t>
      </w:r>
    </w:p>
    <w:p w14:paraId="4EBE8413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Fahrenheit</w:t>
      </w:r>
      <w:proofErr w:type="gramEnd"/>
      <w:r>
        <w:rPr>
          <w:rStyle w:val="Textoennegrita"/>
        </w:rPr>
        <w:t xml:space="preserve"> 451</w:t>
      </w:r>
      <w:r>
        <w:t xml:space="preserve"> – Ray Bradbury – </w:t>
      </w:r>
      <w:r>
        <w:rPr>
          <w:rStyle w:val="Textoennegrita"/>
        </w:rPr>
        <w:t>1953</w:t>
      </w:r>
    </w:p>
    <w:p w14:paraId="7DDDA16B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Un</w:t>
      </w:r>
      <w:proofErr w:type="gramEnd"/>
      <w:r>
        <w:rPr>
          <w:rStyle w:val="Textoennegrita"/>
        </w:rPr>
        <w:t xml:space="preserve"> mundo feliz</w:t>
      </w:r>
      <w:r>
        <w:t xml:space="preserve"> – Aldous Huxley – </w:t>
      </w:r>
      <w:r>
        <w:rPr>
          <w:rStyle w:val="Textoennegrita"/>
        </w:rPr>
        <w:t>1932</w:t>
      </w:r>
    </w:p>
    <w:p w14:paraId="3A8681E1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señor de los anillos: La comunidad del anillo</w:t>
      </w:r>
      <w:r>
        <w:t xml:space="preserve"> – J. R. R. Tolkien – </w:t>
      </w:r>
      <w:r>
        <w:rPr>
          <w:rStyle w:val="Textoennegrita"/>
        </w:rPr>
        <w:t>1954</w:t>
      </w:r>
    </w:p>
    <w:p w14:paraId="55315FE4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hobbit</w:t>
      </w:r>
      <w:r>
        <w:t xml:space="preserve"> – J. R. R. Tolkien – </w:t>
      </w:r>
      <w:r>
        <w:rPr>
          <w:rStyle w:val="Textoennegrita"/>
        </w:rPr>
        <w:t>1937</w:t>
      </w:r>
    </w:p>
    <w:p w14:paraId="62388EC9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Harry</w:t>
      </w:r>
      <w:proofErr w:type="gramEnd"/>
      <w:r>
        <w:rPr>
          <w:rStyle w:val="Textoennegrita"/>
        </w:rPr>
        <w:t xml:space="preserve"> Potter y la piedra filosofal</w:t>
      </w:r>
      <w:r>
        <w:t xml:space="preserve"> – J. K. Rowling – </w:t>
      </w:r>
      <w:r>
        <w:rPr>
          <w:rStyle w:val="Textoennegrita"/>
        </w:rPr>
        <w:t>1997</w:t>
      </w:r>
    </w:p>
    <w:p w14:paraId="2ECA9082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código Da Vinci</w:t>
      </w:r>
      <w:r>
        <w:t xml:space="preserve"> – Dan Brown – </w:t>
      </w:r>
      <w:r>
        <w:rPr>
          <w:rStyle w:val="Textoennegrita"/>
        </w:rPr>
        <w:t>2003</w:t>
      </w:r>
    </w:p>
    <w:p w14:paraId="2C169CC0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La</w:t>
      </w:r>
      <w:proofErr w:type="gramEnd"/>
      <w:r>
        <w:rPr>
          <w:rStyle w:val="Textoennegrita"/>
        </w:rPr>
        <w:t xml:space="preserve"> sombra del viento</w:t>
      </w:r>
      <w:r>
        <w:t xml:space="preserve"> – Carlos Ruiz Zafón – </w:t>
      </w:r>
      <w:r>
        <w:rPr>
          <w:rStyle w:val="Textoennegrita"/>
        </w:rPr>
        <w:t>2001</w:t>
      </w:r>
    </w:p>
    <w:p w14:paraId="7A883D33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nombre de la rosa</w:t>
      </w:r>
      <w:r>
        <w:t xml:space="preserve"> – Umberto Eco – </w:t>
      </w:r>
      <w:r>
        <w:rPr>
          <w:rStyle w:val="Textoennegrita"/>
        </w:rPr>
        <w:t>1980</w:t>
      </w:r>
    </w:p>
    <w:p w14:paraId="57A0CA5B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La</w:t>
      </w:r>
      <w:proofErr w:type="gramEnd"/>
      <w:r>
        <w:rPr>
          <w:rStyle w:val="Textoennegrita"/>
        </w:rPr>
        <w:t xml:space="preserve"> casa de los espíritus</w:t>
      </w:r>
      <w:r>
        <w:t xml:space="preserve"> – Isabel Allende – </w:t>
      </w:r>
      <w:r>
        <w:rPr>
          <w:rStyle w:val="Textoennegrita"/>
        </w:rPr>
        <w:t>1982</w:t>
      </w:r>
    </w:p>
    <w:p w14:paraId="4E7FF693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Ensayo</w:t>
      </w:r>
      <w:proofErr w:type="gramEnd"/>
      <w:r>
        <w:rPr>
          <w:rStyle w:val="Textoennegrita"/>
        </w:rPr>
        <w:t xml:space="preserve"> sobre la ceguera</w:t>
      </w:r>
      <w:r>
        <w:t xml:space="preserve"> – José Saramago – </w:t>
      </w:r>
      <w:r>
        <w:rPr>
          <w:rStyle w:val="Textoennegrita"/>
        </w:rPr>
        <w:t>1995</w:t>
      </w:r>
    </w:p>
    <w:p w14:paraId="1E23465D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viejo y el mar</w:t>
      </w:r>
      <w:r>
        <w:t xml:space="preserve"> – Ernest Hemingway – </w:t>
      </w:r>
      <w:r>
        <w:rPr>
          <w:rStyle w:val="Textoennegrita"/>
        </w:rPr>
        <w:t>1952</w:t>
      </w:r>
    </w:p>
    <w:p w14:paraId="4A4F12E9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guardián entre el centeno</w:t>
      </w:r>
      <w:r>
        <w:t xml:space="preserve"> – J. D. Salinger – </w:t>
      </w:r>
      <w:r>
        <w:rPr>
          <w:rStyle w:val="Textoennegrita"/>
        </w:rPr>
        <w:t>1951</w:t>
      </w:r>
    </w:p>
    <w:p w14:paraId="5695462A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Lolita</w:t>
      </w:r>
      <w:proofErr w:type="gramEnd"/>
      <w:r>
        <w:t xml:space="preserve"> – Vladimir Nabokov – </w:t>
      </w:r>
      <w:r>
        <w:rPr>
          <w:rStyle w:val="Textoennegrita"/>
        </w:rPr>
        <w:t>1955</w:t>
      </w:r>
    </w:p>
    <w:p w14:paraId="37B1AB13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La</w:t>
      </w:r>
      <w:proofErr w:type="gramEnd"/>
      <w:r>
        <w:rPr>
          <w:rStyle w:val="Textoennegrita"/>
        </w:rPr>
        <w:t xml:space="preserve"> divina comedia</w:t>
      </w:r>
      <w:r>
        <w:t xml:space="preserve"> – Dante Alighieri – </w:t>
      </w:r>
      <w:r>
        <w:rPr>
          <w:rStyle w:val="Textoennegrita"/>
        </w:rPr>
        <w:t>1320</w:t>
      </w:r>
    </w:p>
    <w:p w14:paraId="35FCCE5F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Los</w:t>
      </w:r>
      <w:proofErr w:type="gramEnd"/>
      <w:r>
        <w:rPr>
          <w:rStyle w:val="Textoennegrita"/>
        </w:rPr>
        <w:t xml:space="preserve"> juegos del hambre</w:t>
      </w:r>
      <w:r>
        <w:t xml:space="preserve"> – Suzanne Collins – </w:t>
      </w:r>
      <w:r>
        <w:rPr>
          <w:rStyle w:val="Textoennegrita"/>
        </w:rPr>
        <w:t>2008</w:t>
      </w:r>
    </w:p>
    <w:p w14:paraId="3E85DD84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alquimista</w:t>
      </w:r>
      <w:r>
        <w:t xml:space="preserve"> – Paulo Coelho – </w:t>
      </w:r>
      <w:r>
        <w:rPr>
          <w:rStyle w:val="Textoennegrita"/>
        </w:rPr>
        <w:t>1988</w:t>
      </w:r>
    </w:p>
    <w:p w14:paraId="308FE3FA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It</w:t>
      </w:r>
      <w:proofErr w:type="spellEnd"/>
      <w:proofErr w:type="gramEnd"/>
      <w:r>
        <w:t xml:space="preserve"> – Stephen King – </w:t>
      </w:r>
      <w:r>
        <w:rPr>
          <w:rStyle w:val="Textoennegrita"/>
        </w:rPr>
        <w:t>1986</w:t>
      </w:r>
    </w:p>
    <w:p w14:paraId="1B29AB30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El</w:t>
      </w:r>
      <w:proofErr w:type="gramEnd"/>
      <w:r>
        <w:rPr>
          <w:rStyle w:val="Textoennegrita"/>
        </w:rPr>
        <w:t xml:space="preserve"> resplandor</w:t>
      </w:r>
      <w:r>
        <w:t xml:space="preserve"> – Stephen King – </w:t>
      </w:r>
      <w:r>
        <w:rPr>
          <w:rStyle w:val="Textoennegrita"/>
        </w:rPr>
        <w:t>1977</w:t>
      </w:r>
    </w:p>
    <w:p w14:paraId="28992136" w14:textId="77777777" w:rsidR="000D392E" w:rsidRDefault="000D392E" w:rsidP="000D39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La</w:t>
      </w:r>
      <w:proofErr w:type="gramEnd"/>
      <w:r>
        <w:rPr>
          <w:rStyle w:val="Textoennegrita"/>
        </w:rPr>
        <w:t xml:space="preserve"> naranja mecánica</w:t>
      </w:r>
      <w:r>
        <w:t xml:space="preserve"> – Anthony Burgess – </w:t>
      </w:r>
      <w:r>
        <w:rPr>
          <w:rStyle w:val="Textoennegrita"/>
        </w:rPr>
        <w:t>1962</w:t>
      </w:r>
    </w:p>
    <w:p w14:paraId="2411EA11" w14:textId="77777777" w:rsidR="009F0DD8" w:rsidRDefault="009F0DD8"/>
    <w:sectPr w:rsidR="009F0D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2E"/>
    <w:rsid w:val="000D392E"/>
    <w:rsid w:val="009F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D6D1"/>
  <w15:chartTrackingRefBased/>
  <w15:docId w15:val="{C0B8CC66-793C-4A34-981F-97BF021B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D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8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2026-01-19T14:51:00Z</dcterms:created>
  <dcterms:modified xsi:type="dcterms:W3CDTF">2026-01-19T14:53:00Z</dcterms:modified>
</cp:coreProperties>
</file>