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82E70" w14:textId="3FF9302D" w:rsidR="009317EE" w:rsidRDefault="008C1EB1">
      <w:r>
        <w:t>법인세법상 지원 내용 일반법인 중소기업 접대비 한도액 (</w:t>
      </w:r>
      <w:proofErr w:type="spellStart"/>
      <w:r>
        <w:t>법법</w:t>
      </w:r>
      <w:proofErr w:type="spellEnd"/>
      <w:r>
        <w:t>§25) (</w:t>
      </w:r>
      <w:proofErr w:type="spellStart"/>
      <w:r>
        <w:t>조특법</w:t>
      </w:r>
      <w:proofErr w:type="spellEnd"/>
      <w:r>
        <w:t xml:space="preserve">§136) - 용인한도액：①＋② ① 기본금액 1,200만원 ② 수입금액×수입금액 </w:t>
      </w:r>
      <w:proofErr w:type="spellStart"/>
      <w:r>
        <w:t>적용율</w:t>
      </w:r>
      <w:proofErr w:type="spellEnd"/>
      <w:r>
        <w:t xml:space="preserve"> 0.03％∼0.2％ - 용인한도액：①＋② ① 기본금액 3,600만원 ② </w:t>
      </w:r>
      <w:proofErr w:type="spellStart"/>
      <w:r>
        <w:t>좌동</w:t>
      </w:r>
      <w:proofErr w:type="spellEnd"/>
      <w:r>
        <w:t xml:space="preserve"> 결손금소급공제 </w:t>
      </w:r>
      <w:proofErr w:type="spellStart"/>
      <w:r>
        <w:t>해당없음</w:t>
      </w:r>
      <w:proofErr w:type="spellEnd"/>
      <w:r>
        <w:t xml:space="preserve"> 선택에 의해 가능 분납기간(</w:t>
      </w:r>
      <w:proofErr w:type="spellStart"/>
      <w:r>
        <w:t>법법</w:t>
      </w:r>
      <w:proofErr w:type="spellEnd"/>
      <w:r>
        <w:t>§64) 납부기한 경과일부터 1월 이내 납부기한 경과일부터 2월 이내</w:t>
      </w:r>
    </w:p>
    <w:sectPr w:rsidR="009317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EB1"/>
    <w:rsid w:val="008C1EB1"/>
    <w:rsid w:val="009317EE"/>
    <w:rsid w:val="00974FA5"/>
    <w:rsid w:val="00B0580C"/>
    <w:rsid w:val="00B57DAA"/>
    <w:rsid w:val="00FD6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0E36F"/>
  <w15:chartTrackingRefBased/>
  <w15:docId w15:val="{68A97AC1-4CE2-47DD-9E4C-EFA8C01F0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윤전 김</dc:creator>
  <cp:keywords/>
  <dc:description/>
  <cp:lastModifiedBy>jeong seon park</cp:lastModifiedBy>
  <cp:revision>2</cp:revision>
  <dcterms:created xsi:type="dcterms:W3CDTF">2023-09-19T02:23:00Z</dcterms:created>
  <dcterms:modified xsi:type="dcterms:W3CDTF">2023-10-05T06:30:00Z</dcterms:modified>
</cp:coreProperties>
</file>