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02C9" w14:textId="359D6650" w:rsidR="009317EE" w:rsidRDefault="00B71104">
      <w:r>
        <w:t>1. 계정과목별 신용카드 사적사용 여부 검토 (</w:t>
      </w:r>
      <w:proofErr w:type="gramStart"/>
      <w:r>
        <w:t>단위 :원</w:t>
      </w:r>
      <w:proofErr w:type="gramEnd"/>
      <w:r>
        <w:t xml:space="preserve">) 사용 내역 사적사용 여부 검토 적정 여부 사용일자 계정과목 금 액 </w:t>
      </w:r>
      <w:proofErr w:type="spellStart"/>
      <w:r>
        <w:t>귀속자</w:t>
      </w:r>
      <w:proofErr w:type="spellEnd"/>
      <w:r>
        <w:t xml:space="preserve"> 사용 내용 금 액 사용구분 2022.7.20 </w:t>
      </w:r>
      <w:proofErr w:type="spellStart"/>
      <w:r>
        <w:t>교통여비</w:t>
      </w:r>
      <w:proofErr w:type="spellEnd"/>
      <w:r>
        <w:t xml:space="preserve"> 2,300,000 대표자 국외출장 1,000,000 ⑧ Y N 대표자 면세점 지출 1,300,000 ④ Y N 소 계 * 사용구분 ① 쇼핑몰 구입 ② 신변잡화 구입 ③ 가정용품 구입 ④ 업무무관 경비 지출 ⑤ 개인적 치료 이용 ⑥ 공휴일 사용 ⑦ 기타 사유 ⑧ 업무관련(정상) 2. </w:t>
      </w:r>
      <w:proofErr w:type="spellStart"/>
      <w:r>
        <w:t>상품권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기프트카드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선불카드</w:t>
      </w:r>
      <w:proofErr w:type="spellEnd"/>
      <w:r>
        <w:t xml:space="preserve"> 등 사용금액 적정 여부 검토 (</w:t>
      </w:r>
      <w:proofErr w:type="gramStart"/>
      <w:r>
        <w:t>단위 :원</w:t>
      </w:r>
      <w:proofErr w:type="gramEnd"/>
      <w:r>
        <w:t xml:space="preserve">) 사용 내역 </w:t>
      </w:r>
      <w:proofErr w:type="spellStart"/>
      <w:r>
        <w:t>수령자</w:t>
      </w:r>
      <w:proofErr w:type="spellEnd"/>
      <w:r>
        <w:t xml:space="preserve"> 검토 적정 여부 사용일자 계정과목 금 액 </w:t>
      </w:r>
      <w:proofErr w:type="spellStart"/>
      <w:r>
        <w:t>수령자</w:t>
      </w:r>
      <w:proofErr w:type="spellEnd"/>
      <w:r>
        <w:t xml:space="preserve"> 소명가능 성 명 구 분 직 책 금 액 2022.9.20. 복리후생비 1,000,000 가능 </w:t>
      </w:r>
      <w:proofErr w:type="spellStart"/>
      <w:r>
        <w:t>유상무</w:t>
      </w:r>
      <w:proofErr w:type="spellEnd"/>
      <w:r>
        <w:t xml:space="preserve"> ④ 대리 1,000,000 Y N 2022.10.2. 복리후생비 500,000 가능 </w:t>
      </w:r>
      <w:proofErr w:type="spellStart"/>
      <w:r>
        <w:t>이직원</w:t>
      </w:r>
      <w:proofErr w:type="spellEnd"/>
      <w:r>
        <w:t xml:space="preserve"> ② 인턴 500,000 Y N 소 계 * </w:t>
      </w:r>
      <w:proofErr w:type="spellStart"/>
      <w:r>
        <w:t>수령자</w:t>
      </w:r>
      <w:proofErr w:type="spellEnd"/>
      <w:r>
        <w:t xml:space="preserve"> 구분 항목 ① 임원 ② 직원 ③ 주주 ④ 거래처 ⑤ 고객 ⑥ 기타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04"/>
    <w:rsid w:val="009317EE"/>
    <w:rsid w:val="00B0580C"/>
    <w:rsid w:val="00B57DAA"/>
    <w:rsid w:val="00B7110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7F25"/>
  <w15:chartTrackingRefBased/>
  <w15:docId w15:val="{81C56FA1-27BD-4687-B3C9-3EEFCB2F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2023-09-22T06:06:00Z</dcterms:created>
  <dcterms:modified xsi:type="dcterms:W3CDTF">2023-09-22T06:06:00Z</dcterms:modified>
</cp:coreProperties>
</file>