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9CE" w:rsidRPr="005F59CE" w:rsidRDefault="005F59CE" w:rsidP="005F59CE">
      <w:r w:rsidRPr="005F59CE">
        <w:rPr>
          <w:rFonts w:ascii="Arial" w:hAnsi="Arial" w:cs="Arial" w:hint="eastAsia"/>
        </w:rPr>
        <w:t>■</w:t>
      </w:r>
      <w:r w:rsidRPr="005F59CE">
        <w:rPr>
          <w:rFonts w:ascii="Arial" w:hAnsi="Arial" w:cs="Arial"/>
        </w:rPr>
        <w:t xml:space="preserve"> National Tax Collection Act Enforcement Rules [Appendix Form No. 1] &lt;Amended March 16, 2021&gt;</w:t>
      </w:r>
      <w:r w:rsidR="003179E6">
        <w:rPr>
          <w:rFonts w:ascii="Arial" w:hAnsi="Arial" w:cs="Arial"/>
        </w:rPr>
        <w:t xml:space="preserve"> </w:t>
      </w:r>
      <w:r w:rsidRPr="005F59CE">
        <w:rPr>
          <w:rFonts w:ascii="Arial" w:hAnsi="Arial" w:cs="Arial"/>
        </w:rPr>
        <w:t>(front)</w:t>
      </w:r>
      <w:r w:rsidR="003179E6">
        <w:rPr>
          <w:rFonts w:ascii="Arial" w:hAnsi="Arial" w:cs="Arial"/>
        </w:rPr>
        <w:t xml:space="preserve"> </w:t>
      </w:r>
      <w:r w:rsidRPr="005F59CE">
        <w:rPr>
          <w:rFonts w:ascii="Arial" w:hAnsi="Arial" w:cs="Arial"/>
        </w:rPr>
        <w:t>Receipt (for taxpayers)</w:t>
      </w:r>
      <w:r w:rsidR="003179E6">
        <w:rPr>
          <w:rFonts w:ascii="Arial" w:hAnsi="Arial" w:cs="Arial"/>
        </w:rPr>
        <w:t xml:space="preserve"> </w:t>
      </w:r>
      <w:r>
        <w:t>Payment number</w:t>
      </w:r>
      <w:r w:rsidR="003179E6">
        <w:t xml:space="preserve"> </w:t>
      </w:r>
      <w:r>
        <w:t>revenue collection office</w:t>
      </w:r>
      <w:r w:rsidR="003179E6">
        <w:t xml:space="preserve"> </w:t>
      </w:r>
      <w:r>
        <w:t>QR code</w:t>
      </w:r>
      <w:r w:rsidR="003179E6">
        <w:t xml:space="preserve"> </w:t>
      </w:r>
      <w:r>
        <w:t>Classification symbol</w:t>
      </w:r>
      <w:r w:rsidR="003179E6">
        <w:t xml:space="preserve"> </w:t>
      </w:r>
      <w:r>
        <w:t>Payment date and month</w:t>
      </w:r>
      <w:r w:rsidR="003179E6">
        <w:t xml:space="preserve"> </w:t>
      </w:r>
      <w:r>
        <w:t>Payment category</w:t>
      </w:r>
      <w:r w:rsidR="003179E6">
        <w:t xml:space="preserve"> </w:t>
      </w:r>
      <w:r>
        <w:t>detail</w:t>
      </w:r>
      <w:r w:rsidR="003179E6">
        <w:t xml:space="preserve"> </w:t>
      </w:r>
      <w:r>
        <w:t>Issue number</w:t>
      </w:r>
      <w:r w:rsidR="003179E6">
        <w:t xml:space="preserve"> </w:t>
      </w:r>
      <w:r>
        <w:t>Tax office name</w:t>
      </w:r>
      <w:r w:rsidR="003179E6">
        <w:t xml:space="preserve"> </w:t>
      </w:r>
      <w:r>
        <w:t>Tax office code</w:t>
      </w:r>
      <w:r w:rsidR="003179E6">
        <w:t xml:space="preserve"> </w:t>
      </w:r>
      <w:r>
        <w:t>account number</w:t>
      </w:r>
      <w:r w:rsidR="003179E6">
        <w:t xml:space="preserve"> </w:t>
      </w:r>
      <w:r>
        <w:t>name</w:t>
      </w:r>
      <w:r w:rsidR="003179E6">
        <w:t xml:space="preserve"> </w:t>
      </w:r>
      <w:r>
        <w:t>(Mutual)</w:t>
      </w:r>
      <w:r w:rsidR="003179E6">
        <w:t xml:space="preserve"> </w:t>
      </w:r>
      <w:r>
        <w:t>Resident registration No.</w:t>
      </w:r>
      <w:r w:rsidR="003179E6">
        <w:t xml:space="preserve"> </w:t>
      </w:r>
      <w:r>
        <w:t>(Company Registration No.)</w:t>
      </w:r>
      <w:r w:rsidR="003179E6">
        <w:t xml:space="preserve"> </w:t>
      </w:r>
      <w:r>
        <w:t>Accounting</w:t>
      </w:r>
      <w:r w:rsidR="003179E6">
        <w:t xml:space="preserve"> </w:t>
      </w:r>
      <w:r>
        <w:t>year</w:t>
      </w:r>
      <w:r w:rsidR="003179E6">
        <w:t xml:space="preserve"> </w:t>
      </w:r>
      <w:r>
        <w:t>address</w:t>
      </w:r>
      <w:r w:rsidR="003179E6">
        <w:t xml:space="preserve"> </w:t>
      </w:r>
      <w:r>
        <w:t>(workplace)</w:t>
      </w:r>
      <w:r w:rsidR="003179E6">
        <w:t xml:space="preserve"> </w:t>
      </w:r>
      <w:r>
        <w:t>general accounting</w:t>
      </w:r>
      <w:r w:rsidR="003179E6">
        <w:t xml:space="preserve"> </w:t>
      </w:r>
      <w:r>
        <w:t>Ministry of Strategy and Finance jurisdiction</w:t>
      </w:r>
      <w:r w:rsidR="003179E6">
        <w:t xml:space="preserve"> </w:t>
      </w:r>
      <w:r>
        <w:t>tax</w:t>
      </w:r>
      <w:r w:rsidR="003179E6">
        <w:t xml:space="preserve"> </w:t>
      </w:r>
      <w:r>
        <w:t>Year/Half year/Quarter</w:t>
      </w:r>
      <w:r w:rsidR="003179E6">
        <w:t xml:space="preserve"> </w:t>
      </w:r>
      <w:r>
        <w:t>Year</w:t>
      </w:r>
      <w:r w:rsidR="003179E6">
        <w:t xml:space="preserve"> </w:t>
      </w:r>
      <w:r>
        <w:t>Half year</w:t>
      </w:r>
      <w:r w:rsidR="003179E6">
        <w:t xml:space="preserve"> </w:t>
      </w:r>
      <w:r>
        <w:t>Quarter</w:t>
      </w:r>
      <w:r w:rsidR="003179E6">
        <w:t xml:space="preserve"> </w:t>
      </w:r>
      <w:r>
        <w:t>The amount on the left is transferred to a bank that is a treasury (receipt) agent for the Bank of Korea. Or pay at the post office, etc.</w:t>
      </w:r>
      <w:r w:rsidR="003179E6">
        <w:t xml:space="preserve"> </w:t>
      </w:r>
      <w:r>
        <w:t>(Electronic payment possible via the Internet, etc.)</w:t>
      </w:r>
      <w:r w:rsidR="003179E6">
        <w:t xml:space="preserve"> </w:t>
      </w:r>
      <w:r>
        <w:t>Payment due date</w:t>
      </w:r>
      <w:r w:rsidR="003179E6">
        <w:t xml:space="preserve"> </w:t>
      </w:r>
      <w:r>
        <w:t>year</w:t>
      </w:r>
      <w:r w:rsidR="003179E6">
        <w:t xml:space="preserve"> </w:t>
      </w:r>
      <w:bookmarkStart w:id="0" w:name="_GoBack"/>
      <w:bookmarkEnd w:id="0"/>
      <w:r>
        <w:t>month</w:t>
      </w:r>
      <w:r w:rsidR="003179E6">
        <w:t xml:space="preserve"> </w:t>
      </w:r>
      <w:r>
        <w:t>Day</w:t>
      </w:r>
      <w:r w:rsidR="003179E6">
        <w:t xml:space="preserve"> </w:t>
      </w:r>
      <w:r>
        <w:t>Details</w:t>
      </w:r>
      <w:r w:rsidR="003179E6">
        <w:t xml:space="preserve"> </w:t>
      </w:r>
      <w:r>
        <w:t>Payment amount</w:t>
      </w:r>
      <w:r w:rsidR="003179E6">
        <w:t xml:space="preserve"> </w:t>
      </w:r>
      <w:r>
        <w:t>tn</w:t>
      </w:r>
      <w:r w:rsidR="003179E6">
        <w:t xml:space="preserve"> </w:t>
      </w:r>
      <w:r>
        <w:t>100bn</w:t>
      </w:r>
      <w:r w:rsidR="003179E6">
        <w:t xml:space="preserve"> </w:t>
      </w:r>
      <w:r>
        <w:t>10bn</w:t>
      </w:r>
      <w:r w:rsidR="003179E6">
        <w:t xml:space="preserve"> </w:t>
      </w:r>
      <w:r>
        <w:t>bn</w:t>
      </w:r>
      <w:r w:rsidR="003179E6">
        <w:t xml:space="preserve"> </w:t>
      </w:r>
      <w:r>
        <w:t>100 mn</w:t>
      </w:r>
      <w:r w:rsidR="003179E6">
        <w:t xml:space="preserve"> </w:t>
      </w:r>
      <w:r>
        <w:t>10mn</w:t>
      </w:r>
      <w:r w:rsidR="003179E6">
        <w:t xml:space="preserve"> </w:t>
      </w:r>
      <w:r>
        <w:t>mn</w:t>
      </w:r>
      <w:r w:rsidR="003179E6">
        <w:t xml:space="preserve"> </w:t>
      </w:r>
      <w:r>
        <w:t>100K</w:t>
      </w:r>
      <w:r w:rsidR="003179E6">
        <w:t xml:space="preserve"> </w:t>
      </w:r>
      <w:r>
        <w:t>10K</w:t>
      </w:r>
      <w:r w:rsidR="003179E6">
        <w:t xml:space="preserve"> </w:t>
      </w:r>
      <w:r>
        <w:t>K</w:t>
      </w:r>
      <w:r w:rsidR="003179E6">
        <w:t xml:space="preserve"> </w:t>
      </w:r>
      <w:r>
        <w:t>100</w:t>
      </w:r>
      <w:r w:rsidR="003179E6">
        <w:t xml:space="preserve"> </w:t>
      </w:r>
      <w:r>
        <w:t>10</w:t>
      </w:r>
      <w:r w:rsidR="003179E6">
        <w:t xml:space="preserve"> </w:t>
      </w:r>
      <w:r>
        <w:t>1</w:t>
      </w:r>
      <w:r w:rsidR="003179E6">
        <w:t xml:space="preserve"> </w:t>
      </w:r>
      <w:r>
        <w:t>count</w:t>
      </w:r>
      <w:r w:rsidR="003179E6">
        <w:t xml:space="preserve"> </w:t>
      </w:r>
      <w:r>
        <w:t>Year</w:t>
      </w:r>
      <w:r w:rsidR="003179E6">
        <w:t xml:space="preserve"> </w:t>
      </w:r>
      <w:r>
        <w:t>Month</w:t>
      </w:r>
      <w:r w:rsidR="003179E6">
        <w:t xml:space="preserve"> </w:t>
      </w:r>
      <w:r>
        <w:t>Day</w:t>
      </w:r>
      <w:r w:rsidR="003179E6">
        <w:t xml:space="preserve"> </w:t>
      </w:r>
      <w:r>
        <w:t>bank</w:t>
      </w:r>
      <w:r w:rsidR="003179E6">
        <w:t xml:space="preserve"> </w:t>
      </w:r>
      <w:r>
        <w:t>branch</w:t>
      </w:r>
      <w:r w:rsidR="003179E6">
        <w:t xml:space="preserve"> </w:t>
      </w:r>
      <w:r>
        <w:t>depositor</w:t>
      </w:r>
      <w:r w:rsidR="003179E6">
        <w:t xml:space="preserve"> </w:t>
      </w:r>
      <w:r>
        <w:t>post office, etc.</w:t>
      </w:r>
      <w:r w:rsidR="003179E6">
        <w:t xml:space="preserve"> </w:t>
      </w:r>
      <w:r>
        <w:t>Special tax for rural areas</w:t>
      </w:r>
      <w:r w:rsidR="003179E6">
        <w:t xml:space="preserve"> </w:t>
      </w:r>
      <w:r>
        <w:t>total</w:t>
      </w:r>
      <w:r w:rsidR="003179E6">
        <w:t xml:space="preserve"> </w:t>
      </w:r>
      <w:r>
        <w:t>1) Instructions for writing</w:t>
      </w:r>
      <w:r w:rsidR="003179E6">
        <w:t xml:space="preserve"> </w:t>
      </w:r>
      <w:r>
        <w:t>① Classification code: 0126 [National Tax, National Tax Service]</w:t>
      </w:r>
      <w:r w:rsidR="003179E6">
        <w:t xml:space="preserve"> </w:t>
      </w:r>
      <w:r>
        <w:t>② Payment date: [Case 2023.03. → 2303]</w:t>
      </w:r>
      <w:r w:rsidR="003179E6">
        <w:t xml:space="preserve"> </w:t>
      </w:r>
      <w:r>
        <w:t xml:space="preserve">③ Payment type: 1 [Defined portion payment: corporate </w:t>
      </w:r>
      <w:r>
        <w:rPr>
          <w:rFonts w:ascii="Microsoft YaHei" w:eastAsia="Microsoft YaHei" w:hAnsi="Microsoft YaHei" w:cs="Microsoft YaHei" w:hint="eastAsia"/>
        </w:rPr>
        <w:t>･</w:t>
      </w:r>
      <w:r>
        <w:t xml:space="preserve"> regular income tax return, final return for value-added tax]</w:t>
      </w:r>
      <w:r w:rsidR="003179E6">
        <w:t xml:space="preserve"> </w:t>
      </w:r>
      <w:r>
        <w:t>2 [Occasional self-payment: Adjusted return, additional return, corrected return, etc.]</w:t>
      </w:r>
      <w:r w:rsidR="003179E6">
        <w:t xml:space="preserve"> </w:t>
      </w:r>
      <w:r>
        <w:t>3 [Preliminary return and interim prepayment: Corporate tax interim prepayment report, VAT preliminary return, etc.]</w:t>
      </w:r>
      <w:r w:rsidR="003179E6">
        <w:t xml:space="preserve"> </w:t>
      </w:r>
      <w:r>
        <w:t xml:space="preserve">4 [Payment at source: Corporation </w:t>
      </w:r>
      <w:r>
        <w:rPr>
          <w:rFonts w:ascii="Microsoft YaHei" w:eastAsia="Microsoft YaHei" w:hAnsi="Microsoft YaHei" w:cs="Microsoft YaHei" w:hint="eastAsia"/>
        </w:rPr>
        <w:t>･</w:t>
      </w:r>
      <w:r>
        <w:t xml:space="preserve"> income tax withholding, payment of tax withheld by the withholding agent]</w:t>
      </w:r>
      <w:r w:rsidR="003179E6">
        <w:t xml:space="preserve"> </w:t>
      </w:r>
      <w:r>
        <w:t>④ Revenue collection office and account number: Competent tax office signature and tax office account number</w:t>
      </w:r>
      <w:r w:rsidR="003179E6">
        <w:t xml:space="preserve"> </w:t>
      </w:r>
      <w:r>
        <w:t>⑤ Circular code: 3 digits from the competent tax office</w:t>
      </w:r>
      <w:r w:rsidR="003179E6">
        <w:t xml:space="preserve"> </w:t>
      </w:r>
      <w:r>
        <w:t>⑥ Company name (name): Company name for corporations, name for individuals</w:t>
      </w:r>
      <w:r w:rsidR="003179E6">
        <w:t xml:space="preserve"> </w:t>
      </w:r>
      <w:r>
        <w:t>⑦ Business (resident) registration number: Business registration number for corporations, resident registration number for individuals</w:t>
      </w:r>
      <w:r w:rsidR="003179E6">
        <w:t xml:space="preserve"> </w:t>
      </w:r>
      <w:r>
        <w:t>⑧ Business location (address): Business location for corporations, address on resident registration for individuals</w:t>
      </w:r>
      <w:r w:rsidR="003179E6">
        <w:t xml:space="preserve"> </w:t>
      </w:r>
    </w:p>
    <w:sectPr w:rsidR="005F59CE" w:rsidRPr="005F59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037" w:rsidRDefault="00456037" w:rsidP="00040D4D">
      <w:pPr>
        <w:spacing w:after="0" w:line="240" w:lineRule="auto"/>
      </w:pPr>
      <w:r>
        <w:separator/>
      </w:r>
    </w:p>
  </w:endnote>
  <w:endnote w:type="continuationSeparator" w:id="0">
    <w:p w:rsidR="00456037" w:rsidRDefault="00456037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037" w:rsidRDefault="00456037" w:rsidP="00040D4D">
      <w:pPr>
        <w:spacing w:after="0" w:line="240" w:lineRule="auto"/>
      </w:pPr>
      <w:r>
        <w:separator/>
      </w:r>
    </w:p>
  </w:footnote>
  <w:footnote w:type="continuationSeparator" w:id="0">
    <w:p w:rsidR="00456037" w:rsidRDefault="00456037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3179E6"/>
    <w:rsid w:val="003E3DCA"/>
    <w:rsid w:val="00414A38"/>
    <w:rsid w:val="00456037"/>
    <w:rsid w:val="004561AC"/>
    <w:rsid w:val="00590CD5"/>
    <w:rsid w:val="005E4ABC"/>
    <w:rsid w:val="005F59CE"/>
    <w:rsid w:val="006E0742"/>
    <w:rsid w:val="006F70C2"/>
    <w:rsid w:val="008451B4"/>
    <w:rsid w:val="008F19C3"/>
    <w:rsid w:val="00944A30"/>
    <w:rsid w:val="009C4F1E"/>
    <w:rsid w:val="00AC5361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9078C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9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2023-10-16T10:41:00Z</dcterms:created>
  <dcterms:modified xsi:type="dcterms:W3CDTF">2023-10-16T10:41:00Z</dcterms:modified>
</cp:coreProperties>
</file>