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4A9E" w14:textId="05EE1EE6" w:rsidR="00165023" w:rsidRPr="00EF32F9" w:rsidRDefault="00EF32F9" w:rsidP="00EF32F9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 w:rsidRPr="00EF32F9">
        <w:rPr>
          <w:rFonts w:eastAsiaTheme="minorHAnsi" w:cs="TT7FCCDD19tCID" w:hint="eastAsia"/>
          <w:kern w:val="0"/>
          <w:szCs w:val="20"/>
        </w:rPr>
        <w:t>작성방법</w:t>
      </w:r>
      <w:r w:rsidRPr="00EF32F9">
        <w:rPr>
          <w:rFonts w:eastAsiaTheme="minorHAnsi" w:cs="TT7FCCDD19tCID" w:hint="eastAsia"/>
          <w:kern w:val="0"/>
          <w:szCs w:val="20"/>
        </w:rPr>
        <w:t xml:space="preserve"> </w:t>
      </w:r>
      <w:r w:rsidR="00E0210B" w:rsidRPr="00EF32F9">
        <w:rPr>
          <w:rFonts w:eastAsiaTheme="minorHAnsi" w:cs="TT7FCCDD19tCID"/>
          <w:kern w:val="0"/>
          <w:szCs w:val="20"/>
        </w:rPr>
        <w:t xml:space="preserve">1. </w:t>
      </w:r>
      <w:r w:rsidR="00E0210B" w:rsidRPr="00EF32F9">
        <w:rPr>
          <w:rFonts w:eastAsiaTheme="minorHAnsi" w:cs="TT7FCCDD19tCID" w:hint="eastAsia"/>
          <w:kern w:val="0"/>
          <w:szCs w:val="20"/>
        </w:rPr>
        <w:t>①</w:t>
      </w:r>
      <w:proofErr w:type="spellStart"/>
      <w:r w:rsidR="00E0210B" w:rsidRPr="00EF32F9">
        <w:rPr>
          <w:rFonts w:eastAsiaTheme="minorHAnsi" w:cs="TT7FCCDD19tCID" w:hint="eastAsia"/>
          <w:kern w:val="0"/>
          <w:szCs w:val="20"/>
        </w:rPr>
        <w:t>일반수입금액란과</w:t>
      </w:r>
      <w:proofErr w:type="spellEnd"/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②특수관계인간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proofErr w:type="spellStart"/>
      <w:r w:rsidR="00E0210B" w:rsidRPr="00EF32F9">
        <w:rPr>
          <w:rFonts w:eastAsiaTheme="minorHAnsi" w:cs="TT7FCCDD19tCID" w:hint="eastAsia"/>
          <w:kern w:val="0"/>
          <w:szCs w:val="20"/>
        </w:rPr>
        <w:t>거래금액란은</w:t>
      </w:r>
      <w:proofErr w:type="spellEnd"/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해당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업종별로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기업회계기준에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따라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계산한</w:t>
      </w:r>
      <w:r w:rsidRPr="00EF32F9">
        <w:rPr>
          <w:rFonts w:eastAsiaTheme="minorHAnsi" w:cs="TT7FCCDD19tCID" w:hint="eastAsia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매출액에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상당하는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금액을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적습니다</w:t>
      </w:r>
      <w:r w:rsidR="00E0210B" w:rsidRPr="00EF32F9">
        <w:rPr>
          <w:rFonts w:eastAsiaTheme="minorHAnsi" w:cs="TT7FCCDD19tCID"/>
          <w:kern w:val="0"/>
          <w:szCs w:val="20"/>
        </w:rPr>
        <w:t xml:space="preserve">. </w:t>
      </w:r>
      <w:r w:rsidR="00E0210B" w:rsidRPr="00EF32F9">
        <w:rPr>
          <w:rFonts w:eastAsiaTheme="minorHAnsi" w:cs="TT7FCCDD19tCID" w:hint="eastAsia"/>
          <w:kern w:val="0"/>
          <w:szCs w:val="20"/>
        </w:rPr>
        <w:t>다만</w:t>
      </w:r>
      <w:r w:rsidR="00E0210B" w:rsidRPr="00EF32F9">
        <w:rPr>
          <w:rFonts w:eastAsiaTheme="minorHAnsi" w:cs="TT7FCCDD19tCID"/>
          <w:kern w:val="0"/>
          <w:szCs w:val="20"/>
        </w:rPr>
        <w:t xml:space="preserve">, </w:t>
      </w:r>
      <w:r w:rsidR="00E0210B" w:rsidRPr="00EF32F9">
        <w:rPr>
          <w:rFonts w:ascii="MS Mincho" w:eastAsia="MS Mincho" w:hAnsi="MS Mincho" w:cs="MS Mincho" w:hint="eastAsia"/>
          <w:kern w:val="0"/>
          <w:szCs w:val="20"/>
        </w:rPr>
        <w:t>｢</w:t>
      </w:r>
      <w:r w:rsidR="00E0210B" w:rsidRPr="00EF32F9">
        <w:rPr>
          <w:rFonts w:eastAsiaTheme="minorHAnsi" w:cs="TT7FCCDD19tCID" w:hint="eastAsia"/>
          <w:kern w:val="0"/>
          <w:szCs w:val="20"/>
        </w:rPr>
        <w:t>자본시장과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금융투자업에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관한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proofErr w:type="spellStart"/>
      <w:r w:rsidR="00E0210B" w:rsidRPr="00EF32F9">
        <w:rPr>
          <w:rFonts w:eastAsiaTheme="minorHAnsi" w:cs="TT7FCCDD19tCID" w:hint="eastAsia"/>
          <w:kern w:val="0"/>
          <w:szCs w:val="20"/>
        </w:rPr>
        <w:t>법률</w:t>
      </w:r>
      <w:r w:rsidR="00E0210B" w:rsidRPr="00EF32F9">
        <w:rPr>
          <w:rFonts w:ascii="MS Mincho" w:eastAsia="MS Mincho" w:hAnsi="MS Mincho" w:cs="MS Mincho" w:hint="eastAsia"/>
          <w:kern w:val="0"/>
          <w:szCs w:val="20"/>
        </w:rPr>
        <w:t>｣</w:t>
      </w:r>
      <w:r w:rsidR="00E0210B" w:rsidRPr="00EF32F9">
        <w:rPr>
          <w:rFonts w:eastAsiaTheme="minorHAnsi" w:cs="TT7FCCDD19tCID" w:hint="eastAsia"/>
          <w:kern w:val="0"/>
          <w:szCs w:val="20"/>
        </w:rPr>
        <w:t>에</w:t>
      </w:r>
      <w:proofErr w:type="spellEnd"/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따른</w:t>
      </w:r>
      <w:r w:rsidRPr="00EF32F9">
        <w:rPr>
          <w:rFonts w:eastAsiaTheme="minorHAnsi" w:cs="TT7FCCDD19tCID" w:hint="eastAsia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투자매매업자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또는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투자중개업자</w:t>
      </w:r>
      <w:r w:rsidR="00E0210B" w:rsidRPr="00EF32F9">
        <w:rPr>
          <w:rFonts w:eastAsiaTheme="minorHAnsi" w:cs="TT7FCCDD19tCID"/>
          <w:kern w:val="0"/>
          <w:szCs w:val="20"/>
        </w:rPr>
        <w:t xml:space="preserve">, </w:t>
      </w:r>
      <w:r w:rsidR="00E0210B" w:rsidRPr="00EF32F9">
        <w:rPr>
          <w:rFonts w:eastAsiaTheme="minorHAnsi" w:cs="TT7FCCDD19tCID" w:hint="eastAsia"/>
          <w:kern w:val="0"/>
          <w:szCs w:val="20"/>
        </w:rPr>
        <w:t>집합투자업자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등의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법인은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ascii="MS Mincho" w:eastAsia="MS Mincho" w:hAnsi="MS Mincho" w:cs="MS Mincho" w:hint="eastAsia"/>
          <w:kern w:val="0"/>
          <w:szCs w:val="20"/>
        </w:rPr>
        <w:t>｢</w:t>
      </w:r>
      <w:r w:rsidR="00E0210B" w:rsidRPr="00EF32F9">
        <w:rPr>
          <w:rFonts w:eastAsiaTheme="minorHAnsi" w:cs="TT7FCCDD19tCID" w:hint="eastAsia"/>
          <w:kern w:val="0"/>
          <w:szCs w:val="20"/>
        </w:rPr>
        <w:t>법인세법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시행령</w:t>
      </w:r>
      <w:r w:rsidR="00E0210B" w:rsidRPr="00EF32F9">
        <w:rPr>
          <w:rFonts w:ascii="MS Mincho" w:eastAsia="MS Mincho" w:hAnsi="MS Mincho" w:cs="MS Mincho" w:hint="eastAsia"/>
          <w:kern w:val="0"/>
          <w:szCs w:val="20"/>
        </w:rPr>
        <w:t>｣</w:t>
      </w:r>
      <w:r w:rsidR="00E0210B" w:rsidRPr="00EF32F9">
        <w:rPr>
          <w:rFonts w:eastAsiaTheme="minorHAnsi" w:cs="HaansoftBatang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제</w:t>
      </w:r>
      <w:r w:rsidR="00E0210B" w:rsidRPr="00EF32F9">
        <w:rPr>
          <w:rFonts w:eastAsiaTheme="minorHAnsi" w:cs="TT7FCCDD19tCID"/>
          <w:kern w:val="0"/>
          <w:szCs w:val="20"/>
        </w:rPr>
        <w:t>40</w:t>
      </w:r>
      <w:r w:rsidR="00E0210B" w:rsidRPr="00EF32F9">
        <w:rPr>
          <w:rFonts w:eastAsiaTheme="minorHAnsi" w:cs="TT7FCCDD19tCID" w:hint="eastAsia"/>
          <w:kern w:val="0"/>
          <w:szCs w:val="20"/>
        </w:rPr>
        <w:t>조제</w:t>
      </w:r>
      <w:r w:rsidR="00E0210B" w:rsidRPr="00EF32F9">
        <w:rPr>
          <w:rFonts w:eastAsiaTheme="minorHAnsi" w:cs="TT7FCCDD19tCID"/>
          <w:kern w:val="0"/>
          <w:szCs w:val="20"/>
        </w:rPr>
        <w:t>1</w:t>
      </w:r>
      <w:r w:rsidR="00E0210B" w:rsidRPr="00EF32F9">
        <w:rPr>
          <w:rFonts w:eastAsiaTheme="minorHAnsi" w:cs="TT7FCCDD19tCID" w:hint="eastAsia"/>
          <w:kern w:val="0"/>
          <w:szCs w:val="20"/>
        </w:rPr>
        <w:t>항</w:t>
      </w:r>
      <w:r w:rsidRPr="00EF32F9">
        <w:rPr>
          <w:rFonts w:eastAsiaTheme="minorHAnsi" w:cs="TT7FCCDD19tCID" w:hint="eastAsia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각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호에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따라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계산한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금액을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적습니다</w:t>
      </w:r>
      <w:r w:rsidR="00E0210B" w:rsidRPr="00EF32F9">
        <w:rPr>
          <w:rFonts w:eastAsiaTheme="minorHAnsi" w:cs="TT7FCCDD19tCID"/>
          <w:kern w:val="0"/>
          <w:szCs w:val="20"/>
        </w:rPr>
        <w:t>.</w:t>
      </w:r>
      <w:r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/>
          <w:kern w:val="0"/>
          <w:szCs w:val="20"/>
        </w:rPr>
        <w:t xml:space="preserve">2. </w:t>
      </w:r>
      <w:r w:rsidR="00E0210B" w:rsidRPr="00EF32F9">
        <w:rPr>
          <w:rFonts w:eastAsiaTheme="minorHAnsi" w:cs="TT7FCCDD19tCID" w:hint="eastAsia"/>
          <w:kern w:val="0"/>
          <w:szCs w:val="20"/>
        </w:rPr>
        <w:t>④</w:t>
      </w:r>
      <w:proofErr w:type="spellStart"/>
      <w:r w:rsidR="00E0210B" w:rsidRPr="00EF32F9">
        <w:rPr>
          <w:rFonts w:eastAsiaTheme="minorHAnsi" w:cs="TT7FCCDD19tCID" w:hint="eastAsia"/>
          <w:kern w:val="0"/>
          <w:szCs w:val="20"/>
        </w:rPr>
        <w:t>계정과목란은</w:t>
      </w:r>
      <w:proofErr w:type="spellEnd"/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접대비로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사용된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비용</w:t>
      </w:r>
      <w:r w:rsidR="00E0210B" w:rsidRPr="00EF32F9">
        <w:rPr>
          <w:rFonts w:eastAsiaTheme="minorHAnsi" w:cs="TT7FCCDD19tCID"/>
          <w:kern w:val="0"/>
          <w:szCs w:val="20"/>
        </w:rPr>
        <w:t xml:space="preserve">, </w:t>
      </w:r>
      <w:r w:rsidR="00E0210B" w:rsidRPr="00EF32F9">
        <w:rPr>
          <w:rFonts w:eastAsiaTheme="minorHAnsi" w:cs="TT7FCCDD19tCID" w:hint="eastAsia"/>
          <w:kern w:val="0"/>
          <w:szCs w:val="20"/>
        </w:rPr>
        <w:t>건설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중인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자산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또는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유형자산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및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무형자산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등의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계정과목을</w:t>
      </w:r>
      <w:r w:rsidRPr="00EF32F9">
        <w:rPr>
          <w:rFonts w:eastAsiaTheme="minorHAnsi" w:cs="TT7FCCDD19tCID" w:hint="eastAsia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각각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적습니다</w:t>
      </w:r>
      <w:r w:rsidR="00E0210B" w:rsidRPr="00EF32F9">
        <w:rPr>
          <w:rFonts w:eastAsiaTheme="minorHAnsi" w:cs="TT7FCCDD19tCID"/>
          <w:kern w:val="0"/>
          <w:szCs w:val="20"/>
        </w:rPr>
        <w:t>.</w:t>
      </w:r>
      <w:r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/>
          <w:kern w:val="0"/>
          <w:szCs w:val="20"/>
        </w:rPr>
        <w:t xml:space="preserve">3. </w:t>
      </w:r>
      <w:r w:rsidR="00E0210B" w:rsidRPr="00EF32F9">
        <w:rPr>
          <w:rFonts w:eastAsiaTheme="minorHAnsi" w:cs="TT7FCCDD19tCID" w:hint="eastAsia"/>
          <w:kern w:val="0"/>
          <w:szCs w:val="20"/>
        </w:rPr>
        <w:t>⑦접대비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해당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금액란은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접대비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지출금액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중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사적비용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성격의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접대비를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제외한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금액을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적습니다</w:t>
      </w:r>
      <w:r w:rsidRPr="00EF32F9">
        <w:rPr>
          <w:rFonts w:eastAsiaTheme="minorHAnsi" w:cs="TT7FCCDD19tCID" w:hint="eastAsia"/>
          <w:kern w:val="0"/>
          <w:szCs w:val="20"/>
        </w:rPr>
        <w:t xml:space="preserve"> </w:t>
      </w:r>
      <w:r w:rsidR="00E0210B" w:rsidRPr="00EF32F9">
        <w:rPr>
          <w:rFonts w:eastAsiaTheme="minorHAnsi" w:cs="TT7FCCDD19tCID"/>
          <w:kern w:val="0"/>
          <w:szCs w:val="20"/>
        </w:rPr>
        <w:t>(</w:t>
      </w:r>
      <w:r w:rsidR="00E0210B" w:rsidRPr="00EF32F9">
        <w:rPr>
          <w:rFonts w:ascii="MS Mincho" w:eastAsia="MS Mincho" w:hAnsi="MS Mincho" w:cs="MS Mincho" w:hint="eastAsia"/>
          <w:kern w:val="0"/>
          <w:szCs w:val="20"/>
        </w:rPr>
        <w:t>｢</w:t>
      </w:r>
      <w:r w:rsidR="00E0210B" w:rsidRPr="00EF32F9">
        <w:rPr>
          <w:rFonts w:eastAsiaTheme="minorHAnsi" w:cs="TT7FCCDD19tCID" w:hint="eastAsia"/>
          <w:kern w:val="0"/>
          <w:szCs w:val="20"/>
        </w:rPr>
        <w:t>법인세법</w:t>
      </w:r>
      <w:r w:rsidR="00E0210B" w:rsidRPr="00EF32F9">
        <w:rPr>
          <w:rFonts w:ascii="MS Mincho" w:eastAsia="MS Mincho" w:hAnsi="MS Mincho" w:cs="MS Mincho" w:hint="eastAsia"/>
          <w:kern w:val="0"/>
          <w:szCs w:val="20"/>
        </w:rPr>
        <w:t>｣</w:t>
      </w:r>
      <w:r w:rsidR="00E0210B" w:rsidRPr="00EF32F9">
        <w:rPr>
          <w:rFonts w:eastAsiaTheme="minorHAnsi" w:cs="HaansoftBatang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제</w:t>
      </w:r>
      <w:r w:rsidR="00E0210B" w:rsidRPr="00EF32F9">
        <w:rPr>
          <w:rFonts w:eastAsiaTheme="minorHAnsi" w:cs="TT7FCCDD19tCID"/>
          <w:kern w:val="0"/>
          <w:szCs w:val="20"/>
        </w:rPr>
        <w:t>25</w:t>
      </w:r>
      <w:r w:rsidR="00E0210B" w:rsidRPr="00EF32F9">
        <w:rPr>
          <w:rFonts w:eastAsiaTheme="minorHAnsi" w:cs="TT7FCCDD19tCID" w:hint="eastAsia"/>
          <w:kern w:val="0"/>
          <w:szCs w:val="20"/>
        </w:rPr>
        <w:t>조제</w:t>
      </w:r>
      <w:r w:rsidR="00E0210B" w:rsidRPr="00EF32F9">
        <w:rPr>
          <w:rFonts w:eastAsiaTheme="minorHAnsi" w:cs="TT7FCCDD19tCID"/>
          <w:kern w:val="0"/>
          <w:szCs w:val="20"/>
        </w:rPr>
        <w:t>2</w:t>
      </w:r>
      <w:r w:rsidR="00E0210B" w:rsidRPr="00EF32F9">
        <w:rPr>
          <w:rFonts w:eastAsiaTheme="minorHAnsi" w:cs="TT7FCCDD19tCID" w:hint="eastAsia"/>
          <w:kern w:val="0"/>
          <w:szCs w:val="20"/>
        </w:rPr>
        <w:t>항에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따른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신용카드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등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증빙미수취에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따라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손금에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산입하지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아니한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금액을</w:t>
      </w:r>
      <w:r w:rsidRPr="00EF32F9">
        <w:rPr>
          <w:rFonts w:eastAsiaTheme="minorHAnsi" w:cs="TT7FCCDD19tCID" w:hint="eastAsia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포함하여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적습니다</w:t>
      </w:r>
      <w:r w:rsidR="00E0210B" w:rsidRPr="00EF32F9">
        <w:rPr>
          <w:rFonts w:eastAsiaTheme="minorHAnsi" w:cs="TT7FCCDD19tCID"/>
          <w:kern w:val="0"/>
          <w:szCs w:val="20"/>
        </w:rPr>
        <w:t>).</w:t>
      </w:r>
      <w:r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/>
          <w:kern w:val="0"/>
          <w:szCs w:val="20"/>
        </w:rPr>
        <w:t xml:space="preserve">4. </w:t>
      </w:r>
      <w:r w:rsidR="00E0210B" w:rsidRPr="00EF32F9">
        <w:rPr>
          <w:rFonts w:eastAsiaTheme="minorHAnsi" w:cs="TT7FCCDD19tCID" w:hint="eastAsia"/>
          <w:kern w:val="0"/>
          <w:szCs w:val="20"/>
        </w:rPr>
        <w:t>⑧신용카드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등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proofErr w:type="spellStart"/>
      <w:r w:rsidR="00E0210B" w:rsidRPr="00EF32F9">
        <w:rPr>
          <w:rFonts w:eastAsiaTheme="minorHAnsi" w:cs="TT7FCCDD19tCID" w:hint="eastAsia"/>
          <w:kern w:val="0"/>
          <w:szCs w:val="20"/>
        </w:rPr>
        <w:t>미사용금액란은</w:t>
      </w:r>
      <w:proofErr w:type="spellEnd"/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해당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사업연도에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지출한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⑦접대비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해당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금액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중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신용카드</w:t>
      </w:r>
      <w:r w:rsidR="00E0210B" w:rsidRPr="00EF32F9">
        <w:rPr>
          <w:rFonts w:eastAsiaTheme="minorHAnsi" w:cs="TT7FCCDD19tCID"/>
          <w:kern w:val="0"/>
          <w:szCs w:val="20"/>
        </w:rPr>
        <w:t>(</w:t>
      </w:r>
      <w:r w:rsidR="00E0210B" w:rsidRPr="00EF32F9">
        <w:rPr>
          <w:rFonts w:eastAsiaTheme="minorHAnsi" w:cs="TT7FCCDD19tCID" w:hint="eastAsia"/>
          <w:kern w:val="0"/>
          <w:szCs w:val="20"/>
        </w:rPr>
        <w:t>직불카드와</w:t>
      </w:r>
      <w:r w:rsidRPr="00EF32F9">
        <w:rPr>
          <w:rFonts w:eastAsiaTheme="minorHAnsi" w:cs="TT7FCCDD19tCID" w:hint="eastAsia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해외발행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신용카드를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포함합니다</w:t>
      </w:r>
      <w:r w:rsidR="00E0210B" w:rsidRPr="00EF32F9">
        <w:rPr>
          <w:rFonts w:eastAsiaTheme="minorHAnsi" w:cs="TT7FCCDD19tCID"/>
          <w:kern w:val="0"/>
          <w:szCs w:val="20"/>
        </w:rPr>
        <w:t xml:space="preserve">), </w:t>
      </w:r>
      <w:r w:rsidR="00E0210B" w:rsidRPr="00EF32F9">
        <w:rPr>
          <w:rFonts w:eastAsiaTheme="minorHAnsi" w:cs="TT7FCCDD19tCID" w:hint="eastAsia"/>
          <w:kern w:val="0"/>
          <w:szCs w:val="20"/>
        </w:rPr>
        <w:t>현금영수증</w:t>
      </w:r>
      <w:r w:rsidR="00E0210B" w:rsidRPr="00EF32F9">
        <w:rPr>
          <w:rFonts w:eastAsiaTheme="minorHAnsi" w:cs="TT7FCCDD19tCID"/>
          <w:kern w:val="0"/>
          <w:szCs w:val="20"/>
        </w:rPr>
        <w:t xml:space="preserve">, </w:t>
      </w:r>
      <w:proofErr w:type="spellStart"/>
      <w:r w:rsidR="00E0210B" w:rsidRPr="00EF32F9">
        <w:rPr>
          <w:rFonts w:eastAsiaTheme="minorHAnsi" w:cs="TT7FCCDD19tCID" w:hint="eastAsia"/>
          <w:kern w:val="0"/>
          <w:szCs w:val="20"/>
        </w:rPr>
        <w:t>계산서</w:t>
      </w:r>
      <w:r w:rsidR="00E0210B" w:rsidRPr="00EF32F9">
        <w:rPr>
          <w:rFonts w:ascii="MS Mincho" w:eastAsia="MS Mincho" w:hAnsi="MS Mincho" w:cs="MS Mincho" w:hint="eastAsia"/>
          <w:kern w:val="0"/>
          <w:szCs w:val="20"/>
        </w:rPr>
        <w:t>･</w:t>
      </w:r>
      <w:r w:rsidR="00E0210B" w:rsidRPr="00EF32F9">
        <w:rPr>
          <w:rFonts w:eastAsiaTheme="minorHAnsi" w:cs="TT7FCCDD19tCID" w:hint="eastAsia"/>
          <w:kern w:val="0"/>
          <w:szCs w:val="20"/>
        </w:rPr>
        <w:t>세금계산서</w:t>
      </w:r>
      <w:proofErr w:type="spellEnd"/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및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비사업자에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대한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원천징수</w:t>
      </w:r>
      <w:r w:rsidRPr="00EF32F9">
        <w:rPr>
          <w:rFonts w:eastAsiaTheme="minorHAnsi" w:cs="TT7FCCDD19tCID" w:hint="eastAsia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영수증을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proofErr w:type="spellStart"/>
      <w:r w:rsidR="00E0210B" w:rsidRPr="00EF32F9">
        <w:rPr>
          <w:rFonts w:eastAsiaTheme="minorHAnsi" w:cs="TT7FCCDD19tCID" w:hint="eastAsia"/>
          <w:kern w:val="0"/>
          <w:szCs w:val="20"/>
        </w:rPr>
        <w:t>발급</w:t>
      </w:r>
      <w:r w:rsidR="00E0210B" w:rsidRPr="00EF32F9">
        <w:rPr>
          <w:rFonts w:ascii="MS Mincho" w:eastAsia="MS Mincho" w:hAnsi="MS Mincho" w:cs="MS Mincho" w:hint="eastAsia"/>
          <w:kern w:val="0"/>
          <w:szCs w:val="20"/>
        </w:rPr>
        <w:t>･</w:t>
      </w:r>
      <w:r w:rsidR="00E0210B" w:rsidRPr="00EF32F9">
        <w:rPr>
          <w:rFonts w:eastAsiaTheme="minorHAnsi" w:cs="TT7FCCDD19tCID" w:hint="eastAsia"/>
          <w:kern w:val="0"/>
          <w:szCs w:val="20"/>
        </w:rPr>
        <w:t>발행하지</w:t>
      </w:r>
      <w:proofErr w:type="spellEnd"/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아니한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금액을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경조사비</w:t>
      </w:r>
      <w:r w:rsidR="00E0210B" w:rsidRPr="00EF32F9">
        <w:rPr>
          <w:rFonts w:eastAsiaTheme="minorHAnsi" w:cs="TT7FCCDD19tCID"/>
          <w:kern w:val="0"/>
          <w:szCs w:val="20"/>
        </w:rPr>
        <w:t xml:space="preserve">, </w:t>
      </w:r>
      <w:r w:rsidR="00E0210B" w:rsidRPr="00EF32F9">
        <w:rPr>
          <w:rFonts w:eastAsiaTheme="minorHAnsi" w:cs="TT7FCCDD19tCID" w:hint="eastAsia"/>
          <w:kern w:val="0"/>
          <w:szCs w:val="20"/>
        </w:rPr>
        <w:t>국외지역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지출액</w:t>
      </w:r>
      <w:r w:rsidR="00E0210B" w:rsidRPr="00EF32F9">
        <w:rPr>
          <w:rFonts w:eastAsiaTheme="minorHAnsi" w:cs="TT7FCCDD19tCID"/>
          <w:kern w:val="0"/>
          <w:szCs w:val="20"/>
        </w:rPr>
        <w:t xml:space="preserve">, </w:t>
      </w:r>
      <w:r w:rsidR="00E0210B" w:rsidRPr="00EF32F9">
        <w:rPr>
          <w:rFonts w:eastAsiaTheme="minorHAnsi" w:cs="TT7FCCDD19tCID" w:hint="eastAsia"/>
          <w:kern w:val="0"/>
          <w:szCs w:val="20"/>
        </w:rPr>
        <w:t>농어민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지출액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및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기준금액</w:t>
      </w:r>
      <w:r w:rsidRPr="00EF32F9">
        <w:rPr>
          <w:rFonts w:eastAsiaTheme="minorHAnsi" w:cs="TT7FCCDD19tCID" w:hint="eastAsia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초과액으로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구분하여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다음과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같이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적습니다</w:t>
      </w:r>
      <w:r w:rsidR="00E0210B" w:rsidRPr="00EF32F9">
        <w:rPr>
          <w:rFonts w:eastAsiaTheme="minorHAnsi" w:cs="TT7FCCDD19tCID"/>
          <w:kern w:val="0"/>
          <w:szCs w:val="20"/>
        </w:rPr>
        <w:t>.</w:t>
      </w:r>
      <w:r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가</w:t>
      </w:r>
      <w:r w:rsidR="00E0210B" w:rsidRPr="00EF32F9">
        <w:rPr>
          <w:rFonts w:eastAsiaTheme="minorHAnsi" w:cs="TT7FCCDD19tCID"/>
          <w:kern w:val="0"/>
          <w:szCs w:val="20"/>
        </w:rPr>
        <w:t xml:space="preserve">. </w:t>
      </w:r>
      <w:r w:rsidR="00E0210B" w:rsidRPr="00EF32F9">
        <w:rPr>
          <w:rFonts w:eastAsiaTheme="minorHAnsi" w:cs="TT7FCCDD19tCID" w:hint="eastAsia"/>
          <w:kern w:val="0"/>
          <w:szCs w:val="20"/>
        </w:rPr>
        <w:t>경조사비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중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기준금액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초과액란：⑨에는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경조사비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중</w:t>
      </w:r>
      <w:r w:rsidR="00E0210B" w:rsidRPr="00EF32F9">
        <w:rPr>
          <w:rFonts w:eastAsiaTheme="minorHAnsi" w:cs="TT7FCCDD19tCID"/>
          <w:kern w:val="0"/>
          <w:szCs w:val="20"/>
        </w:rPr>
        <w:t xml:space="preserve"> 1</w:t>
      </w:r>
      <w:r w:rsidR="00E0210B" w:rsidRPr="00EF32F9">
        <w:rPr>
          <w:rFonts w:eastAsiaTheme="minorHAnsi" w:cs="TT7FCCDD19tCID" w:hint="eastAsia"/>
          <w:kern w:val="0"/>
          <w:szCs w:val="20"/>
        </w:rPr>
        <w:t>회</w:t>
      </w:r>
      <w:r w:rsidR="00E0210B" w:rsidRPr="00EF32F9">
        <w:rPr>
          <w:rFonts w:eastAsiaTheme="minorHAnsi" w:cs="TT7FCCDD19tCID"/>
          <w:kern w:val="0"/>
          <w:szCs w:val="20"/>
        </w:rPr>
        <w:t xml:space="preserve"> 20</w:t>
      </w:r>
      <w:r w:rsidR="00E0210B" w:rsidRPr="00EF32F9">
        <w:rPr>
          <w:rFonts w:eastAsiaTheme="minorHAnsi" w:cs="TT7FCCDD19tCID" w:hint="eastAsia"/>
          <w:kern w:val="0"/>
          <w:szCs w:val="20"/>
        </w:rPr>
        <w:t>만원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초과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지출금액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중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신용카드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등</w:t>
      </w:r>
      <w:r w:rsidRPr="00EF32F9">
        <w:rPr>
          <w:rFonts w:eastAsiaTheme="minorHAnsi" w:cs="TT7FCCDD19tCID" w:hint="eastAsia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미사용금액</w:t>
      </w:r>
      <w:r w:rsidR="00E0210B" w:rsidRPr="00EF32F9">
        <w:rPr>
          <w:rFonts w:eastAsiaTheme="minorHAnsi" w:cs="TT7FCCDD19tCID"/>
          <w:kern w:val="0"/>
          <w:szCs w:val="20"/>
        </w:rPr>
        <w:t xml:space="preserve">, </w:t>
      </w:r>
      <w:r w:rsidR="00E0210B" w:rsidRPr="00EF32F9">
        <w:rPr>
          <w:rFonts w:eastAsiaTheme="minorHAnsi" w:cs="TT7FCCDD19tCID" w:hint="eastAsia"/>
          <w:kern w:val="0"/>
          <w:szCs w:val="20"/>
        </w:rPr>
        <w:t>⑩에는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총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초과금액을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적습니다</w:t>
      </w:r>
      <w:r w:rsidR="00E0210B" w:rsidRPr="00EF32F9">
        <w:rPr>
          <w:rFonts w:eastAsiaTheme="minorHAnsi" w:cs="TT7FCCDD19tCID"/>
          <w:kern w:val="0"/>
          <w:szCs w:val="20"/>
        </w:rPr>
        <w:t>.</w:t>
      </w:r>
      <w:r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나</w:t>
      </w:r>
      <w:r w:rsidR="00E0210B" w:rsidRPr="00EF32F9">
        <w:rPr>
          <w:rFonts w:eastAsiaTheme="minorHAnsi" w:cs="TT7FCCDD19tCID"/>
          <w:kern w:val="0"/>
          <w:szCs w:val="20"/>
        </w:rPr>
        <w:t xml:space="preserve">. </w:t>
      </w:r>
      <w:r w:rsidR="00E0210B" w:rsidRPr="00EF32F9">
        <w:rPr>
          <w:rFonts w:eastAsiaTheme="minorHAnsi" w:cs="TT7FCCDD19tCID" w:hint="eastAsia"/>
          <w:kern w:val="0"/>
          <w:szCs w:val="20"/>
        </w:rPr>
        <w:t>국외지역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지출액란：⑪에는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국외지역에서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지출한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금액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중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ascii="MS Mincho" w:eastAsia="MS Mincho" w:hAnsi="MS Mincho" w:cs="MS Mincho" w:hint="eastAsia"/>
          <w:kern w:val="0"/>
          <w:szCs w:val="20"/>
        </w:rPr>
        <w:t>｢</w:t>
      </w:r>
      <w:r w:rsidR="00E0210B" w:rsidRPr="00EF32F9">
        <w:rPr>
          <w:rFonts w:eastAsiaTheme="minorHAnsi" w:cs="TT7FCCDD19tCID" w:hint="eastAsia"/>
          <w:kern w:val="0"/>
          <w:szCs w:val="20"/>
        </w:rPr>
        <w:t>법인세법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시행령</w:t>
      </w:r>
      <w:r w:rsidR="00E0210B" w:rsidRPr="00EF32F9">
        <w:rPr>
          <w:rFonts w:ascii="MS Mincho" w:eastAsia="MS Mincho" w:hAnsi="MS Mincho" w:cs="MS Mincho" w:hint="eastAsia"/>
          <w:kern w:val="0"/>
          <w:szCs w:val="20"/>
        </w:rPr>
        <w:t>｣</w:t>
      </w:r>
      <w:r w:rsidR="00E0210B" w:rsidRPr="00EF32F9">
        <w:rPr>
          <w:rFonts w:eastAsiaTheme="minorHAnsi" w:cs="HaansoftBatang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제</w:t>
      </w:r>
      <w:r w:rsidR="00E0210B" w:rsidRPr="00EF32F9">
        <w:rPr>
          <w:rFonts w:eastAsiaTheme="minorHAnsi" w:cs="TT7FCCDD19tCID"/>
          <w:kern w:val="0"/>
          <w:szCs w:val="20"/>
        </w:rPr>
        <w:t>41</w:t>
      </w:r>
      <w:r w:rsidR="00E0210B" w:rsidRPr="00EF32F9">
        <w:rPr>
          <w:rFonts w:eastAsiaTheme="minorHAnsi" w:cs="TT7FCCDD19tCID" w:hint="eastAsia"/>
          <w:kern w:val="0"/>
          <w:szCs w:val="20"/>
        </w:rPr>
        <w:t>조제</w:t>
      </w:r>
      <w:r w:rsidR="00E0210B" w:rsidRPr="00EF32F9">
        <w:rPr>
          <w:rFonts w:eastAsiaTheme="minorHAnsi" w:cs="TT7FCCDD19tCID"/>
          <w:kern w:val="0"/>
          <w:szCs w:val="20"/>
        </w:rPr>
        <w:t>2</w:t>
      </w:r>
      <w:r w:rsidR="00E0210B" w:rsidRPr="00EF32F9">
        <w:rPr>
          <w:rFonts w:eastAsiaTheme="minorHAnsi" w:cs="TT7FCCDD19tCID" w:hint="eastAsia"/>
          <w:kern w:val="0"/>
          <w:szCs w:val="20"/>
        </w:rPr>
        <w:t>항</w:t>
      </w:r>
      <w:r w:rsidRPr="00EF32F9">
        <w:rPr>
          <w:rFonts w:eastAsiaTheme="minorHAnsi" w:cs="TT7FCCDD19tCID" w:hint="eastAsia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제</w:t>
      </w:r>
      <w:r w:rsidR="00E0210B" w:rsidRPr="00EF32F9">
        <w:rPr>
          <w:rFonts w:eastAsiaTheme="minorHAnsi" w:cs="TT7FCCDD19tCID"/>
          <w:kern w:val="0"/>
          <w:szCs w:val="20"/>
        </w:rPr>
        <w:t>1</w:t>
      </w:r>
      <w:r w:rsidR="00E0210B" w:rsidRPr="00EF32F9">
        <w:rPr>
          <w:rFonts w:eastAsiaTheme="minorHAnsi" w:cs="TT7FCCDD19tCID" w:hint="eastAsia"/>
          <w:kern w:val="0"/>
          <w:szCs w:val="20"/>
        </w:rPr>
        <w:t>호에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해당하는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지역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외의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지역에서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신용카드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등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미사용금액</w:t>
      </w:r>
      <w:r w:rsidR="00E0210B" w:rsidRPr="00EF32F9">
        <w:rPr>
          <w:rFonts w:eastAsiaTheme="minorHAnsi" w:cs="TT7FCCDD19tCID"/>
          <w:kern w:val="0"/>
          <w:szCs w:val="20"/>
        </w:rPr>
        <w:t xml:space="preserve">, </w:t>
      </w:r>
      <w:r w:rsidR="00E0210B" w:rsidRPr="00EF32F9">
        <w:rPr>
          <w:rFonts w:eastAsiaTheme="minorHAnsi" w:cs="TT7FCCDD19tCID" w:hint="eastAsia"/>
          <w:kern w:val="0"/>
          <w:szCs w:val="20"/>
        </w:rPr>
        <w:t>⑫에는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총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지출액을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적습니다</w:t>
      </w:r>
      <w:r w:rsidR="00E0210B" w:rsidRPr="00EF32F9">
        <w:rPr>
          <w:rFonts w:eastAsiaTheme="minorHAnsi" w:cs="TT7FCCDD19tCID"/>
          <w:kern w:val="0"/>
          <w:szCs w:val="20"/>
        </w:rPr>
        <w:t>.</w:t>
      </w:r>
      <w:r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다</w:t>
      </w:r>
      <w:r w:rsidR="00E0210B" w:rsidRPr="00EF32F9">
        <w:rPr>
          <w:rFonts w:eastAsiaTheme="minorHAnsi" w:cs="TT7FCCDD19tCID"/>
          <w:kern w:val="0"/>
          <w:szCs w:val="20"/>
        </w:rPr>
        <w:t xml:space="preserve">. </w:t>
      </w:r>
      <w:proofErr w:type="gramStart"/>
      <w:r w:rsidR="00E0210B" w:rsidRPr="00EF32F9">
        <w:rPr>
          <w:rFonts w:eastAsiaTheme="minorHAnsi" w:cs="TT7FCCDD19tCID" w:hint="eastAsia"/>
          <w:kern w:val="0"/>
          <w:szCs w:val="20"/>
        </w:rPr>
        <w:t>농어민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지출액란</w:t>
      </w:r>
      <w:proofErr w:type="gramEnd"/>
      <w:r w:rsidR="00E0210B" w:rsidRPr="00EF32F9">
        <w:rPr>
          <w:rFonts w:eastAsiaTheme="minorHAnsi" w:cs="TT7FCCDD19tCID" w:hint="eastAsia"/>
          <w:kern w:val="0"/>
          <w:szCs w:val="20"/>
        </w:rPr>
        <w:t>：⑬에는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ascii="MS Mincho" w:eastAsia="MS Mincho" w:hAnsi="MS Mincho" w:cs="MS Mincho" w:hint="eastAsia"/>
          <w:kern w:val="0"/>
          <w:szCs w:val="20"/>
        </w:rPr>
        <w:t>｢</w:t>
      </w:r>
      <w:r w:rsidR="00E0210B" w:rsidRPr="00EF32F9">
        <w:rPr>
          <w:rFonts w:eastAsiaTheme="minorHAnsi" w:cs="TT7FCCDD19tCID" w:hint="eastAsia"/>
          <w:kern w:val="0"/>
          <w:szCs w:val="20"/>
        </w:rPr>
        <w:t>법인세법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시행령</w:t>
      </w:r>
      <w:r w:rsidR="00E0210B" w:rsidRPr="00EF32F9">
        <w:rPr>
          <w:rFonts w:ascii="MS Mincho" w:eastAsia="MS Mincho" w:hAnsi="MS Mincho" w:cs="MS Mincho" w:hint="eastAsia"/>
          <w:kern w:val="0"/>
          <w:szCs w:val="20"/>
        </w:rPr>
        <w:t>｣</w:t>
      </w:r>
      <w:r w:rsidR="00E0210B" w:rsidRPr="00EF32F9">
        <w:rPr>
          <w:rFonts w:eastAsiaTheme="minorHAnsi" w:cs="HaansoftBatang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제</w:t>
      </w:r>
      <w:r w:rsidR="00E0210B" w:rsidRPr="00EF32F9">
        <w:rPr>
          <w:rFonts w:eastAsiaTheme="minorHAnsi" w:cs="TT7FCCDD19tCID"/>
          <w:kern w:val="0"/>
          <w:szCs w:val="20"/>
        </w:rPr>
        <w:t>41</w:t>
      </w:r>
      <w:r w:rsidR="00E0210B" w:rsidRPr="00EF32F9">
        <w:rPr>
          <w:rFonts w:eastAsiaTheme="minorHAnsi" w:cs="TT7FCCDD19tCID" w:hint="eastAsia"/>
          <w:kern w:val="0"/>
          <w:szCs w:val="20"/>
        </w:rPr>
        <w:t>조제</w:t>
      </w:r>
      <w:r w:rsidR="00E0210B" w:rsidRPr="00EF32F9">
        <w:rPr>
          <w:rFonts w:eastAsiaTheme="minorHAnsi" w:cs="TT7FCCDD19tCID"/>
          <w:kern w:val="0"/>
          <w:szCs w:val="20"/>
        </w:rPr>
        <w:t>2</w:t>
      </w:r>
      <w:r w:rsidR="00E0210B" w:rsidRPr="00EF32F9">
        <w:rPr>
          <w:rFonts w:eastAsiaTheme="minorHAnsi" w:cs="TT7FCCDD19tCID" w:hint="eastAsia"/>
          <w:kern w:val="0"/>
          <w:szCs w:val="20"/>
        </w:rPr>
        <w:t>항제</w:t>
      </w:r>
      <w:r w:rsidR="00E0210B" w:rsidRPr="00EF32F9">
        <w:rPr>
          <w:rFonts w:eastAsiaTheme="minorHAnsi" w:cs="TT7FCCDD19tCID"/>
          <w:kern w:val="0"/>
          <w:szCs w:val="20"/>
        </w:rPr>
        <w:t>2</w:t>
      </w:r>
      <w:r w:rsidR="00E0210B" w:rsidRPr="00EF32F9">
        <w:rPr>
          <w:rFonts w:eastAsiaTheme="minorHAnsi" w:cs="TT7FCCDD19tCID" w:hint="eastAsia"/>
          <w:kern w:val="0"/>
          <w:szCs w:val="20"/>
        </w:rPr>
        <w:t>호에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따른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농어민으로부터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직접</w:t>
      </w:r>
      <w:r w:rsidRPr="00EF32F9">
        <w:rPr>
          <w:rFonts w:eastAsiaTheme="minorHAnsi" w:cs="TT7FCCDD19tCID" w:hint="eastAsia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접대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목적에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사용하기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위한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재화를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공급받는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경우의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proofErr w:type="spellStart"/>
      <w:r w:rsidR="00E0210B" w:rsidRPr="00EF32F9">
        <w:rPr>
          <w:rFonts w:eastAsiaTheme="minorHAnsi" w:cs="TT7FCCDD19tCID" w:hint="eastAsia"/>
          <w:kern w:val="0"/>
          <w:szCs w:val="20"/>
        </w:rPr>
        <w:t>지출로서</w:t>
      </w:r>
      <w:proofErr w:type="spellEnd"/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ascii="MS Mincho" w:eastAsia="MS Mincho" w:hAnsi="MS Mincho" w:cs="MS Mincho" w:hint="eastAsia"/>
          <w:kern w:val="0"/>
          <w:szCs w:val="20"/>
        </w:rPr>
        <w:t>｢</w:t>
      </w:r>
      <w:r w:rsidR="00E0210B" w:rsidRPr="00EF32F9">
        <w:rPr>
          <w:rFonts w:eastAsiaTheme="minorHAnsi" w:cs="TT7FCCDD19tCID" w:hint="eastAsia"/>
          <w:kern w:val="0"/>
          <w:szCs w:val="20"/>
        </w:rPr>
        <w:t>금융실명거래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및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비밀보장에</w:t>
      </w:r>
      <w:r w:rsidRPr="00EF32F9">
        <w:rPr>
          <w:rFonts w:eastAsiaTheme="minorHAnsi" w:cs="TT7FCCDD19tCID" w:hint="eastAsia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관한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법률</w:t>
      </w:r>
      <w:r w:rsidR="00E0210B" w:rsidRPr="00EF32F9">
        <w:rPr>
          <w:rFonts w:ascii="MS Mincho" w:eastAsia="MS Mincho" w:hAnsi="MS Mincho" w:cs="MS Mincho" w:hint="eastAsia"/>
          <w:kern w:val="0"/>
          <w:szCs w:val="20"/>
        </w:rPr>
        <w:t>｣</w:t>
      </w:r>
      <w:r w:rsidR="00E0210B" w:rsidRPr="00EF32F9">
        <w:rPr>
          <w:rFonts w:eastAsiaTheme="minorHAnsi" w:cs="HaansoftBatang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제</w:t>
      </w:r>
      <w:r w:rsidR="00E0210B" w:rsidRPr="00EF32F9">
        <w:rPr>
          <w:rFonts w:eastAsiaTheme="minorHAnsi" w:cs="TT7FCCDD19tCID"/>
          <w:kern w:val="0"/>
          <w:szCs w:val="20"/>
        </w:rPr>
        <w:t>2</w:t>
      </w:r>
      <w:r w:rsidR="00E0210B" w:rsidRPr="00EF32F9">
        <w:rPr>
          <w:rFonts w:eastAsiaTheme="minorHAnsi" w:cs="TT7FCCDD19tCID" w:hint="eastAsia"/>
          <w:kern w:val="0"/>
          <w:szCs w:val="20"/>
        </w:rPr>
        <w:t>조제</w:t>
      </w:r>
      <w:r w:rsidR="00E0210B" w:rsidRPr="00EF32F9">
        <w:rPr>
          <w:rFonts w:eastAsiaTheme="minorHAnsi" w:cs="TT7FCCDD19tCID"/>
          <w:kern w:val="0"/>
          <w:szCs w:val="20"/>
        </w:rPr>
        <w:t>1</w:t>
      </w:r>
      <w:r w:rsidR="00E0210B" w:rsidRPr="00EF32F9">
        <w:rPr>
          <w:rFonts w:eastAsiaTheme="minorHAnsi" w:cs="TT7FCCDD19tCID" w:hint="eastAsia"/>
          <w:kern w:val="0"/>
          <w:szCs w:val="20"/>
        </w:rPr>
        <w:t>호에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따른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proofErr w:type="spellStart"/>
      <w:r w:rsidR="00E0210B" w:rsidRPr="00EF32F9">
        <w:rPr>
          <w:rFonts w:eastAsiaTheme="minorHAnsi" w:cs="TT7FCCDD19tCID" w:hint="eastAsia"/>
          <w:kern w:val="0"/>
          <w:szCs w:val="20"/>
        </w:rPr>
        <w:t>금융회사등을</w:t>
      </w:r>
      <w:proofErr w:type="spellEnd"/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통하여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대가를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지급하지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않거나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ascii="MS Mincho" w:eastAsia="MS Mincho" w:hAnsi="MS Mincho" w:cs="MS Mincho" w:hint="eastAsia"/>
          <w:kern w:val="0"/>
          <w:szCs w:val="20"/>
        </w:rPr>
        <w:t>｢</w:t>
      </w:r>
      <w:r w:rsidR="00E0210B" w:rsidRPr="00EF32F9">
        <w:rPr>
          <w:rFonts w:eastAsiaTheme="minorHAnsi" w:cs="TT7FCCDD19tCID" w:hint="eastAsia"/>
          <w:kern w:val="0"/>
          <w:szCs w:val="20"/>
        </w:rPr>
        <w:t>법인세법</w:t>
      </w:r>
      <w:r w:rsidR="00E0210B" w:rsidRPr="00EF32F9">
        <w:rPr>
          <w:rFonts w:ascii="MS Mincho" w:eastAsia="MS Mincho" w:hAnsi="MS Mincho" w:cs="MS Mincho" w:hint="eastAsia"/>
          <w:kern w:val="0"/>
          <w:szCs w:val="20"/>
        </w:rPr>
        <w:t>｣</w:t>
      </w:r>
      <w:r w:rsidRPr="00EF32F9">
        <w:rPr>
          <w:rFonts w:eastAsiaTheme="minorHAnsi" w:cs="MS Mincho" w:hint="eastAsia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제</w:t>
      </w:r>
      <w:r w:rsidR="00E0210B" w:rsidRPr="00EF32F9">
        <w:rPr>
          <w:rFonts w:eastAsiaTheme="minorHAnsi" w:cs="TT7FCCDD19tCID"/>
          <w:kern w:val="0"/>
          <w:szCs w:val="20"/>
        </w:rPr>
        <w:t>60</w:t>
      </w:r>
      <w:r w:rsidR="00E0210B" w:rsidRPr="00EF32F9">
        <w:rPr>
          <w:rFonts w:eastAsiaTheme="minorHAnsi" w:cs="TT7FCCDD19tCID" w:hint="eastAsia"/>
          <w:kern w:val="0"/>
          <w:szCs w:val="20"/>
        </w:rPr>
        <w:t>조에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따른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과세표준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proofErr w:type="spellStart"/>
      <w:r w:rsidR="00E0210B" w:rsidRPr="00EF32F9">
        <w:rPr>
          <w:rFonts w:eastAsiaTheme="minorHAnsi" w:cs="TT7FCCDD19tCID" w:hint="eastAsia"/>
          <w:kern w:val="0"/>
          <w:szCs w:val="20"/>
        </w:rPr>
        <w:t>신고시</w:t>
      </w:r>
      <w:proofErr w:type="spellEnd"/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송금명세서를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제출하지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아니한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금액</w:t>
      </w:r>
      <w:r w:rsidR="00E0210B" w:rsidRPr="00EF32F9">
        <w:rPr>
          <w:rFonts w:eastAsiaTheme="minorHAnsi" w:cs="TT7FCCDD19tCID"/>
          <w:kern w:val="0"/>
          <w:szCs w:val="20"/>
        </w:rPr>
        <w:t xml:space="preserve">, </w:t>
      </w:r>
      <w:r w:rsidR="00E0210B" w:rsidRPr="00EF32F9">
        <w:rPr>
          <w:rFonts w:eastAsiaTheme="minorHAnsi" w:cs="TT7FCCDD19tCID" w:hint="eastAsia"/>
          <w:kern w:val="0"/>
          <w:szCs w:val="20"/>
        </w:rPr>
        <w:t>⑭에는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총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지출액을</w:t>
      </w:r>
      <w:r w:rsidRPr="00EF32F9">
        <w:rPr>
          <w:rFonts w:eastAsiaTheme="minorHAnsi" w:cs="TT7FCCDD19tCID" w:hint="eastAsia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적습니다</w:t>
      </w:r>
      <w:r w:rsidR="00E0210B" w:rsidRPr="00EF32F9">
        <w:rPr>
          <w:rFonts w:eastAsiaTheme="minorHAnsi" w:cs="TT7FCCDD19tCID"/>
          <w:kern w:val="0"/>
          <w:szCs w:val="20"/>
        </w:rPr>
        <w:t>.</w:t>
      </w:r>
      <w:r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라</w:t>
      </w:r>
      <w:r w:rsidR="00E0210B" w:rsidRPr="00EF32F9">
        <w:rPr>
          <w:rFonts w:eastAsiaTheme="minorHAnsi" w:cs="TT7FCCDD19tCID"/>
          <w:kern w:val="0"/>
          <w:szCs w:val="20"/>
        </w:rPr>
        <w:t xml:space="preserve">. </w:t>
      </w:r>
      <w:r w:rsidR="00E0210B" w:rsidRPr="00EF32F9">
        <w:rPr>
          <w:rFonts w:eastAsiaTheme="minorHAnsi" w:cs="TT7FCCDD19tCID" w:hint="eastAsia"/>
          <w:kern w:val="0"/>
          <w:szCs w:val="20"/>
        </w:rPr>
        <w:t>접대비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중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기준금액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초과액란：⑮에는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⑩</w:t>
      </w:r>
      <w:r w:rsidR="00E0210B" w:rsidRPr="00EF32F9">
        <w:rPr>
          <w:rFonts w:eastAsiaTheme="minorHAnsi" w:cs="TT7FCCDD19tCID"/>
          <w:kern w:val="0"/>
          <w:szCs w:val="20"/>
        </w:rPr>
        <w:t xml:space="preserve">, </w:t>
      </w:r>
      <w:r w:rsidR="00E0210B" w:rsidRPr="00EF32F9">
        <w:rPr>
          <w:rFonts w:eastAsiaTheme="minorHAnsi" w:cs="TT7FCCDD19tCID" w:hint="eastAsia"/>
          <w:kern w:val="0"/>
          <w:szCs w:val="20"/>
        </w:rPr>
        <w:t>⑫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및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⑭란의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지출금액을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제외한</w:t>
      </w:r>
      <w:r w:rsidR="00E0210B" w:rsidRPr="00EF32F9">
        <w:rPr>
          <w:rFonts w:eastAsiaTheme="minorHAnsi" w:cs="TT7FCCDD19tCID"/>
          <w:kern w:val="0"/>
          <w:szCs w:val="20"/>
        </w:rPr>
        <w:t xml:space="preserve"> 3</w:t>
      </w:r>
      <w:r w:rsidR="00E0210B" w:rsidRPr="00EF32F9">
        <w:rPr>
          <w:rFonts w:eastAsiaTheme="minorHAnsi" w:cs="TT7FCCDD19tCID" w:hint="eastAsia"/>
          <w:kern w:val="0"/>
          <w:szCs w:val="20"/>
        </w:rPr>
        <w:t>만원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초과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접대비</w:t>
      </w:r>
      <w:r w:rsidRPr="00EF32F9">
        <w:rPr>
          <w:rFonts w:eastAsiaTheme="minorHAnsi" w:cs="TT7FCCDD19tCID" w:hint="eastAsia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지출액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중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신용카드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등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미사용금액</w:t>
      </w:r>
      <w:r w:rsidR="00E0210B" w:rsidRPr="00EF32F9">
        <w:rPr>
          <w:rFonts w:eastAsiaTheme="minorHAnsi" w:cs="TT7FCCDD19tCID"/>
          <w:kern w:val="0"/>
          <w:szCs w:val="20"/>
        </w:rPr>
        <w:t xml:space="preserve">, </w:t>
      </w:r>
      <w:r w:rsidR="00AB55DD" w:rsidRPr="00AB55DD">
        <w:rPr>
          <w:rFonts w:ascii="Cambria Math" w:eastAsia="맑은 고딕" w:hAnsi="Cambria Math" w:cs="Cambria Math"/>
          <w:kern w:val="0"/>
          <w:szCs w:val="20"/>
        </w:rPr>
        <w:t>⑯</w:t>
      </w:r>
      <w:r w:rsidR="00E0210B" w:rsidRPr="00EF32F9">
        <w:rPr>
          <w:rFonts w:eastAsiaTheme="minorHAnsi" w:cs="TT7FCCDD19tCID" w:hint="eastAsia"/>
          <w:kern w:val="0"/>
          <w:szCs w:val="20"/>
        </w:rPr>
        <w:t>에는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총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초과액을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적습니다</w:t>
      </w:r>
      <w:r w:rsidR="00E0210B" w:rsidRPr="00EF32F9">
        <w:rPr>
          <w:rFonts w:eastAsiaTheme="minorHAnsi" w:cs="TT7FCCDD19tCID"/>
          <w:kern w:val="0"/>
          <w:szCs w:val="20"/>
        </w:rPr>
        <w:t>.</w:t>
      </w:r>
      <w:r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마</w:t>
      </w:r>
      <w:r w:rsidR="00E0210B" w:rsidRPr="00EF32F9">
        <w:rPr>
          <w:rFonts w:eastAsiaTheme="minorHAnsi" w:cs="TT7FCCDD19tCID"/>
          <w:kern w:val="0"/>
          <w:szCs w:val="20"/>
        </w:rPr>
        <w:t xml:space="preserve">. </w:t>
      </w:r>
      <w:r w:rsidR="00AB55DD" w:rsidRPr="00AB55DD">
        <w:rPr>
          <w:rFonts w:ascii="Cambria Math" w:eastAsia="맑은 고딕" w:hAnsi="Cambria Math" w:cs="Cambria Math"/>
          <w:kern w:val="0"/>
          <w:szCs w:val="20"/>
        </w:rPr>
        <w:t>⑰</w:t>
      </w:r>
      <w:r w:rsidR="00E0210B" w:rsidRPr="00EF32F9">
        <w:rPr>
          <w:rFonts w:eastAsiaTheme="minorHAnsi" w:cs="TT7FCCDD19tCID" w:hint="eastAsia"/>
          <w:kern w:val="0"/>
          <w:szCs w:val="20"/>
        </w:rPr>
        <w:t>신용카드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등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미사용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proofErr w:type="spellStart"/>
      <w:r w:rsidR="00E0210B" w:rsidRPr="00EF32F9">
        <w:rPr>
          <w:rFonts w:eastAsiaTheme="minorHAnsi" w:cs="TT7FCCDD19tCID" w:hint="eastAsia"/>
          <w:kern w:val="0"/>
          <w:szCs w:val="20"/>
        </w:rPr>
        <w:t>부인액란에는</w:t>
      </w:r>
      <w:proofErr w:type="spellEnd"/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⑨</w:t>
      </w:r>
      <w:r w:rsidR="00E0210B" w:rsidRPr="00EF32F9">
        <w:rPr>
          <w:rFonts w:eastAsiaTheme="minorHAnsi" w:cs="TT7FCCDD19tCID"/>
          <w:kern w:val="0"/>
          <w:szCs w:val="20"/>
        </w:rPr>
        <w:t xml:space="preserve">, </w:t>
      </w:r>
      <w:r w:rsidR="00E0210B" w:rsidRPr="00EF32F9">
        <w:rPr>
          <w:rFonts w:eastAsiaTheme="minorHAnsi" w:cs="TT7FCCDD19tCID" w:hint="eastAsia"/>
          <w:kern w:val="0"/>
          <w:szCs w:val="20"/>
        </w:rPr>
        <w:t>⑪</w:t>
      </w:r>
      <w:r w:rsidR="00E0210B" w:rsidRPr="00EF32F9">
        <w:rPr>
          <w:rFonts w:eastAsiaTheme="minorHAnsi" w:cs="TT7FCCDD19tCID"/>
          <w:kern w:val="0"/>
          <w:szCs w:val="20"/>
        </w:rPr>
        <w:t xml:space="preserve">, </w:t>
      </w:r>
      <w:r w:rsidR="00E0210B" w:rsidRPr="00EF32F9">
        <w:rPr>
          <w:rFonts w:eastAsiaTheme="minorHAnsi" w:cs="TT7FCCDD19tCID" w:hint="eastAsia"/>
          <w:kern w:val="0"/>
          <w:szCs w:val="20"/>
        </w:rPr>
        <w:t>⑬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및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⑮란의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합계액을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적습니다</w:t>
      </w:r>
      <w:r w:rsidR="00E0210B" w:rsidRPr="00EF32F9">
        <w:rPr>
          <w:rFonts w:eastAsiaTheme="minorHAnsi" w:cs="TT7FCCDD19tCID"/>
          <w:kern w:val="0"/>
          <w:szCs w:val="20"/>
        </w:rPr>
        <w:t>.</w:t>
      </w:r>
      <w:r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/>
          <w:kern w:val="0"/>
          <w:szCs w:val="20"/>
        </w:rPr>
        <w:t xml:space="preserve">5. </w:t>
      </w:r>
      <w:r w:rsidR="00663304" w:rsidRPr="00663304">
        <w:rPr>
          <w:rFonts w:ascii="Cambria Math" w:eastAsia="맑은 고딕" w:hAnsi="Cambria Math" w:cs="Cambria Math"/>
          <w:kern w:val="0"/>
          <w:szCs w:val="20"/>
        </w:rPr>
        <w:t>⑱</w:t>
      </w:r>
      <w:proofErr w:type="spellStart"/>
      <w:r w:rsidR="00E0210B" w:rsidRPr="00EF32F9">
        <w:rPr>
          <w:rFonts w:eastAsiaTheme="minorHAnsi" w:cs="TT7FCCDD19tCID" w:hint="eastAsia"/>
          <w:kern w:val="0"/>
          <w:szCs w:val="20"/>
        </w:rPr>
        <w:t>접대비부인액란：사적사용경비</w:t>
      </w:r>
      <w:proofErr w:type="spellEnd"/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성격의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접대비와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신용카드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등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증빙미수취에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따른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proofErr w:type="spellStart"/>
      <w:r w:rsidR="00E0210B" w:rsidRPr="00EF32F9">
        <w:rPr>
          <w:rFonts w:eastAsiaTheme="minorHAnsi" w:cs="TT7FCCDD19tCID" w:hint="eastAsia"/>
          <w:kern w:val="0"/>
          <w:szCs w:val="20"/>
        </w:rPr>
        <w:t>손금불산입</w:t>
      </w:r>
      <w:proofErr w:type="spellEnd"/>
      <w:r w:rsidRPr="00EF32F9">
        <w:rPr>
          <w:rFonts w:eastAsiaTheme="minorHAnsi" w:cs="TT7FCCDD19tCID" w:hint="eastAsia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접대비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금액을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더하여</w:t>
      </w:r>
      <w:r w:rsidR="00E0210B" w:rsidRPr="00EF32F9">
        <w:rPr>
          <w:rFonts w:eastAsiaTheme="minorHAnsi" w:cs="TT7FCCDD19tCID"/>
          <w:kern w:val="0"/>
          <w:szCs w:val="20"/>
        </w:rPr>
        <w:t>(</w:t>
      </w:r>
      <w:r w:rsidR="00E0210B" w:rsidRPr="00EF32F9">
        <w:rPr>
          <w:rFonts w:eastAsiaTheme="minorHAnsi" w:cs="TT7FCCDD19tCID" w:hint="eastAsia"/>
          <w:kern w:val="0"/>
          <w:szCs w:val="20"/>
        </w:rPr>
        <w:t>⑥란과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663304" w:rsidRPr="00663304">
        <w:rPr>
          <w:rFonts w:ascii="Cambria Math" w:eastAsia="맑은 고딕" w:hAnsi="Cambria Math" w:cs="Cambria Math"/>
          <w:kern w:val="0"/>
          <w:szCs w:val="20"/>
        </w:rPr>
        <w:t>⑰</w:t>
      </w:r>
      <w:r w:rsidR="00E0210B" w:rsidRPr="00EF32F9">
        <w:rPr>
          <w:rFonts w:eastAsiaTheme="minorHAnsi" w:cs="TT7FCCDD19tCID" w:hint="eastAsia"/>
          <w:kern w:val="0"/>
          <w:szCs w:val="20"/>
        </w:rPr>
        <w:t>란의</w:t>
      </w:r>
      <w:r w:rsidR="00E0210B" w:rsidRPr="00EF32F9">
        <w:rPr>
          <w:rFonts w:eastAsiaTheme="minorHAnsi" w:cs="TT7FCCDD19tCID"/>
          <w:kern w:val="0"/>
          <w:szCs w:val="20"/>
        </w:rPr>
        <w:t xml:space="preserve"> </w:t>
      </w:r>
      <w:r w:rsidR="00E0210B" w:rsidRPr="00EF32F9">
        <w:rPr>
          <w:rFonts w:eastAsiaTheme="minorHAnsi" w:cs="TT7FCCDD19tCID" w:hint="eastAsia"/>
          <w:kern w:val="0"/>
          <w:szCs w:val="20"/>
        </w:rPr>
        <w:t>합계</w:t>
      </w:r>
      <w:r w:rsidR="00E0210B" w:rsidRPr="00EF32F9">
        <w:rPr>
          <w:rFonts w:eastAsiaTheme="minorHAnsi" w:cs="TT7FCCDD19tCID"/>
          <w:kern w:val="0"/>
          <w:szCs w:val="20"/>
        </w:rPr>
        <w:t xml:space="preserve">) </w:t>
      </w:r>
      <w:proofErr w:type="gramStart"/>
      <w:r w:rsidR="00E0210B" w:rsidRPr="00EF32F9">
        <w:rPr>
          <w:rFonts w:eastAsiaTheme="minorHAnsi" w:cs="TT7FCCDD19tCID" w:hint="eastAsia"/>
          <w:kern w:val="0"/>
          <w:szCs w:val="20"/>
        </w:rPr>
        <w:t>적습니다</w:t>
      </w:r>
      <w:r w:rsidR="00E0210B" w:rsidRPr="00EF32F9">
        <w:rPr>
          <w:rFonts w:eastAsiaTheme="minorHAnsi" w:cs="TT7FCCDD19tCID"/>
          <w:kern w:val="0"/>
          <w:szCs w:val="20"/>
        </w:rPr>
        <w:t>._</w:t>
      </w:r>
      <w:proofErr w:type="gramEnd"/>
      <w:r w:rsidR="00E0210B" w:rsidRPr="00EF32F9">
        <w:rPr>
          <w:rFonts w:eastAsiaTheme="minorHAnsi" w:cs="TT7FCCDD19tCID"/>
          <w:kern w:val="0"/>
          <w:szCs w:val="20"/>
        </w:rPr>
        <w:t>_</w:t>
      </w:r>
      <w:r w:rsidRPr="00EF32F9">
        <w:rPr>
          <w:rFonts w:eastAsiaTheme="minorHAnsi" w:cs="TT7FCCDD19tCID"/>
          <w:kern w:val="0"/>
          <w:szCs w:val="20"/>
        </w:rPr>
        <w:t xml:space="preserve"> </w:t>
      </w:r>
      <w:r w:rsidRPr="00EF32F9">
        <w:rPr>
          <w:rFonts w:eastAsiaTheme="minorHAnsi" w:cs="TT7FCCDD19tCID"/>
          <w:kern w:val="0"/>
          <w:szCs w:val="20"/>
        </w:rPr>
        <w:t>210mm</w:t>
      </w:r>
      <w:r w:rsidRPr="00EF32F9">
        <w:rPr>
          <w:rFonts w:eastAsiaTheme="minorHAnsi" w:cs="TT7FCCDD19tCID" w:hint="eastAsia"/>
          <w:kern w:val="0"/>
          <w:szCs w:val="20"/>
        </w:rPr>
        <w:t>×</w:t>
      </w:r>
      <w:r w:rsidRPr="00EF32F9">
        <w:rPr>
          <w:rFonts w:eastAsiaTheme="minorHAnsi" w:cs="TT7FCCDD19tCID"/>
          <w:kern w:val="0"/>
          <w:szCs w:val="20"/>
        </w:rPr>
        <w:t>297mm[</w:t>
      </w:r>
      <w:r w:rsidRPr="00EF32F9">
        <w:rPr>
          <w:rFonts w:eastAsiaTheme="minorHAnsi" w:cs="TT7FCCDD19tCID" w:hint="eastAsia"/>
          <w:kern w:val="0"/>
          <w:szCs w:val="20"/>
        </w:rPr>
        <w:t>일반용지</w:t>
      </w:r>
      <w:r w:rsidRPr="00EF32F9">
        <w:rPr>
          <w:rFonts w:eastAsiaTheme="minorHAnsi" w:cs="TT7FCCDD19tCID"/>
          <w:kern w:val="0"/>
          <w:szCs w:val="20"/>
        </w:rPr>
        <w:t xml:space="preserve"> 70g/</w:t>
      </w:r>
      <w:r w:rsidRPr="00EF32F9">
        <w:rPr>
          <w:rFonts w:eastAsiaTheme="minorHAnsi" w:cs="TT7FCCDD19tCID" w:hint="eastAsia"/>
          <w:kern w:val="0"/>
          <w:szCs w:val="20"/>
        </w:rPr>
        <w:t>㎡</w:t>
      </w:r>
      <w:r w:rsidRPr="00EF32F9">
        <w:rPr>
          <w:rFonts w:eastAsiaTheme="minorHAnsi" w:cs="TT7FCCDD19tCID"/>
          <w:kern w:val="0"/>
          <w:szCs w:val="20"/>
        </w:rPr>
        <w:t>(</w:t>
      </w:r>
      <w:r w:rsidRPr="00EF32F9">
        <w:rPr>
          <w:rFonts w:eastAsiaTheme="minorHAnsi" w:cs="TT7FCCDD19tCID" w:hint="eastAsia"/>
          <w:kern w:val="0"/>
          <w:szCs w:val="20"/>
        </w:rPr>
        <w:t>재활용품</w:t>
      </w:r>
      <w:r w:rsidRPr="00EF32F9">
        <w:rPr>
          <w:rFonts w:eastAsiaTheme="minorHAnsi" w:cs="TT7FCCDD19tCID"/>
          <w:kern w:val="0"/>
          <w:szCs w:val="20"/>
        </w:rPr>
        <w:t>)]</w:t>
      </w:r>
    </w:p>
    <w:sectPr w:rsidR="00165023" w:rsidRPr="00EF32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7FCCDD19tCID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aansoftBatang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23"/>
    <w:rsid w:val="00165023"/>
    <w:rsid w:val="00235305"/>
    <w:rsid w:val="0058084A"/>
    <w:rsid w:val="00663304"/>
    <w:rsid w:val="009264AD"/>
    <w:rsid w:val="00984E5F"/>
    <w:rsid w:val="009D16E4"/>
    <w:rsid w:val="00A11EC3"/>
    <w:rsid w:val="00AB55DD"/>
    <w:rsid w:val="00D74D68"/>
    <w:rsid w:val="00E0210B"/>
    <w:rsid w:val="00EF32F9"/>
    <w:rsid w:val="00F0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06130"/>
  <w15:chartTrackingRefBased/>
  <w15:docId w15:val="{5F8E2024-353D-496C-BFA6-D409376B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8</cp:revision>
  <dcterms:created xsi:type="dcterms:W3CDTF">2023-09-17T02:27:00Z</dcterms:created>
  <dcterms:modified xsi:type="dcterms:W3CDTF">2023-10-06T07:54:00Z</dcterms:modified>
</cp:coreProperties>
</file>