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6F627A9E" w:rsidR="00165023" w:rsidRPr="00984E5F" w:rsidRDefault="00984E5F" w:rsidP="00984E5F">
      <w:r>
        <w:t xml:space="preserve">[별지 제23호서식(을)] 사업연도 2022. 1. 1. </w:t>
      </w:r>
      <w:r>
        <w:rPr>
          <w:rFonts w:ascii="MS Mincho" w:eastAsia="MS Mincho" w:hAnsi="MS Mincho" w:cs="MS Mincho" w:hint="eastAsia"/>
        </w:rPr>
        <w:t>〜</w:t>
      </w:r>
      <w:r>
        <w:t xml:space="preserve"> 2022.12.31. 접대비조정명세서(을) 법 인 명 (주)가나 사업자 등록번호 101-81-12345 1. 수입금액명세 구 분 ①일반수입금액 ②특수관계인간 거래금액 ③합 계 (①＋②) 금 액 71,000,000,000 10,000,000,000 81,000,000,000 2. 접대비 해당 금액 ④계 정 과 목 일반관리비중 접 대 비 광고선전비, 회의비 등 건설가계정 (건물) 합 계 ⑤계정 금액 150,000,000 22,000,000 57,000,000 229,000,000 ⑥접대비계상액 중 사적 사용경비 ⑦접대비 해당 금액 (⑤ - ⑥) 150,000,000 22,000,000 57,000,000 229,000,000 ⑧ 신용카드 등 미 사용 금액 경조사비 중 기준금액 초과액 ⑨신용카드 등 미사용금액 ⑩총 초과금액 국외지역 지출액 ( </w:t>
      </w:r>
      <w:r>
        <w:rPr>
          <w:rFonts w:ascii="MS Mincho" w:eastAsia="MS Mincho" w:hAnsi="MS Mincho" w:cs="MS Mincho" w:hint="eastAsia"/>
        </w:rPr>
        <w:t>｢</w:t>
      </w:r>
      <w:r>
        <w:t xml:space="preserve"> 법인세법시행령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제41조제2항제1호) ⑪신용카드 등 미사용금액 ⑫총 지출액 농어민 지출액 ( </w:t>
      </w:r>
      <w:r>
        <w:rPr>
          <w:rFonts w:ascii="MS Mincho" w:eastAsia="MS Mincho" w:hAnsi="MS Mincho" w:cs="MS Mincho" w:hint="eastAsia"/>
        </w:rPr>
        <w:t>｢</w:t>
      </w:r>
      <w:r>
        <w:t xml:space="preserve"> 법인세법시행령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제41조제2항제2호) ⑬송금명세서 미제출금액 ⑭총 지출액 접대비 중 기준금액 초과액 </w:t>
      </w:r>
      <w:r w:rsidR="004C730B" w:rsidRPr="005747CA">
        <w:rPr>
          <w:rFonts w:hint="eastAsia"/>
        </w:rPr>
        <w:t>⑮</w:t>
      </w:r>
      <w:r>
        <w:t xml:space="preserve">신용카드 등 미사용금액 8,000,000 2,000,000 0 10,000,000 </w:t>
      </w:r>
      <w:r w:rsidR="00D54893" w:rsidRPr="00166716">
        <w:rPr>
          <w:rFonts w:ascii="Cambria Math" w:hAnsi="Cambria Math" w:cs="Cambria Math"/>
        </w:rPr>
        <w:t>⑯</w:t>
      </w:r>
      <w:r>
        <w:t xml:space="preserve">총 초과금액 100,000,000 22,000,000 43,000,000 165,000,000 </w:t>
      </w:r>
      <w:r w:rsidR="005C2553" w:rsidRPr="00166716">
        <w:rPr>
          <w:rFonts w:ascii="Cambria Math" w:eastAsia="맑은 고딕" w:hAnsi="Cambria Math" w:cs="Cambria Math"/>
        </w:rPr>
        <w:t>⑰</w:t>
      </w:r>
      <w:r>
        <w:t>신용카드 등 미사용 부인액 (⑨＋⑪＋⑬＋</w:t>
      </w:r>
      <w:r w:rsidR="00D55663" w:rsidRPr="005747CA">
        <w:rPr>
          <w:rFonts w:hint="eastAsia"/>
        </w:rPr>
        <w:t>⑮</w:t>
      </w:r>
      <w:r>
        <w:t xml:space="preserve">) 8,000,000 2,000,000 0 10,000,000 </w:t>
      </w:r>
      <w:r w:rsidR="003056CE" w:rsidRPr="00166716">
        <w:rPr>
          <w:rFonts w:ascii="Cambria Math" w:hAnsi="Cambria Math" w:cs="Cambria Math"/>
        </w:rPr>
        <w:t>⑱</w:t>
      </w:r>
      <w:r>
        <w:t>접대비부인액 (⑥＋</w:t>
      </w:r>
      <w:r w:rsidR="002745C6" w:rsidRPr="00166716">
        <w:rPr>
          <w:rFonts w:ascii="Cambria Math" w:eastAsia="맑은 고딕" w:hAnsi="Cambria Math" w:cs="Cambria Math"/>
        </w:rPr>
        <w:t>⑰</w:t>
      </w:r>
      <w:r>
        <w:t>) 8,000,000 2,000,000 0 10,000,000 210mm×297mm[일반용지 70g/㎡(재활용품)]</w:t>
      </w:r>
    </w:p>
    <w:sectPr w:rsidR="00165023" w:rsidRPr="00984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0A484F"/>
    <w:rsid w:val="00165023"/>
    <w:rsid w:val="00235305"/>
    <w:rsid w:val="002745C6"/>
    <w:rsid w:val="003056CE"/>
    <w:rsid w:val="004C730B"/>
    <w:rsid w:val="005C2553"/>
    <w:rsid w:val="00984E5F"/>
    <w:rsid w:val="009D16E4"/>
    <w:rsid w:val="00A11EC3"/>
    <w:rsid w:val="00A141C8"/>
    <w:rsid w:val="00D54893"/>
    <w:rsid w:val="00D55663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10</cp:revision>
  <dcterms:created xsi:type="dcterms:W3CDTF">2023-09-17T02:24:00Z</dcterms:created>
  <dcterms:modified xsi:type="dcterms:W3CDTF">2023-10-06T07:45:00Z</dcterms:modified>
</cp:coreProperties>
</file>