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E9FD" w14:textId="2FD806FC" w:rsidR="002B7CA7" w:rsidRPr="00234E5E" w:rsidRDefault="00234E5E" w:rsidP="00234E5E">
      <w:r>
        <w:t xml:space="preserve">자료 ① </w:t>
      </w:r>
      <w:proofErr w:type="spellStart"/>
      <w:r>
        <w:t>익금산입</w:t>
      </w:r>
      <w:proofErr w:type="spellEnd"/>
      <w:r>
        <w:t xml:space="preserve"> 및 </w:t>
      </w:r>
      <w:proofErr w:type="spellStart"/>
      <w:r>
        <w:t>손금불산입</w:t>
      </w:r>
      <w:proofErr w:type="spellEnd"/>
      <w:r>
        <w:t xml:space="preserve"> </w:t>
      </w:r>
      <w:proofErr w:type="spellStart"/>
      <w:r>
        <w:t>해당액</w:t>
      </w:r>
      <w:proofErr w:type="spellEnd"/>
      <w:r>
        <w:t xml:space="preserve"> 내역 과목 금액 내용 수입 배당금 재고 자산 </w:t>
      </w:r>
      <w:proofErr w:type="spellStart"/>
      <w:r>
        <w:t>평가감</w:t>
      </w:r>
      <w:proofErr w:type="spellEnd"/>
      <w:r>
        <w:t xml:space="preserve"> 퇴직 급여 충당금 대손충당금 연구 및 인력 개발 준비금 인정 이자 세금</w:t>
      </w:r>
      <w:r w:rsidR="00CF607E">
        <w:rPr>
          <w:rFonts w:hint="eastAsia"/>
        </w:rPr>
        <w:t xml:space="preserve"> </w:t>
      </w:r>
      <w:r>
        <w:t xml:space="preserve">공과 잡비 건설자금이자 법 인 세 등 3,000,000 770,000 840,000 134,000 560,000 130,000 654,000 75,000 2,340,000 2,000,000 수입계상 </w:t>
      </w:r>
      <w:proofErr w:type="spellStart"/>
      <w:r>
        <w:t>누락분</w:t>
      </w:r>
      <w:proofErr w:type="spellEnd"/>
      <w:r>
        <w:t xml:space="preserve"> 재고자산 과소평가액 한도초과액 </w:t>
      </w:r>
      <w:proofErr w:type="spellStart"/>
      <w:r>
        <w:t>한도초과액</w:t>
      </w:r>
      <w:proofErr w:type="spellEnd"/>
      <w:r>
        <w:t xml:space="preserve"> </w:t>
      </w:r>
      <w:proofErr w:type="spellStart"/>
      <w:r>
        <w:t>한도초과액</w:t>
      </w:r>
      <w:proofErr w:type="spellEnd"/>
      <w:r>
        <w:t xml:space="preserve"> 대표자 가지급금 인정이자 토지매입에 다른 취득세 벌과금 건설자금이자 </w:t>
      </w:r>
      <w:proofErr w:type="spellStart"/>
      <w:r>
        <w:t>과소계상액</w:t>
      </w:r>
      <w:proofErr w:type="spellEnd"/>
      <w:r>
        <w:t xml:space="preserve">(토지) </w:t>
      </w:r>
      <w:proofErr w:type="spellStart"/>
      <w:r>
        <w:t>중간예납</w:t>
      </w:r>
      <w:proofErr w:type="spellEnd"/>
      <w:r>
        <w:t xml:space="preserve"> 등 ② </w:t>
      </w:r>
      <w:proofErr w:type="spellStart"/>
      <w:r>
        <w:t>손금산입</w:t>
      </w:r>
      <w:proofErr w:type="spellEnd"/>
      <w:r>
        <w:t xml:space="preserve"> 및 </w:t>
      </w:r>
      <w:proofErr w:type="spellStart"/>
      <w:r>
        <w:t>익금불산입</w:t>
      </w:r>
      <w:proofErr w:type="spellEnd"/>
      <w:r>
        <w:t xml:space="preserve"> </w:t>
      </w:r>
      <w:proofErr w:type="spellStart"/>
      <w:r>
        <w:t>해당액</w:t>
      </w:r>
      <w:proofErr w:type="spellEnd"/>
      <w:r>
        <w:t xml:space="preserve"> 내역 과 목 금 액 내 용 재 고 자 산 평 가 감 </w:t>
      </w:r>
      <w:proofErr w:type="spellStart"/>
      <w:r>
        <w:t>감</w:t>
      </w:r>
      <w:proofErr w:type="spellEnd"/>
      <w:r>
        <w:t xml:space="preserve"> 가 상 각 비 수 입 이 자 380,000 1,340,000 22,000 전기 </w:t>
      </w:r>
      <w:proofErr w:type="spellStart"/>
      <w:r>
        <w:t>손금불산입</w:t>
      </w:r>
      <w:proofErr w:type="spellEnd"/>
      <w:r>
        <w:t xml:space="preserve"> </w:t>
      </w:r>
      <w:proofErr w:type="spellStart"/>
      <w:r>
        <w:t>유보분</w:t>
      </w:r>
      <w:proofErr w:type="spellEnd"/>
      <w:r>
        <w:t xml:space="preserve"> 중 당기사용분 전기 </w:t>
      </w:r>
      <w:proofErr w:type="spellStart"/>
      <w:r>
        <w:t>부인누계액</w:t>
      </w:r>
      <w:proofErr w:type="spellEnd"/>
      <w:r>
        <w:t xml:space="preserve"> 중 당기 </w:t>
      </w:r>
      <w:proofErr w:type="spellStart"/>
      <w:r>
        <w:t>용인액</w:t>
      </w:r>
      <w:proofErr w:type="spellEnd"/>
      <w:r>
        <w:t xml:space="preserve"> 국세환급금 이자</w:t>
      </w:r>
    </w:p>
    <w:sectPr w:rsidR="002B7CA7" w:rsidRPr="00234E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A7"/>
    <w:rsid w:val="000F2EA1"/>
    <w:rsid w:val="001051D6"/>
    <w:rsid w:val="00234E5E"/>
    <w:rsid w:val="002B7CA7"/>
    <w:rsid w:val="00456DFB"/>
    <w:rsid w:val="006D2161"/>
    <w:rsid w:val="00C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AC0B"/>
  <w15:chartTrackingRefBased/>
  <w15:docId w15:val="{F52A2B9D-2D4D-4C3B-BEF5-285C8D5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2023-09-21T04:22:00Z</dcterms:created>
  <dcterms:modified xsi:type="dcterms:W3CDTF">2023-10-06T23:48:00Z</dcterms:modified>
</cp:coreProperties>
</file>