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4010" w14:textId="6D67C999" w:rsidR="00297425" w:rsidRDefault="00297425">
      <w:proofErr w:type="spellStart"/>
      <w:r>
        <w:t>총익금</w:t>
      </w:r>
      <w:proofErr w:type="spellEnd"/>
      <w:r>
        <w:t xml:space="preserve"> － </w:t>
      </w:r>
      <w:proofErr w:type="spellStart"/>
      <w:r>
        <w:t>총손금</w:t>
      </w:r>
      <w:proofErr w:type="spellEnd"/>
      <w:r>
        <w:t xml:space="preserve"> 각 사업연도 소득 － 이월결손금 비과세소득 소득공제액 </w:t>
      </w:r>
      <w:r>
        <w:rPr>
          <w:rFonts w:ascii="MS Gothic" w:eastAsia="MS Gothic" w:hAnsi="MS Gothic" w:cs="MS Gothic" w:hint="eastAsia"/>
        </w:rPr>
        <w:t>⋮</w:t>
      </w:r>
      <w:r>
        <w:t xml:space="preserve"> 수익 </w:t>
      </w:r>
      <w:r>
        <w:rPr>
          <w:rFonts w:ascii="MS Gothic" w:eastAsia="MS Gothic" w:hAnsi="MS Gothic" w:cs="MS Gothic" w:hint="eastAsia"/>
        </w:rPr>
        <w:t>⋮</w:t>
      </w:r>
      <w:r>
        <w:t xml:space="preserve"> 비용 ＋ 기부금 한도초과액 특별비용 한도초과액 과세 표준 － × 기부금 한도초과 </w:t>
      </w:r>
      <w:proofErr w:type="spellStart"/>
      <w:r>
        <w:t>이월액</w:t>
      </w:r>
      <w:proofErr w:type="spellEnd"/>
      <w:r>
        <w:t xml:space="preserve"> 각 사업연도 소득에 대한 산출 세액 세율 </w:t>
      </w:r>
      <w:r>
        <w:rPr>
          <w:rFonts w:ascii="MS Gothic" w:eastAsia="MS Gothic" w:hAnsi="MS Gothic" w:cs="MS Gothic" w:hint="eastAsia"/>
        </w:rPr>
        <w:t>⇨</w:t>
      </w:r>
      <w:r>
        <w:t xml:space="preserve"> － 미 환류 소득에 대한 법인세 토지 등 양도 소득 에 대한 법인세 </w:t>
      </w:r>
      <w:proofErr w:type="spellStart"/>
      <w:r>
        <w:t>법인세</w:t>
      </w:r>
      <w:proofErr w:type="spellEnd"/>
      <w:r>
        <w:t xml:space="preserve"> 감면 </w:t>
      </w:r>
      <w:r>
        <w:rPr>
          <w:rFonts w:ascii="MS Mincho" w:eastAsia="MS Mincho" w:hAnsi="MS Mincho" w:cs="MS Mincho" w:hint="eastAsia"/>
        </w:rPr>
        <w:t>･</w:t>
      </w:r>
      <w:r>
        <w:t xml:space="preserve"> 비과세 감면 사후 요건 불 이행 공제감면세액 ＋ 가산세 </w:t>
      </w:r>
      <w:r>
        <w:rPr>
          <w:rFonts w:ascii="MS Gothic" w:eastAsia="MS Gothic" w:hAnsi="MS Gothic" w:cs="MS Gothic" w:hint="eastAsia"/>
        </w:rPr>
        <w:t>⇩</w:t>
      </w:r>
      <w:r>
        <w:t xml:space="preserve"> 총 세 액 </w:t>
      </w:r>
      <w:proofErr w:type="spellStart"/>
      <w:r>
        <w:t>중간예납세액</w:t>
      </w:r>
      <w:proofErr w:type="spellEnd"/>
      <w:r>
        <w:t xml:space="preserve"> 수시부과세액 원천납부세액 － </w:t>
      </w:r>
      <w:r>
        <w:rPr>
          <w:rFonts w:ascii="MS Gothic" w:eastAsia="MS Gothic" w:hAnsi="MS Gothic" w:cs="MS Gothic" w:hint="eastAsia"/>
        </w:rPr>
        <w:t>⋮</w:t>
      </w:r>
      <w:r>
        <w:t xml:space="preserve"> </w:t>
      </w:r>
      <w:r>
        <w:rPr>
          <w:rFonts w:ascii="MS Gothic" w:eastAsia="MS Gothic" w:hAnsi="MS Gothic" w:cs="MS Gothic" w:hint="eastAsia"/>
        </w:rPr>
        <w:t>⋮</w:t>
      </w:r>
      <w:r>
        <w:t xml:space="preserve"> 기납부세액 농어촌 특별세 감면 추가 납부 </w:t>
      </w:r>
      <w:r>
        <w:rPr>
          <w:rFonts w:ascii="MS Gothic" w:eastAsia="MS Gothic" w:hAnsi="MS Gothic" w:cs="MS Gothic" w:hint="eastAsia"/>
        </w:rPr>
        <w:t>⇩</w:t>
      </w:r>
      <w:r>
        <w:t xml:space="preserve"> 차감납부세액 각사업연도 소득에 대한 법인세 </w:t>
      </w:r>
      <w:r>
        <w:rPr>
          <w:rFonts w:ascii="MS Gothic" w:eastAsia="MS Gothic" w:hAnsi="MS Gothic" w:cs="MS Gothic" w:hint="eastAsia"/>
        </w:rPr>
        <w:t>⇩</w:t>
      </w:r>
      <w:r>
        <w:t xml:space="preserve"> 총 부담 세액</w:t>
      </w:r>
    </w:p>
    <w:sectPr w:rsidR="002974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25"/>
    <w:rsid w:val="00297425"/>
    <w:rsid w:val="008A13AC"/>
    <w:rsid w:val="00B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3775"/>
  <w15:chartTrackingRefBased/>
  <w15:docId w15:val="{51A055F3-33FB-4B2D-B6C4-62B21FDD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2023-09-26T06:16:00Z</dcterms:created>
  <dcterms:modified xsi:type="dcterms:W3CDTF">2023-10-06T23:56:00Z</dcterms:modified>
</cp:coreProperties>
</file>