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8017" w14:textId="07E0477C" w:rsidR="007628F0" w:rsidRPr="00F9197C" w:rsidRDefault="00273359">
      <w:pPr>
        <w:rPr>
          <w:rFonts w:ascii="Malgun Gothic Semilight" w:eastAsia="Malgun Gothic Semilight" w:hAnsi="Malgun Gothic Semilight" w:cs="Malgun Gothic Semilight"/>
          <w:sz w:val="16"/>
          <w:szCs w:val="18"/>
        </w:rPr>
      </w:pPr>
      <w:r w:rsidRPr="00F9197C">
        <w:rPr>
          <w:rFonts w:ascii="Malgun Gothic Semilight" w:eastAsia="Malgun Gothic Semilight" w:hAnsi="Malgun Gothic Semilight" w:cs="Malgun Gothic Semilight"/>
          <w:szCs w:val="18"/>
        </w:rPr>
        <w:t>2012.1.1. 2013.1.1. 2014.1.1. 2015.1.1. 2016.1.1. 2017.1.1. 2018.1.1. 2019.1.1. 2020.1.1. 2021.1.1 2022.1.</w:t>
      </w:r>
      <w:proofErr w:type="gramStart"/>
      <w:r w:rsidRPr="00F9197C">
        <w:rPr>
          <w:rFonts w:ascii="Malgun Gothic Semilight" w:eastAsia="Malgun Gothic Semilight" w:hAnsi="Malgun Gothic Semilight" w:cs="Malgun Gothic Semilight"/>
          <w:szCs w:val="18"/>
        </w:rPr>
        <w:t>1.~</w:t>
      </w:r>
      <w:proofErr w:type="gramEnd"/>
      <w:r w:rsidRPr="00F9197C">
        <w:rPr>
          <w:rFonts w:ascii="Malgun Gothic Semilight" w:eastAsia="Malgun Gothic Semilight" w:hAnsi="Malgun Gothic Semilight" w:cs="Malgun Gothic Semilight"/>
          <w:szCs w:val="18"/>
        </w:rPr>
        <w:t xml:space="preserve">12.31. Deductible loss </w:t>
      </w:r>
      <w:r w:rsidR="00386D07" w:rsidRPr="00F9197C">
        <w:rPr>
          <w:rFonts w:ascii="Malgun Gothic Semilight" w:eastAsia="Malgun Gothic Semilight" w:hAnsi="Malgun Gothic Semilight" w:cs="Malgun Gothic Semilight"/>
          <w:szCs w:val="18"/>
        </w:rPr>
        <w:t xml:space="preserve">The relevant fiscal </w:t>
      </w:r>
      <w:proofErr w:type="gramStart"/>
      <w:r w:rsidR="00386D07" w:rsidRPr="00F9197C">
        <w:rPr>
          <w:rFonts w:ascii="Malgun Gothic Semilight" w:eastAsia="Malgun Gothic Semilight" w:hAnsi="Malgun Gothic Semilight" w:cs="Malgun Gothic Semilight"/>
          <w:szCs w:val="18"/>
        </w:rPr>
        <w:t>year</w:t>
      </w:r>
      <w:r w:rsidR="00386D07" w:rsidRPr="00F9197C">
        <w:rPr>
          <w:rFonts w:ascii="Malgun Gothic Semilight" w:eastAsia="Malgun Gothic Semilight" w:hAnsi="Malgun Gothic Semilight" w:cs="Malgun Gothic Semilight"/>
          <w:szCs w:val="18"/>
        </w:rPr>
        <w:t xml:space="preserve"> </w:t>
      </w:r>
      <w:r w:rsidR="00FC5334" w:rsidRPr="00F9197C">
        <w:rPr>
          <w:rFonts w:ascii="Malgun Gothic Semilight" w:eastAsia="Malgun Gothic Semilight" w:hAnsi="Malgun Gothic Semilight" w:cs="Malgun Gothic Semilight"/>
          <w:szCs w:val="18"/>
        </w:rPr>
        <w:t xml:space="preserve"> </w:t>
      </w:r>
      <w:r w:rsidR="00FC5334" w:rsidRPr="00F9197C">
        <w:rPr>
          <w:rFonts w:ascii="Malgun Gothic Semilight" w:eastAsia="Malgun Gothic Semilight" w:hAnsi="Malgun Gothic Semilight" w:cs="Malgun Gothic Semilight"/>
          <w:szCs w:val="18"/>
        </w:rPr>
        <w:t>*</w:t>
      </w:r>
      <w:proofErr w:type="gramEnd"/>
      <w:r w:rsidR="00FC5334" w:rsidRPr="00F9197C">
        <w:rPr>
          <w:rFonts w:ascii="Malgun Gothic Semilight" w:eastAsia="Malgun Gothic Semilight" w:hAnsi="Malgun Gothic Semilight" w:cs="Malgun Gothic Semilight"/>
          <w:szCs w:val="18"/>
        </w:rPr>
        <w:t xml:space="preserve"> 2019.12.31. Losses arising from previously started business years are applied for 10 years.</w:t>
      </w:r>
    </w:p>
    <w:sectPr w:rsidR="007628F0" w:rsidRPr="00F9197C">
      <w:pgSz w:w="11900" w:h="16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8F0"/>
    <w:rsid w:val="00273359"/>
    <w:rsid w:val="00386D07"/>
    <w:rsid w:val="007628F0"/>
    <w:rsid w:val="00F9197C"/>
    <w:rsid w:val="00FC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8017"/>
  <w15:docId w15:val="{93690251-1B20-48ED-A00D-69A0B289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</generator>
</meta>
</file>

<file path=customXml/itemProps1.xml><?xml version="1.0" encoding="utf-8"?>
<ds:datastoreItem xmlns:ds="http://schemas.openxmlformats.org/officeDocument/2006/customXml" ds:itemID="{33B3F488-D21B-499F-AA14-824FEB6796D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임명욱</dc:creator>
  <cp:lastModifiedBy>jeong seon park</cp:lastModifiedBy>
  <cp:revision>5</cp:revision>
  <dcterms:created xsi:type="dcterms:W3CDTF">2023-10-03T23:36:00Z</dcterms:created>
  <dcterms:modified xsi:type="dcterms:W3CDTF">2023-10-14T01:05:00Z</dcterms:modified>
</cp:coreProperties>
</file>