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3D7405EC" w:rsidR="000125C9" w:rsidRPr="00823A56" w:rsidRDefault="00823A56" w:rsidP="00823A56">
      <w:r>
        <w:t>감면(면제)</w:t>
      </w:r>
      <w:proofErr w:type="spellStart"/>
      <w:r>
        <w:t>세액＝산출세액</w:t>
      </w:r>
      <w:proofErr w:type="spellEnd"/>
      <w:r>
        <w:t>(법인세법§55)× 감면(면제)소득 ×감면비율(100%, 50%, 30%) 과세표준</w:t>
      </w:r>
    </w:p>
    <w:sectPr w:rsidR="000125C9" w:rsidRPr="00823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5B36" w14:textId="77777777" w:rsidR="00AF786B" w:rsidRDefault="00AF786B" w:rsidP="00823A56">
      <w:pPr>
        <w:spacing w:after="0" w:line="240" w:lineRule="auto"/>
      </w:pPr>
      <w:r>
        <w:separator/>
      </w:r>
    </w:p>
  </w:endnote>
  <w:endnote w:type="continuationSeparator" w:id="0">
    <w:p w14:paraId="546DEB3F" w14:textId="77777777" w:rsidR="00AF786B" w:rsidRDefault="00AF786B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AFFA" w14:textId="77777777" w:rsidR="00AF786B" w:rsidRDefault="00AF786B" w:rsidP="00823A56">
      <w:pPr>
        <w:spacing w:after="0" w:line="240" w:lineRule="auto"/>
      </w:pPr>
      <w:r>
        <w:separator/>
      </w:r>
    </w:p>
  </w:footnote>
  <w:footnote w:type="continuationSeparator" w:id="0">
    <w:p w14:paraId="511C8445" w14:textId="77777777" w:rsidR="00AF786B" w:rsidRDefault="00AF786B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823A56"/>
    <w:rsid w:val="00AF786B"/>
    <w:rsid w:val="00B26BEA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2023-09-29T01:37:00Z</dcterms:created>
  <dcterms:modified xsi:type="dcterms:W3CDTF">2023-09-29T01:37:00Z</dcterms:modified>
</cp:coreProperties>
</file>