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700045C9" w:rsidR="000125C9" w:rsidRPr="001B5EF3" w:rsidRDefault="001B5EF3" w:rsidP="001B5EF3">
      <w:r w:rsidRPr="001B5EF3">
        <w:t xml:space="preserve">Total amount of asset value lost due to disaster / Total assets before the first disaster + </w:t>
      </w:r>
      <w:r w:rsidR="00D10F16" w:rsidRPr="00D10F16">
        <w:t>Until the first disaster occurred Increased total assets</w:t>
      </w:r>
    </w:p>
    <w:sectPr w:rsidR="000125C9" w:rsidRPr="001B5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FA29" w14:textId="77777777" w:rsidR="00AF0F02" w:rsidRDefault="00AF0F02" w:rsidP="00823A56">
      <w:pPr>
        <w:spacing w:after="0" w:line="240" w:lineRule="auto"/>
      </w:pPr>
      <w:r>
        <w:separator/>
      </w:r>
    </w:p>
  </w:endnote>
  <w:endnote w:type="continuationSeparator" w:id="0">
    <w:p w14:paraId="470EDBAD" w14:textId="77777777" w:rsidR="00AF0F02" w:rsidRDefault="00AF0F02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2A9C" w14:textId="77777777" w:rsidR="00AF0F02" w:rsidRDefault="00AF0F02" w:rsidP="00823A56">
      <w:pPr>
        <w:spacing w:after="0" w:line="240" w:lineRule="auto"/>
      </w:pPr>
      <w:r>
        <w:separator/>
      </w:r>
    </w:p>
  </w:footnote>
  <w:footnote w:type="continuationSeparator" w:id="0">
    <w:p w14:paraId="5A7D0722" w14:textId="77777777" w:rsidR="00AF0F02" w:rsidRDefault="00AF0F02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B5EF3"/>
    <w:rsid w:val="001F6C5C"/>
    <w:rsid w:val="00344E9D"/>
    <w:rsid w:val="00425566"/>
    <w:rsid w:val="00741C87"/>
    <w:rsid w:val="007C7662"/>
    <w:rsid w:val="00823A56"/>
    <w:rsid w:val="00871180"/>
    <w:rsid w:val="00AD13B0"/>
    <w:rsid w:val="00AF0F02"/>
    <w:rsid w:val="00B26BEA"/>
    <w:rsid w:val="00BE182F"/>
    <w:rsid w:val="00BE1B1D"/>
    <w:rsid w:val="00C1000A"/>
    <w:rsid w:val="00D10F16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2023-09-29T04:09:00Z</dcterms:created>
  <dcterms:modified xsi:type="dcterms:W3CDTF">2023-10-14T06:26:00Z</dcterms:modified>
</cp:coreProperties>
</file>