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A1" w:rsidRPr="00357DA1" w:rsidRDefault="00357DA1" w:rsidP="00357DA1">
      <w:pPr>
        <w:rPr>
          <w:rFonts w:ascii="Arial" w:hAnsi="Arial" w:cs="Arial"/>
        </w:rPr>
      </w:pPr>
      <w:r w:rsidRPr="00357DA1">
        <w:rPr>
          <w:rFonts w:ascii="Arial" w:hAnsi="Arial" w:cs="Arial"/>
        </w:rPr>
        <w:t>Division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Main tax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Tax adjustment tips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O Special agr</w:t>
      </w:r>
      <w:r>
        <w:rPr>
          <w:rFonts w:ascii="Arial" w:hAnsi="Arial" w:cs="Arial"/>
        </w:rPr>
        <w:t>icultural tax for tax reduction</w:t>
      </w:r>
      <w:r w:rsidRPr="00357DA1">
        <w:rPr>
          <w:rFonts w:ascii="Arial" w:hAnsi="Arial" w:cs="Arial"/>
        </w:rPr>
        <w:t xml:space="preserve">- Special agricultural tax for corporate </w:t>
      </w:r>
      <w:r>
        <w:rPr>
          <w:rFonts w:ascii="Arial" w:hAnsi="Arial" w:cs="Arial"/>
        </w:rPr>
        <w:t>tax reduction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- Special agricultural ta</w:t>
      </w:r>
      <w:r>
        <w:rPr>
          <w:rFonts w:ascii="Arial" w:hAnsi="Arial" w:cs="Arial"/>
        </w:rPr>
        <w:t>x for acquisition tax reduction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- Special agricultural tax for registration tax reduction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- Specia</w:t>
      </w:r>
      <w:r>
        <w:rPr>
          <w:rFonts w:ascii="Arial" w:hAnsi="Arial" w:cs="Arial"/>
        </w:rPr>
        <w:t xml:space="preserve">l agricultural tax for customs </w:t>
      </w:r>
      <w:r w:rsidRPr="00357DA1">
        <w:rPr>
          <w:rFonts w:ascii="Arial" w:hAnsi="Arial" w:cs="Arial"/>
        </w:rPr>
        <w:t>reduction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Corporate tax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Acquisition tax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Registration tax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Customs</w:t>
      </w:r>
      <w:r w:rsidRPr="00357DA1">
        <w:rPr>
          <w:rFonts w:ascii="Arial" w:hAnsi="Arial" w:cs="Arial"/>
        </w:rPr>
        <w:tab/>
        <w:t>Loss amount not included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Included in the acquisition </w:t>
      </w:r>
      <w:r w:rsidRPr="00357DA1">
        <w:rPr>
          <w:rFonts w:ascii="Arial" w:hAnsi="Arial" w:cs="Arial"/>
        </w:rPr>
        <w:t>cost of the asset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O Special agricultural tax on securities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transaction tax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Securities transaction tax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Inclusion of the loss amount for the fiscal year in which the date on which the trading transaction of stocks, etc. is confirmed belongs.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O Special agricultural tax on acquisition</w:t>
      </w:r>
      <w:r>
        <w:rPr>
          <w:rFonts w:ascii="Arial" w:hAnsi="Arial" w:cs="Arial" w:hint="eastAsia"/>
        </w:rPr>
        <w:t xml:space="preserve"> t</w:t>
      </w:r>
      <w:r w:rsidRPr="00357DA1">
        <w:rPr>
          <w:rFonts w:ascii="Arial" w:hAnsi="Arial" w:cs="Arial"/>
        </w:rPr>
        <w:t>ax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Acquisition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tax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Included in acquisition cost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O Special agricultural tax on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comprehensive real estate</w:t>
      </w:r>
      <w:r>
        <w:rPr>
          <w:rFonts w:ascii="Arial" w:hAnsi="Arial" w:cs="Arial" w:hint="eastAsia"/>
        </w:rPr>
        <w:t xml:space="preserve"> t</w:t>
      </w:r>
      <w:r w:rsidRPr="00357DA1">
        <w:rPr>
          <w:rFonts w:ascii="Arial" w:hAnsi="Arial" w:cs="Arial"/>
        </w:rPr>
        <w:t>ax on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comprehensive real estate</w:t>
      </w:r>
      <w:r>
        <w:rPr>
          <w:rFonts w:ascii="Arial" w:hAnsi="Arial" w:cs="Arial" w:hint="eastAsia"/>
        </w:rPr>
        <w:t xml:space="preserve"> </w:t>
      </w:r>
      <w:r w:rsidRPr="00357DA1">
        <w:rPr>
          <w:rFonts w:ascii="Arial" w:hAnsi="Arial" w:cs="Arial"/>
        </w:rPr>
        <w:t>Under the Corporate Tax Act, comprehensive real estate t</w:t>
      </w:r>
      <w:r>
        <w:rPr>
          <w:rFonts w:ascii="Arial" w:hAnsi="Arial" w:cs="Arial"/>
        </w:rPr>
        <w:t xml:space="preserve">ax on non-business real estate </w:t>
      </w:r>
      <w:bookmarkStart w:id="0" w:name="_GoBack"/>
      <w:bookmarkEnd w:id="0"/>
      <w:r w:rsidRPr="00357DA1">
        <w:rPr>
          <w:rFonts w:ascii="Arial" w:hAnsi="Arial" w:cs="Arial"/>
        </w:rPr>
        <w:t>is not included in deductible expenses</w:t>
      </w:r>
    </w:p>
    <w:p w:rsidR="00FA4CFF" w:rsidRPr="00357DA1" w:rsidRDefault="00FA4CFF" w:rsidP="00357DA1"/>
    <w:sectPr w:rsidR="00FA4CFF" w:rsidRPr="00357D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FE"/>
    <w:rsid w:val="001A0DCD"/>
    <w:rsid w:val="00357DA1"/>
    <w:rsid w:val="006123F4"/>
    <w:rsid w:val="00833FFE"/>
    <w:rsid w:val="00D40FF9"/>
    <w:rsid w:val="00E62937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FF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2023-10-12T07:32:00Z</dcterms:created>
  <dcterms:modified xsi:type="dcterms:W3CDTF">2023-10-12T07:56:00Z</dcterms:modified>
</cp:coreProperties>
</file>