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C4B1" w14:textId="38F2B72E" w:rsidR="007A1892" w:rsidRDefault="007A1892">
      <w:r>
        <w:t>＝ 일부를 임대사업에 사용 하고 있는 자산의 가액 × 임대사업에 사용하고 있는 부분의 면적</w:t>
      </w:r>
      <w:r w:rsidR="00A74C1C">
        <w:rPr>
          <w:rFonts w:hint="eastAsia"/>
        </w:rPr>
        <w:t xml:space="preserve"> </w:t>
      </w:r>
      <w:r w:rsidR="00A74C1C">
        <w:t xml:space="preserve">/ </w:t>
      </w:r>
      <w:r w:rsidR="00A74C1C">
        <w:rPr>
          <w:rFonts w:hint="eastAsia"/>
        </w:rPr>
        <w:t>당해 건물의 연면적</w:t>
      </w:r>
    </w:p>
    <w:sectPr w:rsidR="007A1892" w:rsidSect="007A189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92"/>
    <w:rsid w:val="007A1892"/>
    <w:rsid w:val="00A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34A3"/>
  <w15:chartTrackingRefBased/>
  <w15:docId w15:val="{98E80571-79EF-4933-B1DA-248484B8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2023-09-08T05:48:00Z</dcterms:created>
  <dcterms:modified xsi:type="dcterms:W3CDTF">2023-10-06T05:53:00Z</dcterms:modified>
</cp:coreProperties>
</file>