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A0A2" w14:textId="7DC8A3D8" w:rsidR="0007580F" w:rsidRPr="0030757B" w:rsidRDefault="0030757B" w:rsidP="0030757B">
      <w:r>
        <w:t xml:space="preserve">■ 법인세법 시행규칙 [별지 제34호서식] (앞쪽) 사업연도 2022. 1. 1. ~ 2022.12.31. 대손충당금 및 </w:t>
      </w:r>
      <w:proofErr w:type="spellStart"/>
      <w:r>
        <w:t>대손금조정명세서</w:t>
      </w:r>
      <w:proofErr w:type="spellEnd"/>
      <w:r>
        <w:t xml:space="preserve"> 법 인 명 ㈜가나 사업자등록번호 101-81-12345 1. </w:t>
      </w:r>
      <w:proofErr w:type="spellStart"/>
      <w:r>
        <w:t>대손충당금조정</w:t>
      </w:r>
      <w:proofErr w:type="spellEnd"/>
      <w:r>
        <w:t xml:space="preserve"> 손 금 </w:t>
      </w:r>
      <w:proofErr w:type="spellStart"/>
      <w:r>
        <w:t>산입액</w:t>
      </w:r>
      <w:proofErr w:type="spellEnd"/>
      <w:r>
        <w:t xml:space="preserve"> 조 정 ① 채권잔액 (</w:t>
      </w:r>
      <w:r w:rsidR="00326526" w:rsidRPr="00326526">
        <w:rPr>
          <w:rFonts w:ascii="MS Gothic" w:eastAsia="MS Gothic" w:hAnsi="MS Gothic" w:cs="MS Gothic" w:hint="eastAsia"/>
        </w:rPr>
        <w:t>㉑</w:t>
      </w:r>
      <w:r>
        <w:t xml:space="preserve">의 금액) ② </w:t>
      </w:r>
      <w:proofErr w:type="spellStart"/>
      <w:r>
        <w:t>설정률</w:t>
      </w:r>
      <w:proofErr w:type="spellEnd"/>
      <w:r>
        <w:t xml:space="preserve"> ③ 한도액 (①×②) </w:t>
      </w:r>
      <w:proofErr w:type="spellStart"/>
      <w:r>
        <w:t>회사계상액</w:t>
      </w:r>
      <w:proofErr w:type="spellEnd"/>
      <w:r>
        <w:t xml:space="preserve"> ⑦ 한도 초과액 (⑥－③) ④ </w:t>
      </w:r>
      <w:proofErr w:type="spellStart"/>
      <w:r>
        <w:t>당기계상액</w:t>
      </w:r>
      <w:proofErr w:type="spellEnd"/>
      <w:r>
        <w:t xml:space="preserve"> ⑤ </w:t>
      </w:r>
      <w:proofErr w:type="spellStart"/>
      <w:r>
        <w:t>보충액</w:t>
      </w:r>
      <w:proofErr w:type="spellEnd"/>
      <w:r>
        <w:t xml:space="preserve"> ⑥ 계 175,100,000 (</w:t>
      </w:r>
      <w:proofErr w:type="spellStart"/>
      <w:r>
        <w:t>ㄱ</w:t>
      </w:r>
      <w:proofErr w:type="spellEnd"/>
      <w:r>
        <w:t xml:space="preserve">) 1(2) ------ 100 ( ) (ㄴ) </w:t>
      </w:r>
      <w:proofErr w:type="spellStart"/>
      <w:r>
        <w:t>실적률</w:t>
      </w:r>
      <w:proofErr w:type="spellEnd"/>
      <w:r>
        <w:t xml:space="preserve"> (0.9%) (</w:t>
      </w:r>
      <w:proofErr w:type="spellStart"/>
      <w:r>
        <w:t>ㄷ</w:t>
      </w:r>
      <w:proofErr w:type="spellEnd"/>
      <w:r>
        <w:t xml:space="preserve">) 적립 기준 ( ) 1,751,000 50,000 1,900,000 1,950,000 199,000 </w:t>
      </w:r>
      <w:proofErr w:type="spellStart"/>
      <w:r>
        <w:t>익금</w:t>
      </w:r>
      <w:proofErr w:type="spellEnd"/>
      <w:r>
        <w:t xml:space="preserve"> </w:t>
      </w:r>
      <w:proofErr w:type="spellStart"/>
      <w:r>
        <w:t>산입액</w:t>
      </w:r>
      <w:proofErr w:type="spellEnd"/>
      <w:r>
        <w:t xml:space="preserve"> 조 정 ⑧장부상 충당금 기초잔액 ⑨ 기중 충당금 </w:t>
      </w:r>
      <w:proofErr w:type="spellStart"/>
      <w:r>
        <w:t>환입액</w:t>
      </w:r>
      <w:proofErr w:type="spellEnd"/>
      <w:r>
        <w:t xml:space="preserve"> ⑩ 충당금 부인 </w:t>
      </w:r>
      <w:proofErr w:type="spellStart"/>
      <w:r>
        <w:t>누계액</w:t>
      </w:r>
      <w:proofErr w:type="spellEnd"/>
      <w:r>
        <w:t xml:space="preserve"> ⑪ 당기 </w:t>
      </w:r>
      <w:proofErr w:type="spellStart"/>
      <w:r>
        <w:t>대손금</w:t>
      </w:r>
      <w:proofErr w:type="spellEnd"/>
      <w:r>
        <w:t xml:space="preserve"> 상 계 액 (</w:t>
      </w:r>
      <w:r w:rsidR="0077639A" w:rsidRPr="0077639A">
        <w:rPr>
          <w:rFonts w:ascii="MS Gothic" w:eastAsia="MS Gothic" w:hAnsi="MS Gothic" w:cs="MS Gothic" w:hint="eastAsia"/>
        </w:rPr>
        <w:t>㉒</w:t>
      </w:r>
      <w:r>
        <w:t xml:space="preserve">의 금액) ⑫ 당기 설정충당금 보 충 액 ⑬ 환입할 금 액 (⑧－⑨－⑩ －⑪－⑫) ⑭ 회사 </w:t>
      </w:r>
      <w:proofErr w:type="spellStart"/>
      <w:r>
        <w:t>환입액</w:t>
      </w:r>
      <w:proofErr w:type="spellEnd"/>
      <w:r>
        <w:t xml:space="preserve"> ⑮ 과소환입</w:t>
      </w:r>
      <w:r>
        <w:rPr>
          <w:rFonts w:ascii="MS Mincho" w:eastAsia="MS Mincho" w:hAnsi="MS Mincho" w:cs="MS Mincho" w:hint="eastAsia"/>
        </w:rPr>
        <w:t>･</w:t>
      </w:r>
      <w:r>
        <w:t xml:space="preserve"> </w:t>
      </w:r>
      <w:proofErr w:type="spellStart"/>
      <w:r>
        <w:t>과다환입</w:t>
      </w:r>
      <w:proofErr w:type="spellEnd"/>
      <w:r>
        <w:t xml:space="preserve">(△) (⑬－⑭) 2,300,000 300,000 400,000 1,900,000 △300,000 △300,000 채권 잔액 </w:t>
      </w:r>
      <w:r w:rsidR="00041991" w:rsidRPr="00041991">
        <w:rPr>
          <w:rFonts w:ascii="Cambria Math" w:eastAsia="맑은 고딕" w:hAnsi="Cambria Math" w:cs="Cambria Math"/>
        </w:rPr>
        <w:t>⑯</w:t>
      </w:r>
      <w:r>
        <w:t xml:space="preserve">계정과목 </w:t>
      </w:r>
      <w:r w:rsidR="00041991" w:rsidRPr="00041991">
        <w:rPr>
          <w:rFonts w:ascii="Cambria Math" w:eastAsia="맑은 고딕" w:hAnsi="Cambria Math" w:cs="Cambria Math"/>
        </w:rPr>
        <w:t>⑰</w:t>
      </w:r>
      <w:r>
        <w:t xml:space="preserve"> 채권잔액의 장부가액 </w:t>
      </w:r>
      <w:r w:rsidR="00041991" w:rsidRPr="00041991">
        <w:rPr>
          <w:rFonts w:ascii="Cambria Math" w:eastAsia="맑은 고딕" w:hAnsi="Cambria Math" w:cs="Cambria Math"/>
        </w:rPr>
        <w:t>⑱</w:t>
      </w:r>
      <w:r>
        <w:t xml:space="preserve"> 기말 현재 </w:t>
      </w:r>
      <w:proofErr w:type="spellStart"/>
      <w:r>
        <w:t>대손금부인누계</w:t>
      </w:r>
      <w:proofErr w:type="spellEnd"/>
      <w:r>
        <w:t xml:space="preserve"> </w:t>
      </w:r>
      <w:r w:rsidR="00AF600A" w:rsidRPr="00AF600A">
        <w:rPr>
          <w:rFonts w:ascii="Cambria Math" w:eastAsia="맑은 고딕" w:hAnsi="Cambria Math" w:cs="Cambria Math"/>
        </w:rPr>
        <w:t>⑲</w:t>
      </w:r>
      <w:r>
        <w:t xml:space="preserve"> 합계 (</w:t>
      </w:r>
      <w:r w:rsidR="00AF600A" w:rsidRPr="00AF600A">
        <w:rPr>
          <w:rFonts w:ascii="Cambria Math" w:eastAsia="맑은 고딕" w:hAnsi="Cambria Math" w:cs="Cambria Math"/>
        </w:rPr>
        <w:t>⑰</w:t>
      </w:r>
      <w:r w:rsidR="00AF600A">
        <w:rPr>
          <w:rFonts w:ascii="Cambria Math" w:eastAsia="맑은 고딕" w:hAnsi="Cambria Math" w:cs="Cambria Math"/>
        </w:rPr>
        <w:t>+</w:t>
      </w:r>
      <w:r w:rsidR="00AF600A" w:rsidRPr="00AF600A">
        <w:rPr>
          <w:rFonts w:ascii="Cambria Math" w:eastAsia="맑은 고딕" w:hAnsi="Cambria Math" w:cs="Cambria Math"/>
        </w:rPr>
        <w:t>⑱</w:t>
      </w:r>
      <w:r>
        <w:t xml:space="preserve">) </w:t>
      </w:r>
      <w:r w:rsidR="00AF600A" w:rsidRPr="00AF600A">
        <w:rPr>
          <w:rFonts w:ascii="Cambria Math" w:eastAsia="맑은 고딕" w:hAnsi="Cambria Math" w:cs="Cambria Math"/>
        </w:rPr>
        <w:t>⑳</w:t>
      </w:r>
      <w:r>
        <w:t xml:space="preserve"> 충당금 설정제외 채 권 </w:t>
      </w:r>
      <w:r w:rsidR="00AF600A" w:rsidRPr="00AF600A">
        <w:rPr>
          <w:rFonts w:ascii="MS Gothic" w:eastAsia="MS Gothic" w:hAnsi="MS Gothic" w:cs="MS Gothic" w:hint="eastAsia"/>
        </w:rPr>
        <w:t>㉑</w:t>
      </w:r>
      <w:r>
        <w:t>채권잔액 (</w:t>
      </w:r>
      <w:r w:rsidR="00AF600A" w:rsidRPr="00AF600A">
        <w:rPr>
          <w:rFonts w:ascii="Cambria Math" w:eastAsia="맑은 고딕" w:hAnsi="Cambria Math" w:cs="Cambria Math"/>
        </w:rPr>
        <w:t>⑲</w:t>
      </w:r>
      <w:r w:rsidR="00AF600A">
        <w:rPr>
          <w:rFonts w:ascii="Cambria Math" w:eastAsia="맑은 고딕" w:hAnsi="Cambria Math" w:cs="Cambria Math"/>
        </w:rPr>
        <w:t>-</w:t>
      </w:r>
      <w:r w:rsidR="00AF600A" w:rsidRPr="00AF600A">
        <w:rPr>
          <w:rFonts w:ascii="Cambria Math" w:eastAsia="맑은 고딕" w:hAnsi="Cambria Math" w:cs="Cambria Math"/>
        </w:rPr>
        <w:t>⑳</w:t>
      </w:r>
      <w:r>
        <w:t xml:space="preserve">) 비 고 </w:t>
      </w:r>
      <w:proofErr w:type="spellStart"/>
      <w:r>
        <w:t>받을어음</w:t>
      </w:r>
      <w:proofErr w:type="spellEnd"/>
      <w:r>
        <w:t xml:space="preserve"> 41,000,000 41,000,000 20,000,000 21,000,000 외상매출금 154,000,000 100,000 154,100,000 154,100,000 계 195,000,000 100,000 195,100,000 20,000,000 175,100,000 2. </w:t>
      </w:r>
      <w:proofErr w:type="spellStart"/>
      <w:r>
        <w:t>대손금조정</w:t>
      </w:r>
      <w:proofErr w:type="spellEnd"/>
      <w:r>
        <w:t xml:space="preserve"> </w:t>
      </w:r>
      <w:r w:rsidR="00041991" w:rsidRPr="00041991">
        <w:rPr>
          <w:rFonts w:ascii="MS Gothic" w:eastAsia="MS Gothic" w:hAnsi="MS Gothic" w:cs="MS Gothic" w:hint="eastAsia"/>
        </w:rPr>
        <w:t>㉒</w:t>
      </w:r>
      <w:r>
        <w:t xml:space="preserve"> 일자 </w:t>
      </w:r>
      <w:r w:rsidR="00DD3B49" w:rsidRPr="00DD3B49">
        <w:rPr>
          <w:rFonts w:ascii="MS Gothic" w:eastAsia="MS Gothic" w:hAnsi="MS Gothic" w:cs="MS Gothic" w:hint="eastAsia"/>
        </w:rPr>
        <w:t>㉓</w:t>
      </w:r>
      <w:r>
        <w:t xml:space="preserve"> 계정 과목 </w:t>
      </w:r>
      <w:r w:rsidR="00DD3B49" w:rsidRPr="00DD3B49">
        <w:rPr>
          <w:rFonts w:ascii="MS Gothic" w:eastAsia="MS Gothic" w:hAnsi="MS Gothic" w:cs="MS Gothic" w:hint="eastAsia"/>
        </w:rPr>
        <w:t>㉔</w:t>
      </w:r>
      <w:r>
        <w:t xml:space="preserve"> 채권 명세 </w:t>
      </w:r>
      <w:r w:rsidR="00DD3B49" w:rsidRPr="00DD3B49">
        <w:rPr>
          <w:rFonts w:ascii="MS Gothic" w:eastAsia="MS Gothic" w:hAnsi="MS Gothic" w:cs="MS Gothic" w:hint="eastAsia"/>
        </w:rPr>
        <w:t>㉕</w:t>
      </w:r>
      <w:r>
        <w:t xml:space="preserve"> 대손 사유 </w:t>
      </w:r>
      <w:r w:rsidR="00DD3B49" w:rsidRPr="00DD3B49">
        <w:rPr>
          <w:rFonts w:ascii="MS Gothic" w:eastAsia="MS Gothic" w:hAnsi="MS Gothic" w:cs="MS Gothic" w:hint="eastAsia"/>
        </w:rPr>
        <w:t>㉖</w:t>
      </w:r>
      <w:r>
        <w:t xml:space="preserve"> 금액 </w:t>
      </w:r>
      <w:proofErr w:type="spellStart"/>
      <w:r>
        <w:t>대손충당금상계액</w:t>
      </w:r>
      <w:proofErr w:type="spellEnd"/>
      <w:r>
        <w:t xml:space="preserve"> 당기 </w:t>
      </w:r>
      <w:proofErr w:type="spellStart"/>
      <w:r>
        <w:t>손금계상액</w:t>
      </w:r>
      <w:proofErr w:type="spellEnd"/>
      <w:r>
        <w:t xml:space="preserve"> </w:t>
      </w:r>
      <w:r w:rsidR="00EC7D17" w:rsidRPr="00EC7D17">
        <w:rPr>
          <w:rFonts w:ascii="MS Gothic" w:eastAsia="MS Gothic" w:hAnsi="MS Gothic" w:cs="MS Gothic" w:hint="eastAsia"/>
        </w:rPr>
        <w:t>㉗</w:t>
      </w:r>
      <w:r w:rsidR="00715D2A" w:rsidRPr="00715D2A">
        <w:t xml:space="preserve"> </w:t>
      </w:r>
      <w:r w:rsidR="00715D2A">
        <w:t>계</w:t>
      </w:r>
      <w:r>
        <w:t xml:space="preserve"> 비고 </w:t>
      </w:r>
      <w:r w:rsidR="00715D2A" w:rsidRPr="00715D2A">
        <w:rPr>
          <w:rFonts w:ascii="MS Gothic" w:eastAsia="MS Gothic" w:hAnsi="MS Gothic" w:cs="MS Gothic" w:hint="eastAsia"/>
        </w:rPr>
        <w:t>㉘</w:t>
      </w:r>
      <w:r>
        <w:t xml:space="preserve"> </w:t>
      </w:r>
      <w:proofErr w:type="spellStart"/>
      <w:r>
        <w:t>시인액</w:t>
      </w:r>
      <w:proofErr w:type="spellEnd"/>
      <w:r>
        <w:t xml:space="preserve"> </w:t>
      </w:r>
      <w:r w:rsidR="00715D2A" w:rsidRPr="00715D2A">
        <w:rPr>
          <w:rFonts w:ascii="MS Gothic" w:eastAsia="MS Gothic" w:hAnsi="MS Gothic" w:cs="MS Gothic" w:hint="eastAsia"/>
        </w:rPr>
        <w:t>㉙</w:t>
      </w:r>
      <w:r>
        <w:t xml:space="preserve"> </w:t>
      </w:r>
      <w:proofErr w:type="spellStart"/>
      <w:r>
        <w:t>부인액</w:t>
      </w:r>
      <w:proofErr w:type="spellEnd"/>
      <w:r>
        <w:t xml:space="preserve"> </w:t>
      </w:r>
      <w:r w:rsidR="002F2839" w:rsidRPr="002F2839">
        <w:rPr>
          <w:rFonts w:ascii="MS Gothic" w:eastAsia="MS Gothic" w:hAnsi="MS Gothic" w:cs="MS Gothic" w:hint="eastAsia"/>
        </w:rPr>
        <w:t>㉚</w:t>
      </w:r>
      <w:r>
        <w:t xml:space="preserve"> 계 </w:t>
      </w:r>
      <w:r w:rsidR="002F2839" w:rsidRPr="002F2839">
        <w:rPr>
          <w:rFonts w:ascii="MS Gothic" w:eastAsia="MS Gothic" w:hAnsi="MS Gothic" w:cs="MS Gothic" w:hint="eastAsia"/>
        </w:rPr>
        <w:t>㉛</w:t>
      </w:r>
      <w:r>
        <w:t xml:space="preserve"> </w:t>
      </w:r>
      <w:proofErr w:type="spellStart"/>
      <w:r>
        <w:t>시인액</w:t>
      </w:r>
      <w:proofErr w:type="spellEnd"/>
      <w:r>
        <w:t xml:space="preserve"> </w:t>
      </w:r>
      <w:r w:rsidR="002F2839" w:rsidRPr="002F2839">
        <w:rPr>
          <w:rFonts w:ascii="MS Gothic" w:eastAsia="MS Gothic" w:hAnsi="MS Gothic" w:cs="MS Gothic" w:hint="eastAsia"/>
        </w:rPr>
        <w:t>㉜</w:t>
      </w:r>
      <w:r>
        <w:t xml:space="preserve"> </w:t>
      </w:r>
      <w:proofErr w:type="spellStart"/>
      <w:r>
        <w:t>부인액</w:t>
      </w:r>
      <w:proofErr w:type="spellEnd"/>
      <w:r>
        <w:t xml:space="preserve"> </w:t>
      </w:r>
      <w:proofErr w:type="gramStart"/>
      <w:r>
        <w:t>12.31 .</w:t>
      </w:r>
      <w:proofErr w:type="gramEnd"/>
      <w:r>
        <w:t xml:space="preserve"> 외상 매출금 다라㈜ 시효소멸 400,000 400,000 300,000 100,000 시효 미완성 100,000 계 400,000 400,000 300,000 100,000 3. 국제회계기준 등 적용 내국법인에 대한 대손충당금 환입액의 </w:t>
      </w:r>
      <w:proofErr w:type="spellStart"/>
      <w:r>
        <w:t>익금불산입액의</w:t>
      </w:r>
      <w:proofErr w:type="spellEnd"/>
      <w:r>
        <w:t xml:space="preserve"> 조정 </w:t>
      </w:r>
      <w:r w:rsidR="006945B2" w:rsidRPr="006945B2">
        <w:rPr>
          <w:rFonts w:ascii="MS Gothic" w:eastAsia="MS Gothic" w:hAnsi="MS Gothic" w:cs="MS Gothic" w:hint="eastAsia"/>
        </w:rPr>
        <w:t>㉝</w:t>
      </w:r>
      <w:r>
        <w:t xml:space="preserve"> 대손충당금 환입액의 </w:t>
      </w:r>
      <w:proofErr w:type="spellStart"/>
      <w:r>
        <w:t>익금불산입</w:t>
      </w:r>
      <w:proofErr w:type="spellEnd"/>
      <w:r>
        <w:t xml:space="preserve"> 금액 </w:t>
      </w:r>
      <w:proofErr w:type="spellStart"/>
      <w:r>
        <w:t>익금에</w:t>
      </w:r>
      <w:proofErr w:type="spellEnd"/>
      <w:r>
        <w:t xml:space="preserve"> 산입할 금액</w:t>
      </w:r>
      <w:r w:rsidR="006945B2" w:rsidRPr="006945B2">
        <w:rPr>
          <w:rFonts w:hint="eastAsia"/>
        </w:rPr>
        <w:t xml:space="preserve"> </w:t>
      </w:r>
      <w:r w:rsidR="006945B2" w:rsidRPr="006945B2">
        <w:rPr>
          <w:rFonts w:ascii="MS Gothic" w:eastAsia="MS Gothic" w:hAnsi="MS Gothic" w:cs="MS Gothic" w:hint="eastAsia"/>
        </w:rPr>
        <w:t>㊲</w:t>
      </w:r>
      <w:r>
        <w:t xml:space="preserve"> 상계 후 대손충당금 환입액의 </w:t>
      </w:r>
      <w:proofErr w:type="spellStart"/>
      <w:r>
        <w:t>익금불산입</w:t>
      </w:r>
      <w:proofErr w:type="spellEnd"/>
      <w:r>
        <w:t xml:space="preserve"> 금액(</w:t>
      </w:r>
      <w:r w:rsidR="006B410D" w:rsidRPr="006B410D">
        <w:rPr>
          <w:rFonts w:ascii="MS Gothic" w:eastAsia="MS Gothic" w:hAnsi="MS Gothic" w:cs="MS Gothic" w:hint="eastAsia"/>
        </w:rPr>
        <w:t>㉝</w:t>
      </w:r>
      <w:r>
        <w:t>-</w:t>
      </w:r>
      <w:r w:rsidR="006B410D" w:rsidRPr="006B410D">
        <w:rPr>
          <w:rFonts w:ascii="MS Gothic" w:eastAsia="MS Gothic" w:hAnsi="MS Gothic" w:cs="MS Gothic" w:hint="eastAsia"/>
        </w:rPr>
        <w:t>㊱</w:t>
      </w:r>
      <w:r>
        <w:t xml:space="preserve">) 비 고 </w:t>
      </w:r>
      <w:r w:rsidR="006B410D" w:rsidRPr="006945B2">
        <w:rPr>
          <w:rFonts w:ascii="MS Gothic" w:eastAsia="MS Gothic" w:hAnsi="MS Gothic" w:cs="MS Gothic" w:hint="eastAsia"/>
        </w:rPr>
        <w:t>㉞</w:t>
      </w:r>
      <w:r>
        <w:t xml:space="preserve">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rPr>
          <w:rFonts w:ascii="MS Mincho" w:eastAsia="MS Mincho" w:hAnsi="MS Mincho" w:cs="MS Mincho" w:hint="eastAsia"/>
        </w:rPr>
        <w:t>｣</w:t>
      </w:r>
      <w:r>
        <w:t xml:space="preserve"> 제34조 제1항에 따라 손금에 산입해야 할 금액 Min(</w:t>
      </w:r>
      <w:proofErr w:type="gramStart"/>
      <w:r>
        <w:t>③,⑥</w:t>
      </w:r>
      <w:proofErr w:type="gramEnd"/>
      <w:r>
        <w:t xml:space="preserve">) </w:t>
      </w:r>
      <w:r w:rsidR="0020120A" w:rsidRPr="0020120A">
        <w:rPr>
          <w:rFonts w:ascii="MS Gothic" w:eastAsia="MS Gothic" w:hAnsi="MS Gothic" w:cs="MS Gothic" w:hint="eastAsia"/>
        </w:rPr>
        <w:t>㉟</w:t>
      </w:r>
      <w:r>
        <w:t xml:space="preserve">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rPr>
          <w:rFonts w:ascii="MS Mincho" w:eastAsia="MS Mincho" w:hAnsi="MS Mincho" w:cs="MS Mincho" w:hint="eastAsia"/>
        </w:rPr>
        <w:t>｣</w:t>
      </w:r>
      <w:r>
        <w:t xml:space="preserve"> 제34조 제4항에 따라 </w:t>
      </w:r>
      <w:proofErr w:type="spellStart"/>
      <w:r>
        <w:t>익금에</w:t>
      </w:r>
      <w:proofErr w:type="spellEnd"/>
      <w:r>
        <w:t xml:space="preserve"> 산입해야 할 금액 Max[0, (⑧-⑩-⑪)] </w:t>
      </w:r>
      <w:r w:rsidR="0020120A" w:rsidRPr="0020120A">
        <w:rPr>
          <w:rFonts w:ascii="MS Gothic" w:eastAsia="MS Gothic" w:hAnsi="MS Gothic" w:cs="MS Gothic" w:hint="eastAsia"/>
        </w:rPr>
        <w:t>㊱</w:t>
      </w:r>
      <w:r>
        <w:t xml:space="preserve"> 차액 Min[</w:t>
      </w:r>
      <w:r w:rsidR="0020120A" w:rsidRPr="0020120A">
        <w:rPr>
          <w:rFonts w:ascii="MS Gothic" w:eastAsia="MS Gothic" w:hAnsi="MS Gothic" w:cs="MS Gothic" w:hint="eastAsia"/>
        </w:rPr>
        <w:t>㉝</w:t>
      </w:r>
      <w:r>
        <w:t xml:space="preserve">, Max(0, </w:t>
      </w:r>
      <w:r w:rsidR="003160AB" w:rsidRPr="003160AB">
        <w:rPr>
          <w:rFonts w:ascii="MS Gothic" w:eastAsia="MS Gothic" w:hAnsi="MS Gothic" w:cs="MS Gothic" w:hint="eastAsia"/>
        </w:rPr>
        <w:t>㉞</w:t>
      </w:r>
      <w:r w:rsidR="003160AB">
        <w:rPr>
          <w:rFonts w:ascii="MS Gothic" w:hAnsi="MS Gothic" w:cs="MS Gothic" w:hint="eastAsia"/>
        </w:rPr>
        <w:t>-</w:t>
      </w:r>
      <w:r w:rsidR="003160AB" w:rsidRPr="003160AB">
        <w:rPr>
          <w:rFonts w:ascii="MS Gothic" w:eastAsia="MS Gothic" w:hAnsi="MS Gothic" w:cs="MS Gothic" w:hint="eastAsia"/>
        </w:rPr>
        <w:t>㉟</w:t>
      </w:r>
      <w:r>
        <w:t>)] 210mm×297mm[</w:t>
      </w:r>
      <w:proofErr w:type="spellStart"/>
      <w:r>
        <w:t>백상지</w:t>
      </w:r>
      <w:proofErr w:type="spellEnd"/>
      <w:r>
        <w:t xml:space="preserve"> 80g/㎡ 또는 중질지 80g/㎡]</w:t>
      </w:r>
    </w:p>
    <w:sectPr w:rsidR="0007580F" w:rsidRPr="003075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0F"/>
    <w:rsid w:val="00007E0E"/>
    <w:rsid w:val="00041991"/>
    <w:rsid w:val="0007580F"/>
    <w:rsid w:val="000B0D47"/>
    <w:rsid w:val="001F4EA4"/>
    <w:rsid w:val="0020120A"/>
    <w:rsid w:val="002F2839"/>
    <w:rsid w:val="0030757B"/>
    <w:rsid w:val="003160AB"/>
    <w:rsid w:val="00326526"/>
    <w:rsid w:val="00566A0C"/>
    <w:rsid w:val="005A0613"/>
    <w:rsid w:val="005D3B08"/>
    <w:rsid w:val="00682D15"/>
    <w:rsid w:val="006945B2"/>
    <w:rsid w:val="006B410D"/>
    <w:rsid w:val="00715D2A"/>
    <w:rsid w:val="0077639A"/>
    <w:rsid w:val="007F4F04"/>
    <w:rsid w:val="00877064"/>
    <w:rsid w:val="008A58AF"/>
    <w:rsid w:val="00AF600A"/>
    <w:rsid w:val="00BC2854"/>
    <w:rsid w:val="00D61585"/>
    <w:rsid w:val="00DD3B49"/>
    <w:rsid w:val="00EC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ADD2"/>
  <w15:chartTrackingRefBased/>
  <w15:docId w15:val="{CD456D58-CE2C-48FD-9F3F-0D086ED7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15</cp:revision>
  <dcterms:created xsi:type="dcterms:W3CDTF">2023-09-10T13:45:00Z</dcterms:created>
  <dcterms:modified xsi:type="dcterms:W3CDTF">2023-10-06T06:15:00Z</dcterms:modified>
</cp:coreProperties>
</file>