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0A2" w14:textId="2648915F" w:rsidR="0007580F" w:rsidRPr="00682D15" w:rsidRDefault="00662FD4" w:rsidP="00682D15">
      <w:r>
        <w:t>●</w:t>
      </w:r>
      <w:r w:rsidR="00682D15">
        <w:t xml:space="preserve"> 사업연도：2022.1.1.∼2022.12.31. </w:t>
      </w:r>
      <w:r>
        <w:t>●</w:t>
      </w:r>
      <w:r w:rsidR="00682D15">
        <w:t xml:space="preserve"> 총급여액 지급내역 계정과목 구 분 총 급여액 퇴직급여지급대상이 아닌 자 퇴직급여지급 대상자 인원 지 급 액 인원 지 급 액 인원 지 급 액 판매관리비 임원급여 3 180,000,000 3 180,000,000 급여수당 30 602,000,000 7 54,000,000 23 548,000,000 제조원가 임금 110 1,678,000,000 25 233,000,000 85 1,445,000,000 계 143 2,460,000,000 32 287,000,000 111 2,173,000,000 </w:t>
      </w:r>
      <w:r>
        <w:t>●</w:t>
      </w:r>
      <w:r w:rsidR="00682D15">
        <w:t xml:space="preserve"> 퇴직급여충당금 내역 - 장부상 기초잔액：578,000,000원 - 충당금 부인누계액：38,000,000원 - 기중 퇴직금지급액：104,000,000원 </w:t>
      </w:r>
      <w:r>
        <w:t>●</w:t>
      </w:r>
      <w:r w:rsidR="00682D15">
        <w:t xml:space="preserve"> 기말 현재 전사용인 퇴직급여추계액(정관 규정에 따른 추계액) - (111명) 1,798,000,000원 </w:t>
      </w:r>
      <w:r>
        <w:t>●</w:t>
      </w:r>
      <w:r w:rsidR="00682D15">
        <w:t xml:space="preserve"> 기말 현재 전사용인 퇴직급여추계액(근로자퇴직급여보장법에 따른 추계액) - (111명) 1,500,000,000원 </w:t>
      </w:r>
      <w:r>
        <w:t>●</w:t>
      </w:r>
      <w:r w:rsidR="00682D15">
        <w:t xml:space="preserve"> 회사가 당기에 설정한 퇴직급여충당금：129,300,000원</w:t>
      </w:r>
    </w:p>
    <w:sectPr w:rsidR="0007580F" w:rsidRPr="00682D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0F"/>
    <w:rsid w:val="0007580F"/>
    <w:rsid w:val="00662FD4"/>
    <w:rsid w:val="0068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DD2"/>
  <w15:chartTrackingRefBased/>
  <w15:docId w15:val="{CD456D58-CE2C-48FD-9F3F-0D086ED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2023-09-10T13:21:00Z</dcterms:created>
  <dcterms:modified xsi:type="dcterms:W3CDTF">2023-10-06T06:26:00Z</dcterms:modified>
</cp:coreProperties>
</file>