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26" w:rsidRPr="00E52AC5" w:rsidRDefault="00E52AC5" w:rsidP="00E52AC5">
      <w:pPr>
        <w:rPr>
          <w:rFonts w:ascii="Arial" w:hAnsi="Arial" w:cs="Arial"/>
        </w:rPr>
      </w:pPr>
      <w:r w:rsidRPr="00E52AC5">
        <w:rPr>
          <w:rFonts w:ascii="Arial" w:hAnsi="Arial" w:cs="Arial"/>
        </w:rPr>
        <w:t>Total interest paid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interest rate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interest paid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borrowing amount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note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20%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5,000,000*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9,125,000,000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Unknown creditor, interest on private loans (including withholding tax amount of 1,375,000 won)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13%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7,800,000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21,900,000,000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10%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15,000,000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54,750,000,000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27,800,000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85,775,000,000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 w:hint="eastAsia"/>
        </w:rPr>
        <w:t>●</w:t>
      </w:r>
      <w:r w:rsidRPr="00E52AC5">
        <w:rPr>
          <w:rFonts w:ascii="Arial" w:hAnsi="Arial" w:cs="Arial"/>
        </w:rPr>
        <w:t xml:space="preserve"> Details of advance payment to a person </w:t>
      </w:r>
      <w:r>
        <w:rPr>
          <w:rFonts w:ascii="Arial" w:hAnsi="Arial" w:cs="Arial"/>
        </w:rPr>
        <w:t>in a special relationship (CEO)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- 2022.4.20.</w:t>
      </w:r>
      <w:r>
        <w:rPr>
          <w:rFonts w:ascii="Arial" w:hAnsi="Arial" w:cs="Arial" w:hint="eastAsia"/>
        </w:rPr>
        <w:t xml:space="preserve"> </w:t>
      </w:r>
      <w:proofErr w:type="gramStart"/>
      <w:r w:rsidRPr="00E52AC5">
        <w:rPr>
          <w:rFonts w:ascii="Arial" w:hAnsi="Arial" w:cs="Arial"/>
        </w:rPr>
        <w:t>branch</w:t>
      </w:r>
      <w:proofErr w:type="gramEnd"/>
      <w:r w:rsidRPr="00E52AC5">
        <w:rPr>
          <w:rFonts w:ascii="Arial" w:hAnsi="Arial" w:cs="Arial"/>
        </w:rPr>
        <w:t xml:space="preserve"> level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7,000,000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2022.8.15.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Recovery of advance payment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5,000,000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 w:hint="eastAsia"/>
        </w:rPr>
        <w:t>●</w:t>
      </w:r>
      <w:r w:rsidRPr="00E52AC5">
        <w:rPr>
          <w:rFonts w:ascii="Arial" w:hAnsi="Arial" w:cs="Arial"/>
        </w:rPr>
        <w:t>Land account: vacant land for lease 20,000,000</w:t>
      </w:r>
      <w:r>
        <w:rPr>
          <w:rFonts w:ascii="Arial" w:hAnsi="Arial" w:cs="Arial" w:hint="eastAsia"/>
        </w:rPr>
        <w:t xml:space="preserve"> </w:t>
      </w:r>
      <w:r w:rsidRPr="00E52AC5">
        <w:rPr>
          <w:rFonts w:ascii="Arial" w:hAnsi="Arial" w:cs="Arial"/>
        </w:rPr>
        <w:t>(Acquisition price, relevant</w:t>
      </w:r>
      <w:r>
        <w:rPr>
          <w:rFonts w:ascii="Arial" w:hAnsi="Arial" w:cs="Arial"/>
        </w:rPr>
        <w:t xml:space="preserve"> period: 2022.1.1</w:t>
      </w:r>
      <w:proofErr w:type="gramStart"/>
      <w:r>
        <w:rPr>
          <w:rFonts w:ascii="Arial" w:hAnsi="Arial" w:cs="Arial"/>
        </w:rPr>
        <w:t>.~</w:t>
      </w:r>
      <w:proofErr w:type="gramEnd"/>
      <w:r>
        <w:rPr>
          <w:rFonts w:ascii="Arial" w:hAnsi="Arial" w:cs="Arial"/>
        </w:rPr>
        <w:t>2022.12.31.)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E52AC5">
        <w:rPr>
          <w:rFonts w:ascii="Arial" w:hAnsi="Arial" w:cs="Arial" w:hint="eastAsia"/>
        </w:rPr>
        <w:t>●</w:t>
      </w:r>
      <w:r w:rsidRPr="00E52AC5">
        <w:rPr>
          <w:rFonts w:ascii="Arial" w:hAnsi="Arial" w:cs="Arial"/>
        </w:rPr>
        <w:t xml:space="preserve"> Business year: 2022.1.1.~2022.12.31.</w:t>
      </w:r>
    </w:p>
    <w:sectPr w:rsidR="00025926" w:rsidRPr="00E52AC5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6B12E5"/>
    <w:rsid w:val="00815280"/>
    <w:rsid w:val="00817A89"/>
    <w:rsid w:val="009F2FDB"/>
    <w:rsid w:val="00A41576"/>
    <w:rsid w:val="00A84C0F"/>
    <w:rsid w:val="00BD37E2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2023-10-12T08:26:00Z</dcterms:created>
  <dcterms:modified xsi:type="dcterms:W3CDTF">2023-10-14T00:27:00Z</dcterms:modified>
</cp:coreProperties>
</file>