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926" w:rsidRPr="00CB00CB" w:rsidRDefault="00CB00CB" w:rsidP="00CB00CB">
      <w:pPr>
        <w:rPr>
          <w:rFonts w:ascii="Arial" w:hAnsi="Arial" w:cs="Arial"/>
        </w:rPr>
      </w:pPr>
      <w:r w:rsidRPr="00CB00CB">
        <w:rPr>
          <w:rFonts w:ascii="Arial" w:hAnsi="Arial" w:cs="Arial"/>
        </w:rPr>
        <w:t>Division</w:t>
      </w:r>
      <w:r w:rsidRPr="00CB00CB">
        <w:rPr>
          <w:rFonts w:ascii="Arial" w:hAnsi="Arial" w:cs="Arial"/>
        </w:rPr>
        <w:tab/>
        <w:t>Grace period</w:t>
      </w:r>
      <w:r>
        <w:rPr>
          <w:rFonts w:ascii="Arial" w:hAnsi="Arial" w:cs="Arial" w:hint="eastAsia"/>
        </w:rPr>
        <w:t xml:space="preserve"> </w:t>
      </w:r>
      <w:r w:rsidRPr="00CB00CB">
        <w:rPr>
          <w:rFonts w:ascii="Arial" w:hAnsi="Arial" w:cs="Arial"/>
        </w:rPr>
        <w:t>1. Land for new construction of buildings or facilities</w:t>
      </w:r>
      <w:r>
        <w:rPr>
          <w:rFonts w:ascii="Arial" w:hAnsi="Arial" w:cs="Arial" w:hint="eastAsia"/>
        </w:rPr>
        <w:t xml:space="preserve"> </w:t>
      </w:r>
      <w:r w:rsidRPr="00CB00CB">
        <w:rPr>
          <w:rFonts w:ascii="Arial" w:hAnsi="Arial" w:cs="Arial"/>
        </w:rPr>
        <w:t>5 years from the date of acquisition</w:t>
      </w:r>
      <w:r>
        <w:rPr>
          <w:rFonts w:ascii="Arial" w:hAnsi="Arial" w:cs="Arial" w:hint="eastAsia"/>
        </w:rPr>
        <w:t xml:space="preserve"> </w:t>
      </w:r>
      <w:r w:rsidRPr="00CB00CB">
        <w:rPr>
          <w:rFonts w:ascii="Arial" w:hAnsi="Arial" w:cs="Arial"/>
        </w:rPr>
        <w:t>2. Real estate for sale a</w:t>
      </w:r>
      <w:r>
        <w:rPr>
          <w:rFonts w:ascii="Arial" w:hAnsi="Arial" w:cs="Arial"/>
        </w:rPr>
        <w:t xml:space="preserve">cquired by a corporation whose </w:t>
      </w:r>
      <w:r w:rsidRPr="00CB00CB">
        <w:rPr>
          <w:rFonts w:ascii="Arial" w:hAnsi="Arial" w:cs="Arial"/>
        </w:rPr>
        <w:t>main business is real estate sales</w:t>
      </w:r>
      <w:r>
        <w:rPr>
          <w:rFonts w:ascii="Arial" w:hAnsi="Arial" w:cs="Arial" w:hint="eastAsia"/>
        </w:rPr>
        <w:t xml:space="preserve"> </w:t>
      </w:r>
      <w:r w:rsidRPr="00CB00CB">
        <w:rPr>
          <w:rFonts w:ascii="Arial" w:hAnsi="Arial" w:cs="Arial"/>
        </w:rPr>
        <w:t>5 years from the date of acquisition</w:t>
      </w:r>
      <w:r>
        <w:rPr>
          <w:rFonts w:ascii="Arial" w:hAnsi="Arial" w:cs="Arial" w:hint="eastAsia"/>
        </w:rPr>
        <w:t xml:space="preserve"> </w:t>
      </w:r>
      <w:r>
        <w:rPr>
          <w:rFonts w:ascii="Arial" w:hAnsi="Arial" w:cs="Arial"/>
        </w:rPr>
        <w:t>3. Other real estate</w:t>
      </w:r>
      <w:r>
        <w:rPr>
          <w:rFonts w:ascii="Arial" w:hAnsi="Arial" w:cs="Arial" w:hint="eastAsia"/>
        </w:rPr>
        <w:t xml:space="preserve"> </w:t>
      </w:r>
      <w:bookmarkStart w:id="0" w:name="_GoBack"/>
      <w:bookmarkEnd w:id="0"/>
      <w:r w:rsidRPr="00CB00CB">
        <w:rPr>
          <w:rFonts w:ascii="Arial" w:hAnsi="Arial" w:cs="Arial"/>
        </w:rPr>
        <w:t>*It is a factory site pursuant to the provisions of Article 2, Paragraph 1 of the Act on Activation of Industrial Clusters and Factory Establishment. Or, if the factory construction planning period in the business plan approved under the Small and Medium Enterprise Startup Support Act exceeds 5 years, the relevant factory construction planning period.</w:t>
      </w:r>
    </w:p>
    <w:sectPr w:rsidR="00025926" w:rsidRPr="00CB00CB" w:rsidSect="00422AB3">
      <w:pgSz w:w="11907" w:h="19845"/>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5DD" w:rsidRDefault="003855DD" w:rsidP="009976CC">
      <w:pPr>
        <w:spacing w:after="0" w:line="240" w:lineRule="auto"/>
      </w:pPr>
      <w:r>
        <w:separator/>
      </w:r>
    </w:p>
  </w:endnote>
  <w:endnote w:type="continuationSeparator" w:id="0">
    <w:p w:rsidR="003855DD" w:rsidRDefault="003855DD" w:rsidP="00997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5DD" w:rsidRDefault="003855DD" w:rsidP="009976CC">
      <w:pPr>
        <w:spacing w:after="0" w:line="240" w:lineRule="auto"/>
      </w:pPr>
      <w:r>
        <w:separator/>
      </w:r>
    </w:p>
  </w:footnote>
  <w:footnote w:type="continuationSeparator" w:id="0">
    <w:p w:rsidR="003855DD" w:rsidRDefault="003855DD" w:rsidP="009976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25926"/>
    <w:rsid w:val="000409C5"/>
    <w:rsid w:val="000E5BB2"/>
    <w:rsid w:val="0011506E"/>
    <w:rsid w:val="001665D2"/>
    <w:rsid w:val="001A0DCD"/>
    <w:rsid w:val="001F4B9E"/>
    <w:rsid w:val="0020133F"/>
    <w:rsid w:val="00204C96"/>
    <w:rsid w:val="00227AB6"/>
    <w:rsid w:val="002433BC"/>
    <w:rsid w:val="002A1BA0"/>
    <w:rsid w:val="003855DD"/>
    <w:rsid w:val="00413D77"/>
    <w:rsid w:val="00422AB3"/>
    <w:rsid w:val="00427C5C"/>
    <w:rsid w:val="004B066F"/>
    <w:rsid w:val="0059423F"/>
    <w:rsid w:val="005B0442"/>
    <w:rsid w:val="006123F4"/>
    <w:rsid w:val="006226B7"/>
    <w:rsid w:val="006B12E5"/>
    <w:rsid w:val="00815280"/>
    <w:rsid w:val="00817A89"/>
    <w:rsid w:val="008A099D"/>
    <w:rsid w:val="009976CC"/>
    <w:rsid w:val="009F2FDB"/>
    <w:rsid w:val="00A41576"/>
    <w:rsid w:val="00A84C0F"/>
    <w:rsid w:val="00B90822"/>
    <w:rsid w:val="00BA72E0"/>
    <w:rsid w:val="00BD37E2"/>
    <w:rsid w:val="00CB00CB"/>
    <w:rsid w:val="00D40FF9"/>
    <w:rsid w:val="00D54ADE"/>
    <w:rsid w:val="00D759FB"/>
    <w:rsid w:val="00DD1603"/>
    <w:rsid w:val="00E27501"/>
    <w:rsid w:val="00E52AC5"/>
    <w:rsid w:val="00E62937"/>
    <w:rsid w:val="00EB28DA"/>
    <w:rsid w:val="00ED5884"/>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 w:type="paragraph" w:styleId="a6">
    <w:name w:val="header"/>
    <w:basedOn w:val="a"/>
    <w:link w:val="Char0"/>
    <w:uiPriority w:val="99"/>
    <w:unhideWhenUsed/>
    <w:rsid w:val="009976CC"/>
    <w:pPr>
      <w:tabs>
        <w:tab w:val="center" w:pos="4513"/>
        <w:tab w:val="right" w:pos="9026"/>
      </w:tabs>
      <w:snapToGrid w:val="0"/>
    </w:pPr>
  </w:style>
  <w:style w:type="character" w:customStyle="1" w:styleId="Char0">
    <w:name w:val="머리글 Char"/>
    <w:basedOn w:val="a0"/>
    <w:link w:val="a6"/>
    <w:uiPriority w:val="99"/>
    <w:rsid w:val="009976CC"/>
  </w:style>
  <w:style w:type="paragraph" w:styleId="a7">
    <w:name w:val="footer"/>
    <w:basedOn w:val="a"/>
    <w:link w:val="Char1"/>
    <w:uiPriority w:val="99"/>
    <w:unhideWhenUsed/>
    <w:rsid w:val="009976CC"/>
    <w:pPr>
      <w:tabs>
        <w:tab w:val="center" w:pos="4513"/>
        <w:tab w:val="right" w:pos="9026"/>
      </w:tabs>
      <w:snapToGrid w:val="0"/>
    </w:pPr>
  </w:style>
  <w:style w:type="character" w:customStyle="1" w:styleId="Char1">
    <w:name w:val="바닥글 Char"/>
    <w:basedOn w:val="a0"/>
    <w:link w:val="a7"/>
    <w:uiPriority w:val="99"/>
    <w:rsid w:val="0099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92424022">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48796826">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92</Words>
  <Characters>526</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2023-10-12T08:26:00Z</dcterms:created>
  <dcterms:modified xsi:type="dcterms:W3CDTF">2023-10-14T01:52:00Z</dcterms:modified>
</cp:coreProperties>
</file>