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67FA" w14:textId="3040460E" w:rsidR="00F35512" w:rsidRPr="00973CAC" w:rsidRDefault="00973CAC" w:rsidP="00973CAC">
      <w:r>
        <w:t>당해자산 전체의상각부인액 등 × 양도부분의 가액</w:t>
      </w:r>
      <w:r w:rsidR="009507BF">
        <w:rPr>
          <w:rFonts w:hint="eastAsia"/>
        </w:rPr>
        <w:t xml:space="preserve"> </w:t>
      </w:r>
      <w:r w:rsidR="009507BF">
        <w:t>/</w:t>
      </w:r>
      <w:r>
        <w:t xml:space="preserve"> 당해 감가상각 자산의 전체 가액 ☞ 가액은 취득당시의 장부가액에 의함.</w:t>
      </w:r>
    </w:p>
    <w:sectPr w:rsidR="00F35512" w:rsidRPr="00973C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12"/>
    <w:rsid w:val="009507BF"/>
    <w:rsid w:val="00973CAC"/>
    <w:rsid w:val="00F3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80EE"/>
  <w15:chartTrackingRefBased/>
  <w15:docId w15:val="{3185094C-F310-4F4A-9537-35DBBBF3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2023-09-14T01:48:00Z</dcterms:created>
  <dcterms:modified xsi:type="dcterms:W3CDTF">2023-10-06T07:02:00Z</dcterms:modified>
</cp:coreProperties>
</file>