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403F" w14:textId="52C9A182" w:rsidR="0008674B" w:rsidRPr="00391DEC" w:rsidRDefault="00391DEC" w:rsidP="00391DEC">
      <w:r>
        <w:t xml:space="preserve">구분 자본적 지출 수익적 지출 추상적 구 분 감가상각자산의 내용연수를 연장시키거나 그 가치를 현실적으로 증가시키는 수선비 감가상각자산의 원상을 회복시키거나 능률 유지를 위하여 지출한 수선비 구체적 구 분 1. 본래의 용도를 변경하기 위한 개조 2. 엘리베이터 또는 냉난방장치의 설치 3. 빌딩 등에 있어서 피난시설 등의 설치 4. 재해 등으로 인하여 </w:t>
      </w:r>
      <w:proofErr w:type="spellStart"/>
      <w:r>
        <w:t>멸실</w:t>
      </w:r>
      <w:proofErr w:type="spellEnd"/>
      <w:r>
        <w:t xml:space="preserve"> 또는 훼손되어 본래의 용도에 이용할 가치가 없는 </w:t>
      </w:r>
      <w:proofErr w:type="spellStart"/>
      <w:r>
        <w:t>건축물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기계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설비</w:t>
      </w:r>
      <w:proofErr w:type="spellEnd"/>
      <w:r>
        <w:t xml:space="preserve"> 등의 복구 5. 기타 </w:t>
      </w:r>
      <w:proofErr w:type="spellStart"/>
      <w:r>
        <w:t>개량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확장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증설</w:t>
      </w:r>
      <w:proofErr w:type="spellEnd"/>
      <w:r>
        <w:t xml:space="preserve"> 등 1부터 4까지와 유사한 성질의 것 1. 건물 또는 벽의 도장 2. 파손된 유리나 기와의 대체 3. 기계의 소모된 부속품 또는 벨트의 대체 4. 자동차 타이어의 대체 5. 재해를 입은 자산에 대한 외장의 복구</w:t>
      </w:r>
      <w:r>
        <w:rPr>
          <w:rFonts w:ascii="MS Mincho" w:eastAsia="MS Mincho" w:hAnsi="MS Mincho" w:cs="MS Mincho" w:hint="eastAsia"/>
        </w:rPr>
        <w:t>･</w:t>
      </w:r>
      <w:r>
        <w:t xml:space="preserve"> 도장 및 유리의 삽입 6. 기타 조업가능한 상태의 유지 등 1부터 5까지와 유사한 성질의 것</w:t>
      </w:r>
    </w:p>
    <w:sectPr w:rsidR="0008674B" w:rsidRPr="00391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4B"/>
    <w:rsid w:val="000302CF"/>
    <w:rsid w:val="0008674B"/>
    <w:rsid w:val="00391DEC"/>
    <w:rsid w:val="0044349F"/>
    <w:rsid w:val="00865831"/>
    <w:rsid w:val="009342F5"/>
    <w:rsid w:val="00D4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D8E"/>
  <w15:chartTrackingRefBased/>
  <w15:docId w15:val="{C3536B11-8C2A-430D-BD2E-B0332BFF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2023-09-13T14:11:00Z</dcterms:created>
  <dcterms:modified xsi:type="dcterms:W3CDTF">2023-10-06T07:18:00Z</dcterms:modified>
</cp:coreProperties>
</file>