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A5" w:rsidRDefault="002C700B" w:rsidP="002C700B">
      <w:r>
        <w:t>division</w:t>
      </w:r>
      <w:r>
        <w:t xml:space="preserve"> </w:t>
      </w:r>
      <w:r>
        <w:t>detail</w:t>
      </w:r>
      <w:r>
        <w:t xml:space="preserve"> </w:t>
      </w:r>
      <w:r>
        <w:t>subject to tax</w:t>
      </w:r>
      <w:bookmarkStart w:id="0" w:name="_GoBack"/>
      <w:bookmarkEnd w:id="0"/>
      <w:r>
        <w:t>ation</w:t>
      </w:r>
      <w:r>
        <w:t xml:space="preserve"> </w:t>
      </w:r>
      <w:r>
        <w:t>income</w:t>
      </w:r>
      <w:r>
        <w:t xml:space="preserve"> </w:t>
      </w:r>
      <w:r>
        <w:t>Income for the fiscal year</w:t>
      </w:r>
      <w:r>
        <w:t xml:space="preserve"> </w:t>
      </w:r>
      <w:r>
        <w:t>Additional items</w:t>
      </w:r>
      <w:r>
        <w:t xml:space="preserve"> </w:t>
      </w:r>
      <w:r>
        <w:t xml:space="preserve">national taxes, etc. interest on </w:t>
      </w:r>
      <w:proofErr w:type="gramStart"/>
      <w:r>
        <w:t>refund</w:t>
      </w:r>
      <w:r>
        <w:t xml:space="preserve">  </w:t>
      </w:r>
      <w:r>
        <w:t>income</w:t>
      </w:r>
      <w:proofErr w:type="gramEnd"/>
      <w:r>
        <w:t xml:space="preserve"> dividend Amount not included in gross income</w:t>
      </w:r>
      <w:r>
        <w:t xml:space="preserve">  </w:t>
      </w:r>
      <w:r>
        <w:t>Donation carried forward and deductible amount included</w:t>
      </w:r>
      <w:r>
        <w:t xml:space="preserve">  </w:t>
      </w:r>
      <w:r>
        <w:t>Depreciation of investment assets ( only investment-inclusive method applied)</w:t>
      </w:r>
      <w:r>
        <w:t xml:space="preserve">  </w:t>
      </w:r>
      <w:r>
        <w:t>subtotal</w:t>
      </w:r>
      <w:r>
        <w:t xml:space="preserve"> </w:t>
      </w:r>
      <w:r>
        <w:t>Deducted items</w:t>
      </w:r>
      <w:r>
        <w:t xml:space="preserve"> </w:t>
      </w:r>
      <w:r>
        <w:t>Corporate tax amount, etc.</w:t>
      </w:r>
      <w:r>
        <w:t xml:space="preserve">  </w:t>
      </w:r>
      <w:r>
        <w:t xml:space="preserve">Profit reserve under commercial law Accumulated </w:t>
      </w:r>
      <w:proofErr w:type="gramStart"/>
      <w:r>
        <w:t>amount</w:t>
      </w:r>
      <w:r>
        <w:t xml:space="preserve">  </w:t>
      </w:r>
      <w:r>
        <w:t>Mandatory</w:t>
      </w:r>
      <w:proofErr w:type="gramEnd"/>
      <w:r>
        <w:t xml:space="preserve"> reserve under the law</w:t>
      </w:r>
      <w:r>
        <w:t xml:space="preserve">  </w:t>
      </w:r>
      <w:r>
        <w:t>Deduction for loss carried forward</w:t>
      </w:r>
      <w:r>
        <w:t xml:space="preserve">  </w:t>
      </w:r>
      <w:r>
        <w:t>the merged corporation ( divided corporation ), constructive dividend income of the corporation that is the shareholder</w:t>
      </w:r>
      <w:r>
        <w:t xml:space="preserve">  </w:t>
      </w:r>
      <w:r>
        <w:t>Amount exceeding donation deductible limit</w:t>
      </w:r>
      <w:r>
        <w:t xml:space="preserve">  </w:t>
      </w:r>
      <w:r>
        <w:t>Amount distributed by securitization companies, etc.</w:t>
      </w:r>
      <w:r>
        <w:t xml:space="preserve">  </w:t>
      </w:r>
      <w:r>
        <w:t xml:space="preserve">R&amp;D reserves included in </w:t>
      </w:r>
      <w:proofErr w:type="gramStart"/>
      <w:r>
        <w:t>profits</w:t>
      </w:r>
      <w:r>
        <w:t xml:space="preserve">  </w:t>
      </w:r>
      <w:r>
        <w:t>Dividend</w:t>
      </w:r>
      <w:proofErr w:type="gramEnd"/>
      <w:r>
        <w:t xml:space="preserve"> income from overseas subsidiaries</w:t>
      </w:r>
      <w:r>
        <w:t xml:space="preserve">  </w:t>
      </w:r>
      <w:r>
        <w:t>Public funds repayment amount</w:t>
      </w:r>
      <w:r>
        <w:t xml:space="preserve">  </w:t>
      </w:r>
      <w:r>
        <w:t>subtotal</w:t>
      </w:r>
      <w:r>
        <w:t xml:space="preserve"> </w:t>
      </w:r>
      <w:r>
        <w:t>Corporate income (calculated as KRW 300 billion if exceeding KRW 300 billion)</w:t>
      </w:r>
      <w:r>
        <w:t xml:space="preserve"> </w:t>
      </w:r>
      <w:r>
        <w:t>subject to taxation</w:t>
      </w:r>
      <w:r>
        <w:t xml:space="preserve"> </w:t>
      </w:r>
      <w:r>
        <w:t>Income [ corporate income x70% ( including investment ) or 15% ( excluding investment )]</w:t>
      </w:r>
      <w:r>
        <w:t xml:space="preserve"> </w:t>
      </w:r>
      <w:r>
        <w:t>(-)</w:t>
      </w:r>
      <w:r>
        <w:t xml:space="preserve"> </w:t>
      </w:r>
      <w:r>
        <w:t>Investment amount</w:t>
      </w:r>
      <w:r>
        <w:t xml:space="preserve"> </w:t>
      </w:r>
      <w:r>
        <w:t>tangible assets</w:t>
      </w:r>
      <w:r>
        <w:t xml:space="preserve"> </w:t>
      </w:r>
      <w:r>
        <w:t>Machines and devices, etc.</w:t>
      </w:r>
      <w:r>
        <w:t xml:space="preserve">  </w:t>
      </w:r>
      <w:r>
        <w:t>Business building construction costs</w:t>
      </w:r>
      <w:r>
        <w:t xml:space="preserve">  </w:t>
      </w:r>
      <w:r>
        <w:t>New investments in venture companies</w:t>
      </w:r>
      <w:r>
        <w:t xml:space="preserve"> </w:t>
      </w:r>
      <w:r>
        <w:t>intangible assets</w:t>
      </w:r>
      <w:r>
        <w:t xml:space="preserve"> </w:t>
      </w:r>
      <w:r>
        <w:t>subtotal</w:t>
      </w:r>
      <w:r>
        <w:t xml:space="preserve"> </w:t>
      </w:r>
      <w:r>
        <w:t>(-)</w:t>
      </w:r>
      <w:r>
        <w:t xml:space="preserve"> </w:t>
      </w:r>
      <w:r>
        <w:t>wage increase</w:t>
      </w:r>
      <w:r>
        <w:t xml:space="preserve"> </w:t>
      </w:r>
      <w:r>
        <w:t>|Amount</w:t>
      </w:r>
      <w:r>
        <w:t xml:space="preserve"> </w:t>
      </w:r>
      <w:r>
        <w:t>full-time worker</w:t>
      </w:r>
      <w:r>
        <w:t xml:space="preserve"> </w:t>
      </w:r>
      <w:r>
        <w:t>Wage increase amount</w:t>
      </w:r>
      <w:r>
        <w:t xml:space="preserve"> </w:t>
      </w:r>
      <w:r>
        <w:t>calculation</w:t>
      </w:r>
      <w:r>
        <w:t xml:space="preserve"> </w:t>
      </w:r>
      <w:r>
        <w:t>① Number of full-time workers in the relevant fiscal year</w:t>
      </w:r>
      <w:r>
        <w:t xml:space="preserve">  </w:t>
      </w:r>
      <w:r>
        <w:t>② Number of full-time workers in the previous fiscal year</w:t>
      </w:r>
      <w:r>
        <w:t xml:space="preserve">  </w:t>
      </w:r>
      <w:r>
        <w:t>③ Full-time workers in the relevant fiscal year wage payment amount</w:t>
      </w:r>
      <w:r>
        <w:t xml:space="preserve">  </w:t>
      </w:r>
      <w:r>
        <w:t>④ Full-time worker in the previous fiscal year wage payment amount</w:t>
      </w:r>
      <w:r>
        <w:t xml:space="preserve">  </w:t>
      </w:r>
      <w:r>
        <w:t>⑤ Average amount of wages paid to new full-time workers in the relevant fiscal year</w:t>
      </w:r>
      <w:r>
        <w:t xml:space="preserve">  </w:t>
      </w:r>
      <w:r>
        <w:t>⑥ wage increase Calculated amount [If (①-②) 0: {(③-④)-(①-②)×⑤] × 1.5+(①-②) × ⑤×2]</w:t>
      </w:r>
      <w:r>
        <w:t xml:space="preserve"> </w:t>
      </w:r>
      <w:r>
        <w:t>Young full-time worker</w:t>
      </w:r>
      <w:r>
        <w:t xml:space="preserve"> </w:t>
      </w:r>
      <w:r>
        <w:t>Wage increase amount</w:t>
      </w:r>
      <w:r>
        <w:t xml:space="preserve"> </w:t>
      </w:r>
      <w:r>
        <w:t>calculation</w:t>
      </w:r>
      <w:r>
        <w:t xml:space="preserve"> </w:t>
      </w:r>
      <w:r>
        <w:t>⑦ Number of young full-time workers in the relevant fiscal year</w:t>
      </w:r>
      <w:r>
        <w:t xml:space="preserve">  </w:t>
      </w:r>
      <w:r>
        <w:t>⑧ Number of young full-time workers in the previous fiscal year</w:t>
      </w:r>
      <w:r>
        <w:t xml:space="preserve">  </w:t>
      </w:r>
      <w:r>
        <w:t>⑨ Amount of wages paid to young regular workers in the relevant fiscal year</w:t>
      </w:r>
      <w:r>
        <w:t xml:space="preserve">  </w:t>
      </w:r>
      <w:r>
        <w:t>⑩ Amount of wages paid to young regular workers in the previous fiscal year</w:t>
      </w:r>
      <w:r>
        <w:t xml:space="preserve">  </w:t>
      </w:r>
      <w:r>
        <w:t>⑪ wage increase [ Only if (⑦-⑧) &gt; 0 (⑨-⑩) ]</w:t>
      </w:r>
      <w:r>
        <w:t xml:space="preserve"> </w:t>
      </w:r>
      <w:r>
        <w:t>⑫ Wage increase amount for workers converted to regular workers ( excluding regular young workers)</w:t>
      </w:r>
      <w:r>
        <w:t xml:space="preserve"> </w:t>
      </w:r>
      <w:r>
        <w:t>Subtotal (⑥＋⑪＋⑫)</w:t>
      </w:r>
      <w:r>
        <w:t xml:space="preserve"> </w:t>
      </w:r>
      <w:r>
        <w:t>(-)</w:t>
      </w:r>
      <w:r>
        <w:t xml:space="preserve"> </w:t>
      </w:r>
      <w:r>
        <w:t>win-win cooperation</w:t>
      </w:r>
      <w:r>
        <w:t xml:space="preserve"> </w:t>
      </w:r>
      <w:r>
        <w:t>Spending amount</w:t>
      </w:r>
      <w:r>
        <w:t xml:space="preserve"> </w:t>
      </w:r>
      <w:r>
        <w:t>ⓐ Win-win cooperation contribution, etc.</w:t>
      </w:r>
      <w:r>
        <w:t xml:space="preserve"> </w:t>
      </w:r>
      <w:r>
        <w:t>ⓑ Company employee welfare fund and joint employee welfare fund contribution</w:t>
      </w:r>
      <w:r>
        <w:t xml:space="preserve"> </w:t>
      </w:r>
      <w:r>
        <w:t>ⓒ Contributions to the Credit Guarantee Fund, etc.</w:t>
      </w:r>
      <w:r>
        <w:t xml:space="preserve"> </w:t>
      </w:r>
      <w:r>
        <w:t>Win-win cooperation expenditure amount: (ⓐ+ⓑ+ⓒ)X3</w:t>
      </w:r>
      <w:r>
        <w:t xml:space="preserve"> </w:t>
      </w:r>
      <w:proofErr w:type="spellStart"/>
      <w:r>
        <w:t>unrefunded</w:t>
      </w:r>
      <w:proofErr w:type="spellEnd"/>
      <w:r>
        <w:t xml:space="preserve"> income</w:t>
      </w:r>
      <w:r>
        <w:t xml:space="preserve"> </w:t>
      </w:r>
      <w:r>
        <w:t>( If negative Excess reflux liquid )</w:t>
      </w:r>
      <w:r>
        <w:t xml:space="preserve"> </w:t>
      </w:r>
      <w:r>
        <w:t>Investment inclusion method</w:t>
      </w:r>
      <w:r>
        <w:t xml:space="preserve"> </w:t>
      </w:r>
      <w:r>
        <w:t>Corporate income x70% - (investment + wage increase + coexistence)</w:t>
      </w:r>
      <w:r>
        <w:t xml:space="preserve"> </w:t>
      </w:r>
      <w:r>
        <w:t>Investment exclusion method</w:t>
      </w:r>
      <w:r>
        <w:t xml:space="preserve"> </w:t>
      </w:r>
      <w:r>
        <w:t>Corporate income x15% - ( wage increase + win-win)</w:t>
      </w:r>
      <w:r>
        <w:t xml:space="preserve"> </w:t>
      </w:r>
    </w:p>
    <w:sectPr w:rsidR="009912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0B"/>
    <w:rsid w:val="002C700B"/>
    <w:rsid w:val="0099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69F08-0ECC-486A-B54D-AC50D0D8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2023-10-12T09:07:00Z</dcterms:created>
  <dcterms:modified xsi:type="dcterms:W3CDTF">2023-10-12T09:08:00Z</dcterms:modified>
</cp:coreProperties>
</file>