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2A5" w:rsidRPr="00D223F6" w:rsidRDefault="005D59E7" w:rsidP="005D59E7">
      <w:pPr>
        <w:rPr>
          <w:rFonts w:ascii="Arial" w:hAnsi="Arial" w:cs="Arial"/>
        </w:rPr>
      </w:pPr>
      <w:bookmarkStart w:id="0" w:name="_GoBack"/>
      <w:r w:rsidRPr="00D223F6">
        <w:rPr>
          <w:rFonts w:ascii="Arial" w:hAnsi="Arial" w:cs="Arial"/>
        </w:rPr>
        <w:t xml:space="preserve">* Interest equivalent amount = </w:t>
      </w:r>
      <w:r w:rsidRPr="00D223F6">
        <w:rPr>
          <w:rFonts w:ascii="맑은 고딕" w:eastAsia="맑은 고딕" w:hAnsi="맑은 고딕" w:cs="맑은 고딕" w:hint="eastAsia"/>
        </w:rPr>
        <w:t>①</w:t>
      </w:r>
      <w:r w:rsidRPr="00D223F6">
        <w:rPr>
          <w:rFonts w:ascii="Arial" w:hAnsi="Arial" w:cs="Arial"/>
        </w:rPr>
        <w:t xml:space="preserve"> × </w:t>
      </w:r>
      <w:r w:rsidRPr="00D223F6">
        <w:rPr>
          <w:rFonts w:ascii="맑은 고딕" w:eastAsia="맑은 고딕" w:hAnsi="맑은 고딕" w:cs="맑은 고딕" w:hint="eastAsia"/>
        </w:rPr>
        <w:t>②</w:t>
      </w:r>
      <w:r w:rsidRPr="00D223F6">
        <w:rPr>
          <w:rFonts w:ascii="Arial" w:hAnsi="Arial" w:cs="Arial"/>
        </w:rPr>
        <w:t xml:space="preserve"> </w:t>
      </w:r>
      <w:r w:rsidRPr="00D223F6">
        <w:rPr>
          <w:rFonts w:ascii="맑은 고딕" w:eastAsia="맑은 고딕" w:hAnsi="맑은 고딕" w:cs="맑은 고딕" w:hint="eastAsia"/>
        </w:rPr>
        <w:t>①</w:t>
      </w:r>
      <w:r w:rsidRPr="00D223F6">
        <w:rPr>
          <w:rFonts w:ascii="Arial" w:hAnsi="Arial" w:cs="Arial"/>
        </w:rPr>
        <w:t xml:space="preserve"> The difference in corporate tax amount incurred as a result of including the balance in deductible expenses in the fiscal year in which the balance of the relevant special purpose business reserve fund was included in deductible expenses. </w:t>
      </w:r>
      <w:r w:rsidRPr="00D223F6">
        <w:rPr>
          <w:rFonts w:ascii="맑은 고딕" w:eastAsia="맑은 고딕" w:hAnsi="맑은 고딕" w:cs="맑은 고딕" w:hint="eastAsia"/>
        </w:rPr>
        <w:t>②</w:t>
      </w:r>
      <w:r w:rsidRPr="00D223F6">
        <w:rPr>
          <w:rFonts w:ascii="Arial" w:hAnsi="Arial" w:cs="Arial"/>
        </w:rPr>
        <w:t xml:space="preserve"> A rate of 22/100,000 per day for the period from the start date of the fiscal year following the fiscal year included in deductible expenses to the end date of the fiscal year included in gross income. </w:t>
      </w:r>
      <w:bookmarkEnd w:id="0"/>
    </w:p>
    <w:sectPr w:rsidR="009912A5" w:rsidRPr="00D223F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545" w:rsidRDefault="00D23545" w:rsidP="00D223F6">
      <w:pPr>
        <w:spacing w:after="0" w:line="240" w:lineRule="auto"/>
      </w:pPr>
      <w:r>
        <w:separator/>
      </w:r>
    </w:p>
  </w:endnote>
  <w:endnote w:type="continuationSeparator" w:id="0">
    <w:p w:rsidR="00D23545" w:rsidRDefault="00D23545" w:rsidP="00D22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545" w:rsidRDefault="00D23545" w:rsidP="00D223F6">
      <w:pPr>
        <w:spacing w:after="0" w:line="240" w:lineRule="auto"/>
      </w:pPr>
      <w:r>
        <w:separator/>
      </w:r>
    </w:p>
  </w:footnote>
  <w:footnote w:type="continuationSeparator" w:id="0">
    <w:p w:rsidR="00D23545" w:rsidRDefault="00D23545" w:rsidP="00D223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E7"/>
    <w:rsid w:val="005D59E7"/>
    <w:rsid w:val="009912A5"/>
    <w:rsid w:val="00D223F6"/>
    <w:rsid w:val="00D235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4247C6-789F-4D1D-8154-6ADA74FA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23F6"/>
    <w:pPr>
      <w:tabs>
        <w:tab w:val="center" w:pos="4513"/>
        <w:tab w:val="right" w:pos="9026"/>
      </w:tabs>
      <w:snapToGrid w:val="0"/>
    </w:pPr>
  </w:style>
  <w:style w:type="character" w:customStyle="1" w:styleId="Char">
    <w:name w:val="머리글 Char"/>
    <w:basedOn w:val="a0"/>
    <w:link w:val="a3"/>
    <w:uiPriority w:val="99"/>
    <w:rsid w:val="00D223F6"/>
  </w:style>
  <w:style w:type="paragraph" w:styleId="a4">
    <w:name w:val="footer"/>
    <w:basedOn w:val="a"/>
    <w:link w:val="Char0"/>
    <w:uiPriority w:val="99"/>
    <w:unhideWhenUsed/>
    <w:rsid w:val="00D223F6"/>
    <w:pPr>
      <w:tabs>
        <w:tab w:val="center" w:pos="4513"/>
        <w:tab w:val="right" w:pos="9026"/>
      </w:tabs>
      <w:snapToGrid w:val="0"/>
    </w:pPr>
  </w:style>
  <w:style w:type="character" w:customStyle="1" w:styleId="Char0">
    <w:name w:val="바닥글 Char"/>
    <w:basedOn w:val="a0"/>
    <w:link w:val="a4"/>
    <w:uiPriority w:val="99"/>
    <w:rsid w:val="00D22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411</Characters>
  <Application>Microsoft Office Word</Application>
  <DocSecurity>0</DocSecurity>
  <Lines>3</Lines>
  <Paragraphs>1</Paragraphs>
  <ScaleCrop>false</ScaleCrop>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2</cp:revision>
  <dcterms:created xsi:type="dcterms:W3CDTF">2023-10-12T09:25:00Z</dcterms:created>
  <dcterms:modified xsi:type="dcterms:W3CDTF">2023-10-12T20:51:00Z</dcterms:modified>
</cp:coreProperties>
</file>