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9039" w14:textId="55BA6920" w:rsidR="009317EE" w:rsidRDefault="00D02FAC">
      <w:r>
        <w:t>(3쪽 중 제2쪽) ① 구분 ② 감면내용 ③ 「</w:t>
      </w:r>
      <w:proofErr w:type="spellStart"/>
      <w:r>
        <w:t>조세특례제한법」근거</w:t>
      </w:r>
      <w:proofErr w:type="spellEnd"/>
      <w:r>
        <w:t xml:space="preserve"> 조항 코드 ④ 감면세액 ( 소득금액) 비고 ⑨ 세액공제 </w:t>
      </w:r>
      <w:r>
        <w:rPr>
          <w:rFonts w:ascii="MS Mincho" w:eastAsia="MS Mincho" w:hAnsi="MS Mincho" w:cs="MS Mincho" w:hint="eastAsia"/>
        </w:rPr>
        <w:t>◯</w:t>
      </w:r>
      <w:r>
        <w:t xml:space="preserve">135 중소기업투자세액공제 구 제5조 131 별지 제8호서식(갑)의 ④, ⑦란 세액공제 해당 금액 </w:t>
      </w:r>
      <w:r>
        <w:rPr>
          <w:rFonts w:ascii="MS Mincho" w:eastAsia="MS Mincho" w:hAnsi="MS Mincho" w:cs="MS Mincho" w:hint="eastAsia"/>
        </w:rPr>
        <w:t>◯</w:t>
      </w:r>
      <w:r>
        <w:t xml:space="preserve">136 상생결제 지급금액에 대한 세액공제 제7조의4 14Z </w:t>
      </w:r>
      <w:r>
        <w:rPr>
          <w:rFonts w:ascii="MS Mincho" w:eastAsia="MS Mincho" w:hAnsi="MS Mincho" w:cs="MS Mincho" w:hint="eastAsia"/>
        </w:rPr>
        <w:t>◯</w:t>
      </w:r>
      <w:r>
        <w:t xml:space="preserve">137 대중소기업 상생협력을 위한 기금출연 세액공제 제8조의3제1항 14M </w:t>
      </w:r>
      <w:r>
        <w:rPr>
          <w:rFonts w:ascii="MS Mincho" w:eastAsia="MS Mincho" w:hAnsi="MS Mincho" w:cs="MS Mincho" w:hint="eastAsia"/>
        </w:rPr>
        <w:t>◯</w:t>
      </w:r>
      <w:r>
        <w:t xml:space="preserve">138 협력중소기업에 대한 유형고정자산 무상임대 세액공제 제8조의3제2항 18D </w:t>
      </w:r>
      <w:r>
        <w:rPr>
          <w:rFonts w:ascii="MS Mincho" w:eastAsia="MS Mincho" w:hAnsi="MS Mincho" w:cs="MS Mincho" w:hint="eastAsia"/>
        </w:rPr>
        <w:t>◯</w:t>
      </w:r>
      <w:r>
        <w:t xml:space="preserve">139 수탁기업에 설치하는 시설에 대한 세액공제 제8조의3제3항 18L </w:t>
      </w:r>
      <w:r>
        <w:rPr>
          <w:rFonts w:ascii="MS Mincho" w:eastAsia="MS Mincho" w:hAnsi="MS Mincho" w:cs="MS Mincho" w:hint="eastAsia"/>
        </w:rPr>
        <w:t>◯</w:t>
      </w:r>
      <w:r>
        <w:t xml:space="preserve">140 기술혁신형 합병에 대한 세액공제 제12조의3 14T </w:t>
      </w:r>
      <w:r>
        <w:rPr>
          <w:rFonts w:ascii="MS Mincho" w:eastAsia="MS Mincho" w:hAnsi="MS Mincho" w:cs="MS Mincho" w:hint="eastAsia"/>
        </w:rPr>
        <w:t>◯</w:t>
      </w:r>
      <w:r>
        <w:t xml:space="preserve">141 기술혁신형 주식취득에 대한 세액공제 제12조의4 14U </w:t>
      </w:r>
      <w:r>
        <w:rPr>
          <w:rFonts w:ascii="MS Mincho" w:eastAsia="MS Mincho" w:hAnsi="MS Mincho" w:cs="MS Mincho" w:hint="eastAsia"/>
        </w:rPr>
        <w:t>◯</w:t>
      </w:r>
      <w:r>
        <w:t xml:space="preserve">142 벤처기업 등 출자에 대한 세액공제 제13조의2 18E </w:t>
      </w:r>
      <w:r>
        <w:rPr>
          <w:rFonts w:ascii="MS Mincho" w:eastAsia="MS Mincho" w:hAnsi="MS Mincho" w:cs="MS Mincho" w:hint="eastAsia"/>
        </w:rPr>
        <w:t>◯</w:t>
      </w:r>
      <w:r>
        <w:t xml:space="preserve">143 성과공유 중소기업 경영성과급 세액공제 제19조 18H </w:t>
      </w:r>
      <w:r>
        <w:rPr>
          <w:rFonts w:ascii="MS Mincho" w:eastAsia="MS Mincho" w:hAnsi="MS Mincho" w:cs="MS Mincho" w:hint="eastAsia"/>
        </w:rPr>
        <w:t>◯</w:t>
      </w:r>
      <w:r>
        <w:t xml:space="preserve">144 에너지절약시설투자 세액공제 구 제25조제1항제2호 177 </w:t>
      </w:r>
      <w:r>
        <w:rPr>
          <w:rFonts w:ascii="MS Mincho" w:eastAsia="MS Mincho" w:hAnsi="MS Mincho" w:cs="MS Mincho" w:hint="eastAsia"/>
        </w:rPr>
        <w:t>◯</w:t>
      </w:r>
      <w:r>
        <w:t xml:space="preserve">145 환경보전시설투자 세액공제 구 제25조제1항제3호 14A </w:t>
      </w:r>
      <w:r>
        <w:rPr>
          <w:rFonts w:ascii="MS Mincho" w:eastAsia="MS Mincho" w:hAnsi="MS Mincho" w:cs="MS Mincho" w:hint="eastAsia"/>
        </w:rPr>
        <w:t>◯</w:t>
      </w:r>
      <w:r>
        <w:t xml:space="preserve">146 </w:t>
      </w:r>
      <w:proofErr w:type="spellStart"/>
      <w:r>
        <w:t>근로자복지증진시설투자</w:t>
      </w:r>
      <w:proofErr w:type="spellEnd"/>
      <w:r>
        <w:t xml:space="preserve"> 세액공제 구 제25조제1항제4호 142 </w:t>
      </w:r>
      <w:r>
        <w:rPr>
          <w:rFonts w:ascii="MS Mincho" w:eastAsia="MS Mincho" w:hAnsi="MS Mincho" w:cs="MS Mincho" w:hint="eastAsia"/>
        </w:rPr>
        <w:t>◯</w:t>
      </w:r>
      <w:r>
        <w:t xml:space="preserve">147 안전시설투자 세액공제 구 제25조제1항제5호 136 </w:t>
      </w:r>
      <w:r>
        <w:rPr>
          <w:rFonts w:ascii="MS Mincho" w:eastAsia="MS Mincho" w:hAnsi="MS Mincho" w:cs="MS Mincho" w:hint="eastAsia"/>
        </w:rPr>
        <w:t>◯</w:t>
      </w:r>
      <w:r>
        <w:t xml:space="preserve">148 </w:t>
      </w:r>
      <w:proofErr w:type="spellStart"/>
      <w:r>
        <w:t>생산성향상시설투자세액공제</w:t>
      </w:r>
      <w:proofErr w:type="spellEnd"/>
      <w:r>
        <w:t xml:space="preserve"> 구 제25조제1항제6호 135 </w:t>
      </w:r>
      <w:r>
        <w:rPr>
          <w:rFonts w:ascii="MS Mincho" w:eastAsia="MS Mincho" w:hAnsi="MS Mincho" w:cs="MS Mincho" w:hint="eastAsia"/>
        </w:rPr>
        <w:t>◯</w:t>
      </w:r>
      <w:r>
        <w:t xml:space="preserve">149 의약품 품질관리시설투자 세액공제 구 제25조의4 14B </w:t>
      </w:r>
      <w:r>
        <w:rPr>
          <w:rFonts w:ascii="MS Mincho" w:eastAsia="MS Mincho" w:hAnsi="MS Mincho" w:cs="MS Mincho" w:hint="eastAsia"/>
        </w:rPr>
        <w:t>◯</w:t>
      </w:r>
      <w:r>
        <w:t xml:space="preserve">150 신성장기술 사업화를 위한 시설투자 세액공제 구 제25조의5 18B </w:t>
      </w:r>
      <w:r>
        <w:rPr>
          <w:rFonts w:ascii="MS Mincho" w:eastAsia="MS Mincho" w:hAnsi="MS Mincho" w:cs="MS Mincho" w:hint="eastAsia"/>
        </w:rPr>
        <w:t>◯</w:t>
      </w:r>
      <w:r>
        <w:t xml:space="preserve">151 </w:t>
      </w:r>
      <w:proofErr w:type="spellStart"/>
      <w:r>
        <w:t>영상콘텐츠</w:t>
      </w:r>
      <w:proofErr w:type="spellEnd"/>
      <w:r>
        <w:t xml:space="preserve"> 제작비용에 대한 세액공제 제25조의6 18C </w:t>
      </w:r>
      <w:r>
        <w:rPr>
          <w:rFonts w:ascii="MS Mincho" w:eastAsia="MS Mincho" w:hAnsi="MS Mincho" w:cs="MS Mincho" w:hint="eastAsia"/>
        </w:rPr>
        <w:t>◯</w:t>
      </w:r>
      <w:r>
        <w:t xml:space="preserve">152 </w:t>
      </w:r>
      <w:proofErr w:type="spellStart"/>
      <w:r>
        <w:t>초연결</w:t>
      </w:r>
      <w:proofErr w:type="spellEnd"/>
      <w:r>
        <w:t xml:space="preserve"> </w:t>
      </w:r>
      <w:proofErr w:type="spellStart"/>
      <w:r>
        <w:t>네크워크</w:t>
      </w:r>
      <w:proofErr w:type="spellEnd"/>
      <w:r>
        <w:t xml:space="preserve"> 시설투자에 대한 세액공제 구 제25조의7 18I </w:t>
      </w:r>
      <w:r>
        <w:rPr>
          <w:rFonts w:ascii="MS Mincho" w:eastAsia="MS Mincho" w:hAnsi="MS Mincho" w:cs="MS Mincho" w:hint="eastAsia"/>
        </w:rPr>
        <w:t>◯</w:t>
      </w:r>
      <w:r>
        <w:t xml:space="preserve">153 고용창출투자세액공제 제26조 14N </w:t>
      </w:r>
      <w:r>
        <w:rPr>
          <w:rFonts w:ascii="MS Mincho" w:eastAsia="MS Mincho" w:hAnsi="MS Mincho" w:cs="MS Mincho" w:hint="eastAsia"/>
        </w:rPr>
        <w:t>◯</w:t>
      </w:r>
      <w:r>
        <w:t xml:space="preserve">154 </w:t>
      </w:r>
      <w:proofErr w:type="spellStart"/>
      <w:r>
        <w:t>산업수요맞춤형고등학교등</w:t>
      </w:r>
      <w:proofErr w:type="spellEnd"/>
      <w:r>
        <w:t xml:space="preserve"> 졸업자 복직 중소기업 세액공제 제29조의2 14S </w:t>
      </w:r>
      <w:r>
        <w:rPr>
          <w:rFonts w:ascii="MS Mincho" w:eastAsia="MS Mincho" w:hAnsi="MS Mincho" w:cs="MS Mincho" w:hint="eastAsia"/>
        </w:rPr>
        <w:t>◯</w:t>
      </w:r>
      <w:r>
        <w:t xml:space="preserve">155 경력단절 여성 고용 기업 등에 대한 세액공제 제29조의3제1항 14X </w:t>
      </w:r>
      <w:r>
        <w:rPr>
          <w:rFonts w:ascii="MS Mincho" w:eastAsia="MS Mincho" w:hAnsi="MS Mincho" w:cs="MS Mincho" w:hint="eastAsia"/>
        </w:rPr>
        <w:t>◯</w:t>
      </w:r>
      <w:r>
        <w:t xml:space="preserve">156 육아휴직 후 고용유지 기업에 대한 인건비 세액공제 제29조의3제2항 18J </w:t>
      </w:r>
      <w:r>
        <w:rPr>
          <w:rFonts w:ascii="MS Mincho" w:eastAsia="MS Mincho" w:hAnsi="MS Mincho" w:cs="MS Mincho" w:hint="eastAsia"/>
        </w:rPr>
        <w:t>◯</w:t>
      </w:r>
      <w:r>
        <w:t xml:space="preserve">157 근로소득을 </w:t>
      </w:r>
      <w:proofErr w:type="spellStart"/>
      <w:r>
        <w:t>증대시킨</w:t>
      </w:r>
      <w:proofErr w:type="spellEnd"/>
      <w:r>
        <w:t xml:space="preserve"> 기업에 대한 세액공제 제29조의4 14Y </w:t>
      </w:r>
      <w:r>
        <w:rPr>
          <w:rFonts w:ascii="MS Mincho" w:eastAsia="MS Mincho" w:hAnsi="MS Mincho" w:cs="MS Mincho" w:hint="eastAsia"/>
        </w:rPr>
        <w:t>◯</w:t>
      </w:r>
      <w:r>
        <w:t xml:space="preserve">158 청년고용을 </w:t>
      </w:r>
      <w:proofErr w:type="spellStart"/>
      <w:r>
        <w:t>증대시킨</w:t>
      </w:r>
      <w:proofErr w:type="spellEnd"/>
      <w:r>
        <w:t xml:space="preserve"> 기업에 대한 세액공제 제29조의5 18A </w:t>
      </w:r>
      <w:r>
        <w:rPr>
          <w:rFonts w:ascii="MS Mincho" w:eastAsia="MS Mincho" w:hAnsi="MS Mincho" w:cs="MS Mincho" w:hint="eastAsia"/>
        </w:rPr>
        <w:t>◯</w:t>
      </w:r>
      <w:r>
        <w:t xml:space="preserve">159 고용을 </w:t>
      </w:r>
      <w:proofErr w:type="spellStart"/>
      <w:r>
        <w:t>증대시킨</w:t>
      </w:r>
      <w:proofErr w:type="spellEnd"/>
      <w:r>
        <w:t xml:space="preserve"> 기업에 대한 세액공제 제29조의7 18F 11,000,000 </w:t>
      </w:r>
      <w:r>
        <w:rPr>
          <w:rFonts w:ascii="MS Mincho" w:eastAsia="MS Mincho" w:hAnsi="MS Mincho" w:cs="MS Mincho" w:hint="eastAsia"/>
        </w:rPr>
        <w:t>◯</w:t>
      </w:r>
      <w:r>
        <w:t xml:space="preserve">160 제3자 물류비용 세액공제 제104조의14 14E </w:t>
      </w:r>
      <w:r>
        <w:rPr>
          <w:rFonts w:ascii="MS Mincho" w:eastAsia="MS Mincho" w:hAnsi="MS Mincho" w:cs="MS Mincho" w:hint="eastAsia"/>
        </w:rPr>
        <w:t>◯</w:t>
      </w:r>
      <w:r>
        <w:t xml:space="preserve">161 대학 맞춤형 교육비용 등 세액공제 구 제104조의18제1항 14I </w:t>
      </w:r>
      <w:r>
        <w:rPr>
          <w:rFonts w:ascii="MS Mincho" w:eastAsia="MS Mincho" w:hAnsi="MS Mincho" w:cs="MS Mincho" w:hint="eastAsia"/>
        </w:rPr>
        <w:t>◯</w:t>
      </w:r>
      <w:r>
        <w:t xml:space="preserve">162 </w:t>
      </w:r>
      <w:proofErr w:type="spellStart"/>
      <w:r>
        <w:t>대학등</w:t>
      </w:r>
      <w:proofErr w:type="spellEnd"/>
      <w:r>
        <w:t xml:space="preserve"> 기부설비에 대한 세액공제 구 제104조의18제2항 14K </w:t>
      </w:r>
      <w:r>
        <w:rPr>
          <w:rFonts w:ascii="MS Mincho" w:eastAsia="MS Mincho" w:hAnsi="MS Mincho" w:cs="MS Mincho" w:hint="eastAsia"/>
        </w:rPr>
        <w:t>◯</w:t>
      </w:r>
      <w:r>
        <w:t xml:space="preserve">163 산업수요맞춤형 고등학교 등 재학생에 대한 현장훈련수당 등 세액공제 구 제104조의18제4항 14R </w:t>
      </w:r>
      <w:r>
        <w:rPr>
          <w:rFonts w:ascii="MS Mincho" w:eastAsia="MS Mincho" w:hAnsi="MS Mincho" w:cs="MS Mincho" w:hint="eastAsia"/>
        </w:rPr>
        <w:t>◯</w:t>
      </w:r>
      <w:r>
        <w:t xml:space="preserve">164 기업의 운동경기부 설치운영비용 세액공제 제104조의22 14O </w:t>
      </w:r>
      <w:r>
        <w:rPr>
          <w:rFonts w:ascii="MS Mincho" w:eastAsia="MS Mincho" w:hAnsi="MS Mincho" w:cs="MS Mincho" w:hint="eastAsia"/>
        </w:rPr>
        <w:t>◯</w:t>
      </w:r>
      <w:r>
        <w:t xml:space="preserve">165 석유제품 전자상거래에 대한 세액공제 제104조의25 14P </w:t>
      </w:r>
      <w:r>
        <w:rPr>
          <w:rFonts w:ascii="MS Mincho" w:eastAsia="MS Mincho" w:hAnsi="MS Mincho" w:cs="MS Mincho" w:hint="eastAsia"/>
        </w:rPr>
        <w:t>◯</w:t>
      </w:r>
      <w:r>
        <w:t xml:space="preserve">166 금 현물시장에서 거래되는 금지금에 대한 과세특례 제126조의7제8항 14V </w:t>
      </w:r>
      <w:r>
        <w:rPr>
          <w:rFonts w:ascii="MS Mincho" w:eastAsia="MS Mincho" w:hAnsi="MS Mincho" w:cs="MS Mincho" w:hint="eastAsia"/>
        </w:rPr>
        <w:t>◯</w:t>
      </w:r>
      <w:r>
        <w:t xml:space="preserve">167 금사업자와 </w:t>
      </w:r>
      <w:proofErr w:type="spellStart"/>
      <w:r>
        <w:t>스크랩등사업자의</w:t>
      </w:r>
      <w:proofErr w:type="spellEnd"/>
      <w:r>
        <w:t xml:space="preserve"> 수입금액의 증가 등에 대한 세액공제 제122조의4 14W </w:t>
      </w:r>
      <w:r>
        <w:rPr>
          <w:rFonts w:ascii="MS Mincho" w:eastAsia="MS Mincho" w:hAnsi="MS Mincho" w:cs="MS Mincho" w:hint="eastAsia"/>
        </w:rPr>
        <w:t>◯</w:t>
      </w:r>
      <w:r>
        <w:t xml:space="preserve">168 우수 </w:t>
      </w:r>
      <w:proofErr w:type="spellStart"/>
      <w:r>
        <w:t>선화주</w:t>
      </w:r>
      <w:proofErr w:type="spellEnd"/>
      <w:r>
        <w:t xml:space="preserve"> 인증 국제물류주선업자 세액공제 제104조의30 18M </w:t>
      </w:r>
      <w:r>
        <w:rPr>
          <w:rFonts w:ascii="MS Mincho" w:eastAsia="MS Mincho" w:hAnsi="MS Mincho" w:cs="MS Mincho" w:hint="eastAsia"/>
        </w:rPr>
        <w:t>◯</w:t>
      </w:r>
      <w:r>
        <w:t xml:space="preserve">169 용역제공자에 관한 과세자료의 제출에 대한 세액공제 제104조의32 10C </w:t>
      </w:r>
      <w:r>
        <w:rPr>
          <w:rFonts w:ascii="MS Mincho" w:eastAsia="MS Mincho" w:hAnsi="MS Mincho" w:cs="MS Mincho" w:hint="eastAsia"/>
        </w:rPr>
        <w:t>◯</w:t>
      </w:r>
      <w:r>
        <w:t xml:space="preserve">170 </w:t>
      </w:r>
      <w:proofErr w:type="spellStart"/>
      <w:r>
        <w:t>소재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부품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장비</w:t>
      </w:r>
      <w:proofErr w:type="spellEnd"/>
      <w:r>
        <w:t xml:space="preserve"> 수요기업 공동출자 세액공제 제13조의3제1항 18N </w:t>
      </w:r>
      <w:r>
        <w:rPr>
          <w:rFonts w:ascii="MS Mincho" w:eastAsia="MS Mincho" w:hAnsi="MS Mincho" w:cs="MS Mincho" w:hint="eastAsia"/>
        </w:rPr>
        <w:t>◯</w:t>
      </w:r>
      <w:r>
        <w:t xml:space="preserve">171 </w:t>
      </w:r>
      <w:proofErr w:type="spellStart"/>
      <w:r>
        <w:t>소재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부품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장비</w:t>
      </w:r>
      <w:proofErr w:type="spellEnd"/>
      <w:r>
        <w:t xml:space="preserve"> 외국법인 인수세액 공제 제13조의3제3항 18P </w:t>
      </w:r>
      <w:r>
        <w:rPr>
          <w:rFonts w:ascii="MS Mincho" w:eastAsia="MS Mincho" w:hAnsi="MS Mincho" w:cs="MS Mincho" w:hint="eastAsia"/>
        </w:rPr>
        <w:t>◯</w:t>
      </w:r>
      <w:r>
        <w:t xml:space="preserve">172 상가임대료를 인하한 임대사업자에 대한 세액공제 제96조의3 10B </w:t>
      </w:r>
      <w:r>
        <w:rPr>
          <w:rFonts w:ascii="MS Mincho" w:eastAsia="MS Mincho" w:hAnsi="MS Mincho" w:cs="MS Mincho" w:hint="eastAsia"/>
        </w:rPr>
        <w:t>◯</w:t>
      </w:r>
      <w:r>
        <w:t xml:space="preserve">173 </w:t>
      </w:r>
      <w:proofErr w:type="spellStart"/>
      <w:r>
        <w:t>선결제</w:t>
      </w:r>
      <w:proofErr w:type="spellEnd"/>
      <w:r>
        <w:t xml:space="preserve"> 금액에 대한 세액공제 제99조의12 18Q </w:t>
      </w:r>
      <w:r>
        <w:rPr>
          <w:rFonts w:ascii="MS Mincho" w:eastAsia="MS Mincho" w:hAnsi="MS Mincho" w:cs="MS Mincho" w:hint="eastAsia"/>
        </w:rPr>
        <w:t>◯</w:t>
      </w:r>
      <w:r>
        <w:t xml:space="preserve">174 통합투자세액공제 제24조 13W </w:t>
      </w:r>
      <w:r>
        <w:rPr>
          <w:rFonts w:ascii="MS Mincho" w:eastAsia="MS Mincho" w:hAnsi="MS Mincho" w:cs="MS Mincho" w:hint="eastAsia"/>
        </w:rPr>
        <w:t>◯</w:t>
      </w:r>
      <w:r>
        <w:t xml:space="preserve">175 165 ⑩ 감 면 세 액 합 계 14,000,000 2. 조합법인 등의 감면세액 ① 법인세 과세표준 ② 「조세특례제한법」 제72조 세율 ③ 산출세액 (①×②) ④ 과세표준 ⑤ 「법인세법」 제55조의 세율 ⑥ 산출 세액 ⑦ 감면세액 구 분 금 액 (⑥－③) 2억원 이하 200억원 이하 3천억원 이하 3천억원 초과 합계 </w:t>
      </w:r>
      <w:proofErr w:type="spellStart"/>
      <w:r>
        <w:t>합계</w:t>
      </w:r>
      <w:proofErr w:type="spellEnd"/>
      <w:r>
        <w:t xml:space="preserve"> 210mm×297mm[</w:t>
      </w:r>
      <w:proofErr w:type="spellStart"/>
      <w:r>
        <w:t>백상지</w:t>
      </w:r>
      <w:proofErr w:type="spellEnd"/>
      <w:r>
        <w:t xml:space="preserve"> 80g/㎡ 또는 중질지 80g/㎡]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AC"/>
    <w:rsid w:val="009317EE"/>
    <w:rsid w:val="00961F5E"/>
    <w:rsid w:val="00AB6220"/>
    <w:rsid w:val="00B0580C"/>
    <w:rsid w:val="00B57DAA"/>
    <w:rsid w:val="00D02FAC"/>
    <w:rsid w:val="00FB4B07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EF59"/>
  <w15:chartTrackingRefBased/>
  <w15:docId w15:val="{3FE8F380-B92C-43AF-A3A8-C4661B33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4</cp:revision>
  <dcterms:created xsi:type="dcterms:W3CDTF">2023-09-29T14:44:00Z</dcterms:created>
  <dcterms:modified xsi:type="dcterms:W3CDTF">2023-10-05T07:14:00Z</dcterms:modified>
</cp:coreProperties>
</file>