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9401" w14:textId="54FD0147" w:rsidR="009317EE" w:rsidRDefault="00CC506D">
      <w:r>
        <w:t>유형 비과세내용 (조세특례제한법 조문) 3. 중소기업에 대한 감면(</w:t>
      </w:r>
      <w:proofErr w:type="spellStart"/>
      <w:r>
        <w:t>농특세법</w:t>
      </w:r>
      <w:proofErr w:type="spellEnd"/>
      <w:r>
        <w:t>§4(3)) ① 창업중소기업 등에 대한 세액감면(</w:t>
      </w:r>
      <w:proofErr w:type="spellStart"/>
      <w:r>
        <w:t>조특법</w:t>
      </w:r>
      <w:proofErr w:type="spellEnd"/>
      <w:r>
        <w:t>§6) ② 중소기업에 대한 특별세액감면(</w:t>
      </w:r>
      <w:proofErr w:type="spellStart"/>
      <w:r>
        <w:t>조특법</w:t>
      </w:r>
      <w:proofErr w:type="spellEnd"/>
      <w:r>
        <w:t>§7) 4. 비거주자, 외국법인 감면(</w:t>
      </w:r>
      <w:proofErr w:type="spellStart"/>
      <w:r>
        <w:t>농특세법</w:t>
      </w:r>
      <w:proofErr w:type="spellEnd"/>
      <w:r>
        <w:t>§4(5)) ① 조세특례제한법§21에 따른 이자소득 등에 대한 감면 중 비거주자 또는 외국법인에 대한 감면(</w:t>
      </w:r>
      <w:proofErr w:type="spellStart"/>
      <w:r>
        <w:t>조특법</w:t>
      </w:r>
      <w:proofErr w:type="spellEnd"/>
      <w:r>
        <w:t>§21) 5. 기술 및 인력 개발, 공익사업 등 국가 경쟁력 확보, 국민경제의 효율적 운영 (</w:t>
      </w:r>
      <w:proofErr w:type="spellStart"/>
      <w:r>
        <w:t>농특세법</w:t>
      </w:r>
      <w:proofErr w:type="spellEnd"/>
      <w:r>
        <w:t xml:space="preserve">§4(12)) (법령§4⑥(1)) ①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인력개발비에</w:t>
      </w:r>
      <w:proofErr w:type="spellEnd"/>
      <w:r>
        <w:t xml:space="preserve"> 대한 세액공제(</w:t>
      </w:r>
      <w:proofErr w:type="spellStart"/>
      <w:r>
        <w:t>조특법</w:t>
      </w:r>
      <w:proofErr w:type="spellEnd"/>
      <w:r>
        <w:t>§10) ② 연구개발관련 출연금 등의 과세특례(</w:t>
      </w:r>
      <w:proofErr w:type="spellStart"/>
      <w:r>
        <w:t>조특법</w:t>
      </w:r>
      <w:proofErr w:type="spellEnd"/>
      <w:r>
        <w:t>§10의2) ③ 기술이전소득에 대한 세액감면(</w:t>
      </w:r>
      <w:proofErr w:type="spellStart"/>
      <w:r>
        <w:t>조특법</w:t>
      </w:r>
      <w:proofErr w:type="spellEnd"/>
      <w:r>
        <w:t>§12) ④ 연구개발특구 입주 첨단기술기업 등에 대한 법인세 감면(</w:t>
      </w:r>
      <w:proofErr w:type="spellStart"/>
      <w:r>
        <w:t>조특법</w:t>
      </w:r>
      <w:proofErr w:type="spellEnd"/>
      <w:r>
        <w:t xml:space="preserve">§12의2) ⑤ </w:t>
      </w:r>
      <w:proofErr w:type="spellStart"/>
      <w:r>
        <w:t>중소기업창업투자회사등의</w:t>
      </w:r>
      <w:proofErr w:type="spellEnd"/>
      <w:r>
        <w:t xml:space="preserve"> 주식 양도차익 비과세(</w:t>
      </w:r>
      <w:proofErr w:type="spellStart"/>
      <w:r>
        <w:t>조특법</w:t>
      </w:r>
      <w:proofErr w:type="spellEnd"/>
      <w:r>
        <w:t>§13) ⑥ 고용유지중소기업 등에 대한 과세특례(</w:t>
      </w:r>
      <w:proofErr w:type="spellStart"/>
      <w:r>
        <w:t>조특법</w:t>
      </w:r>
      <w:proofErr w:type="spellEnd"/>
      <w:r>
        <w:t>§30의3) ⑦ 사업전환 중소기업에 대한 과세특례(</w:t>
      </w:r>
      <w:proofErr w:type="spellStart"/>
      <w:r>
        <w:t>조특법</w:t>
      </w:r>
      <w:proofErr w:type="spellEnd"/>
      <w:r>
        <w:t>§33) ⑧ 수도권 밖으로 공장을 이전하는 기업에 대한 세액감면 등(</w:t>
      </w:r>
      <w:proofErr w:type="spellStart"/>
      <w:r>
        <w:t>조특법</w:t>
      </w:r>
      <w:proofErr w:type="spellEnd"/>
      <w:r>
        <w:t>§63) ⑨ 수도권 밖으로 본사를 이전하는 법인에 대한 세액감면 등(</w:t>
      </w:r>
      <w:proofErr w:type="spellStart"/>
      <w:r>
        <w:t>조특법</w:t>
      </w:r>
      <w:proofErr w:type="spellEnd"/>
      <w:r>
        <w:t>§63의2) ⑩ 농공단지 입주기업 등에 대한 세액감면(</w:t>
      </w:r>
      <w:proofErr w:type="spellStart"/>
      <w:r>
        <w:t>조특법</w:t>
      </w:r>
      <w:proofErr w:type="spellEnd"/>
      <w:r>
        <w:t>§64) ⑪ 위기지역 창업기업에 대한 법인세 감면(</w:t>
      </w:r>
      <w:proofErr w:type="spellStart"/>
      <w:r>
        <w:t>조특법</w:t>
      </w:r>
      <w:proofErr w:type="spellEnd"/>
      <w:r>
        <w:t>§99의9) ⑫ 감염병 피해에 따른 특별재난지역의 중소기업에 대한 법인세 등의 감면(</w:t>
      </w:r>
      <w:proofErr w:type="spellStart"/>
      <w:r>
        <w:t>조특법</w:t>
      </w:r>
      <w:proofErr w:type="spellEnd"/>
      <w:r>
        <w:t>§99의11) ⑬ 전자신고 세액공제(</w:t>
      </w:r>
      <w:proofErr w:type="spellStart"/>
      <w:r>
        <w:t>조특법</w:t>
      </w:r>
      <w:proofErr w:type="spellEnd"/>
      <w:r>
        <w:t>§104의8①,③) ⑭ 대한주택공사 및 한국토지공사의 합병에 대한 법인세 과세특례 (</w:t>
      </w:r>
      <w:proofErr w:type="spellStart"/>
      <w:r>
        <w:t>조특법</w:t>
      </w:r>
      <w:proofErr w:type="spellEnd"/>
      <w:r>
        <w:t>§104의21) ⑮ 해외진출기업의 국내복귀에 대한 세액감면(</w:t>
      </w:r>
      <w:proofErr w:type="spellStart"/>
      <w:r>
        <w:t>조특법</w:t>
      </w:r>
      <w:proofErr w:type="spellEnd"/>
      <w:r>
        <w:t xml:space="preserve">§104의24) </w:t>
      </w:r>
      <w:r w:rsidR="00CB01B7" w:rsidRPr="00CB01B7">
        <w:rPr>
          <w:rFonts w:ascii="Cambria Math" w:eastAsia="맑은 고딕" w:hAnsi="Cambria Math" w:cs="Cambria Math"/>
        </w:rPr>
        <w:t>⑯</w:t>
      </w:r>
      <w:r>
        <w:t xml:space="preserve"> 2018 평창 동계올림픽대회 및 장애인동계올림픽대회에 대한 과세특례 (</w:t>
      </w:r>
      <w:proofErr w:type="spellStart"/>
      <w:r>
        <w:t>조특법</w:t>
      </w:r>
      <w:proofErr w:type="spellEnd"/>
      <w:r>
        <w:t xml:space="preserve">§104의28) </w:t>
      </w:r>
      <w:r w:rsidR="00CB01B7" w:rsidRPr="00CB01B7">
        <w:rPr>
          <w:rFonts w:ascii="Cambria Math" w:eastAsia="맑은 고딕" w:hAnsi="Cambria Math" w:cs="Cambria Math"/>
        </w:rPr>
        <w:t>⑰</w:t>
      </w:r>
      <w:r>
        <w:t xml:space="preserve"> </w:t>
      </w:r>
      <w:proofErr w:type="spellStart"/>
      <w:r>
        <w:t>조특법</w:t>
      </w:r>
      <w:proofErr w:type="spellEnd"/>
      <w:r>
        <w:t xml:space="preserve">§121의2부터 §121의4 까지에 따른 감면 </w:t>
      </w:r>
      <w:r w:rsidR="00CB01B7" w:rsidRPr="00CB01B7">
        <w:rPr>
          <w:rFonts w:ascii="Cambria Math" w:eastAsia="맑은 고딕" w:hAnsi="Cambria Math" w:cs="Cambria Math"/>
        </w:rPr>
        <w:t>⑱</w:t>
      </w:r>
      <w:r>
        <w:t>성실신고확인비용에 대한 세액공제(</w:t>
      </w:r>
      <w:proofErr w:type="spellStart"/>
      <w:r>
        <w:t>조특법</w:t>
      </w:r>
      <w:proofErr w:type="spellEnd"/>
      <w:r>
        <w:t>§126의6) 6. 고용증대를 위한 감면 (</w:t>
      </w:r>
      <w:proofErr w:type="spellStart"/>
      <w:r>
        <w:t>농특세법</w:t>
      </w:r>
      <w:proofErr w:type="spellEnd"/>
      <w:r>
        <w:t>§4.11의3호) ① 정규직 근로자의 전환에 따른 세액공제(</w:t>
      </w:r>
      <w:proofErr w:type="spellStart"/>
      <w:r>
        <w:t>조특법</w:t>
      </w:r>
      <w:proofErr w:type="spellEnd"/>
      <w:r>
        <w:t>§30의2) ② 중소기업 사회보험료 세액공제(</w:t>
      </w:r>
      <w:proofErr w:type="spellStart"/>
      <w:r>
        <w:t>조특법</w:t>
      </w:r>
      <w:proofErr w:type="spellEnd"/>
      <w:r>
        <w:t>§30의4) 7. 기타 (</w:t>
      </w:r>
      <w:proofErr w:type="spellStart"/>
      <w:r>
        <w:t>농특세법</w:t>
      </w:r>
      <w:proofErr w:type="spellEnd"/>
      <w:r>
        <w:t xml:space="preserve">§4.11의2, 11의4) ① </w:t>
      </w:r>
      <w:proofErr w:type="spellStart"/>
      <w:r>
        <w:t>조특법</w:t>
      </w:r>
      <w:proofErr w:type="spellEnd"/>
      <w:r>
        <w:t xml:space="preserve">§20, §100, §140, §141의 규정에 의한 감면 ② </w:t>
      </w:r>
      <w:proofErr w:type="spellStart"/>
      <w:r>
        <w:t>조특법</w:t>
      </w:r>
      <w:proofErr w:type="spellEnd"/>
      <w:r>
        <w:t>§121의24에 따른 감면 ※ 농어촌특별세 비과세 대상으로 규정된 조세특례제한법의 해당 규정과 같은 취지의 감면을 규정한 법률 제4666호 조세감면규제법개정법률의 해당 규정에 대하여 동법 부칙 제13조 내지 제19조의 규정에 의한 경과조치 또는 특례가 적용되는 경우에 동 경과조치 또는 특례에 대하여서도 농어촌특별세를 부과하지 아니합니다(농어촌특별세법 시행령§4⑦).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6D"/>
    <w:rsid w:val="001D0F98"/>
    <w:rsid w:val="009317EE"/>
    <w:rsid w:val="00B0580C"/>
    <w:rsid w:val="00B57DAA"/>
    <w:rsid w:val="00CB01B7"/>
    <w:rsid w:val="00CC506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2AB0"/>
  <w15:chartTrackingRefBased/>
  <w15:docId w15:val="{6C4BFE1B-54D2-4100-AA6A-2AD7836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2023-09-29T14:22:00Z</dcterms:created>
  <dcterms:modified xsi:type="dcterms:W3CDTF">2023-10-05T07:33:00Z</dcterms:modified>
</cp:coreProperties>
</file>