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A0772E" w:rsidRDefault="00A0772E" w:rsidP="00A0772E">
      <w:r w:rsidRPr="00A0772E">
        <w:rPr>
          <w:rFonts w:ascii="Arial" w:hAnsi="Arial" w:cs="Arial" w:hint="eastAsia"/>
        </w:rPr>
        <w:t>■</w:t>
      </w:r>
      <w:r w:rsidRPr="00A0772E">
        <w:rPr>
          <w:rFonts w:ascii="Arial" w:hAnsi="Arial" w:cs="Arial"/>
        </w:rPr>
        <w:t xml:space="preserve"> Corporate Tax Act Enforcement Rules [Attachment Form No. 13] &lt; Revised 2</w:t>
      </w:r>
      <w:bookmarkStart w:id="0" w:name="_GoBack"/>
      <w:bookmarkEnd w:id="0"/>
      <w:r w:rsidRPr="00A0772E">
        <w:rPr>
          <w:rFonts w:ascii="Arial" w:hAnsi="Arial" w:cs="Arial"/>
        </w:rPr>
        <w:t>022.00.00&gt;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(Page 1 of 3)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business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year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2022. 1.1.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~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2022.12.31.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Subject to rural special tax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Total tax reduction table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Corporation name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Ghana Co., Ltd.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Company Registration Number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101-81-12345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1. Tax reduction for general corporations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 w:hint="eastAsia"/>
        </w:rPr>
        <w:t>①</w:t>
      </w:r>
      <w:r w:rsidRPr="00A0772E">
        <w:rPr>
          <w:rFonts w:ascii="Arial" w:hAnsi="Arial" w:cs="Arial"/>
        </w:rPr>
        <w:t>Classification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맑은 고딕" w:eastAsia="맑은 고딕" w:hAnsi="맑은 고딕" w:cs="맑은 고딕" w:hint="eastAsia"/>
        </w:rPr>
        <w:t>②</w:t>
      </w:r>
      <w:r w:rsidRPr="00A0772E">
        <w:rPr>
          <w:rFonts w:ascii="Arial" w:hAnsi="Arial" w:cs="Arial"/>
        </w:rPr>
        <w:t xml:space="preserve"> Details of exemption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맑은 고딕" w:eastAsia="맑은 고딕" w:hAnsi="맑은 고딕" w:cs="맑은 고딕" w:hint="eastAsia"/>
        </w:rPr>
        <w:t>③</w:t>
      </w:r>
      <w:r w:rsidRPr="00A0772E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「</w:t>
      </w:r>
      <w:r w:rsidRPr="00A0772E">
        <w:rPr>
          <w:rFonts w:ascii="Arial" w:hAnsi="Arial" w:cs="Arial"/>
        </w:rPr>
        <w:t>Special Tax Restriction Act</w:t>
      </w:r>
      <w:r w:rsidRPr="00A0772E">
        <w:rPr>
          <w:rFonts w:ascii="Arial" w:hAnsi="Arial" w:cs="Arial"/>
        </w:rPr>
        <w:t>」</w:t>
      </w:r>
      <w:r w:rsidRPr="00A0772E">
        <w:rPr>
          <w:rFonts w:ascii="Arial" w:hAnsi="Arial" w:cs="Arial"/>
        </w:rPr>
        <w:t>basis term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code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맑은 고딕" w:eastAsia="맑은 고딕" w:hAnsi="맑은 고딕" w:cs="맑은 고딕" w:hint="eastAsia"/>
        </w:rPr>
        <w:t>④</w:t>
      </w:r>
      <w:r w:rsidRPr="00A0772E">
        <w:rPr>
          <w:rFonts w:ascii="Arial" w:hAnsi="Arial" w:cs="Arial"/>
        </w:rPr>
        <w:t xml:space="preserve"> Tax reduction amount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(Income amount)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note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 w:hint="eastAsia"/>
        </w:rPr>
        <w:t>⑤</w:t>
      </w:r>
      <w:r w:rsidRPr="00A0772E">
        <w:rPr>
          <w:rFonts w:ascii="Arial" w:hAnsi="Arial" w:cs="Arial"/>
        </w:rPr>
        <w:t xml:space="preserve"> Tax exemption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101 Tax exemption on transfer gains of corporate restructuring companies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Supplementary Provisions of Act No. 9272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10, Article 40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604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(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Bulge Form No. 6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 w:hint="eastAsia"/>
        </w:rPr>
        <w:t>⑩</w:t>
      </w:r>
      <w:r w:rsidRPr="00A0772E">
        <w:rPr>
          <w:rFonts w:ascii="Arial" w:hAnsi="Arial" w:cs="Arial"/>
        </w:rPr>
        <w:t xml:space="preserve"> Column corresponding amount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102 Companies specializing in materials, parts, and equipment, such as small and medium-sized business start-up investment companies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Tax exemption on stock transfer gains, etc.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13-4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620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(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103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606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 w:hint="eastAsia"/>
        </w:rPr>
        <w:t>⑥</w:t>
      </w:r>
      <w:r w:rsidRPr="00A0772E">
        <w:rPr>
          <w:rFonts w:ascii="Arial" w:hAnsi="Arial" w:cs="Arial"/>
        </w:rPr>
        <w:t xml:space="preserve"> Income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deduction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104 National housing rental income deduction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55-2 (4)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460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(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Annex Form No. 7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 w:hint="eastAsia"/>
        </w:rPr>
        <w:t>⑧</w:t>
      </w:r>
      <w:r w:rsidRPr="00A0772E">
        <w:rPr>
          <w:rFonts w:ascii="Arial" w:hAnsi="Arial" w:cs="Arial"/>
        </w:rPr>
        <w:t xml:space="preserve"> The relevant amount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105 Housing rental income deduction (total floor area of 149m2 or less)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55-2 (5)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463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(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106 Income deduction for project finance investment companies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104-31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62R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(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107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458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 w:hint="eastAsia"/>
        </w:rPr>
        <w:t>⑦</w:t>
      </w:r>
      <w:r w:rsidRPr="00A0772E">
        <w:rPr>
          <w:rFonts w:ascii="Arial" w:hAnsi="Arial" w:cs="Arial"/>
        </w:rPr>
        <w:t xml:space="preserve"> Non-taxation/income deduction tax reduction amount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6A1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(tax base + income amount)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xTax rate-calculated tax amount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 w:hint="eastAsia"/>
        </w:rPr>
        <w:t>⑧</w:t>
      </w:r>
      <w:r w:rsidRPr="00A0772E">
        <w:rPr>
          <w:rFonts w:ascii="Arial" w:hAnsi="Arial" w:cs="Arial"/>
        </w:rPr>
        <w:t xml:space="preserve"> Tax amount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reduction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108 Exemption from international financial transaction interest income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21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123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Attachment No. 8 Form (A)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 w:hint="eastAsia"/>
        </w:rPr>
        <w:t>④</w:t>
      </w:r>
      <w:r w:rsidRPr="00A0772E">
        <w:rPr>
          <w:rFonts w:ascii="Arial" w:hAnsi="Arial" w:cs="Arial"/>
        </w:rPr>
        <w:t xml:space="preserve"> The relevant amount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109 Overseas resource development dividend reduction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22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103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110 Tax reduction for business conversion small and medium-sized businesses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Old Article 33-2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192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111 Business conversion tax reduction for trade adjustment support companies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Old Article 33-2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13A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112 Exemption of stock transfer gains for corporate restructuring companies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Supplementary Provisions of Act No. 9272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10, Article 40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138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113 Tax reduction for public institutions relocating to innovation cities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62 (4)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13F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114 Tax reduction for factory relocation to multi-functional administrative city, etc.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85-2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11A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115 Tax relief for social enterprises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85-6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11L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3,000,000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116 Exemption for standard workplaces for the disabled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85-6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11M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117 Tax reduction for small house rental business operators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96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13|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118 Exemption for long-term lease of commercial buildings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96-2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13N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119 Tax reduction for Jeju high-tech science and technology complex owners ( excluding minimum tax application 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121-8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181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120 Tax reduction for companies moving into Jeju Investment Promotion Zone, etc. (excluding minimum tax application 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121-9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182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121 Exemption for companies moving into corporate city development zones (excluding minimum tax)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121-17 Brother 1 No. 1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 w:hint="eastAsia"/>
        </w:rPr>
        <w:t>·</w:t>
      </w:r>
      <w:r w:rsidRPr="00A0772E">
        <w:rPr>
          <w:rFonts w:ascii="Arial" w:hAnsi="Arial" w:cs="Arial"/>
        </w:rPr>
        <w:t>No. 3, No. 5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197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122 Exemption for implementers of corporate city development projects, etc.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121-17 (1)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No. 2, No. 4, No. 6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198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123 Exemption for companies residing in Asia Cultural Hub Investment Promotion Zone (excluding minimum tax application)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121-20 (1)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11C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124 Exemption for start-up companies in financial centers (excluding minimum tax application)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121-21 (1)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11G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125 Exemption for companies residing in high-tech medical complexes (excluding minimum tax application)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121-22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17A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126 Exemption for companies residing in the National Food Cluster (excluding minimum tax application)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121-22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17B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127 Exemption for companies residing in high-tech medical complexes (subject to minimum tax)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121-22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13H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128 Exemption for companies residing in the National Food Cluster (subject to minimum tax)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121-22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13V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129 Tax reduction for companies residing in Jeju High-Tech Science and Technology Complex ( subject to minimum tax application 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121-8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13P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130 Tax reduction for companies moving into Jeju Investment Promotion Zone etc. (subject to minimum tax)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121-9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130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131 Exemption for companies moving into corporate city development zones (subject to minimum tax)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121-17 (1) 1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No. 3, No. 5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13R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132 Exemption for start-up companies in financial centers (subject to minimum tax)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121-21 (1)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13U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133 Exemption for companies residing in the Asian Cultural Hub Investment District ( minimum tax applicable)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Article 121-20 (1)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13T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Cambria Math" w:eastAsia="Cambria Math" w:hAnsi="Cambria Math" w:cs="Cambria Math" w:hint="eastAsia"/>
        </w:rPr>
        <w:t>◯</w:t>
      </w:r>
      <w:r w:rsidRPr="00A0772E">
        <w:rPr>
          <w:rFonts w:ascii="Arial" w:hAnsi="Arial" w:cs="Arial"/>
        </w:rPr>
        <w:t>134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164</w:t>
      </w:r>
      <w:r w:rsidR="006A7120">
        <w:rPr>
          <w:rFonts w:ascii="Arial" w:hAnsi="Arial" w:cs="Arial"/>
        </w:rPr>
        <w:t xml:space="preserve"> </w:t>
      </w:r>
      <w:r w:rsidRPr="00A0772E">
        <w:rPr>
          <w:rFonts w:ascii="Arial" w:hAnsi="Arial" w:cs="Arial"/>
        </w:rPr>
        <w:t>210mm×297mm [white paper 80g/</w:t>
      </w:r>
      <w:r w:rsidRPr="00A0772E">
        <w:rPr>
          <w:rFonts w:ascii="Arial" w:hAnsi="Arial" w:cs="Arial"/>
        </w:rPr>
        <w:t>㎡</w:t>
      </w:r>
      <w:r w:rsidRPr="00A0772E">
        <w:rPr>
          <w:rFonts w:ascii="Arial" w:hAnsi="Arial" w:cs="Arial"/>
        </w:rPr>
        <w:t xml:space="preserve"> or heavy paper 80g/</w:t>
      </w:r>
      <w:r w:rsidRPr="00A0772E">
        <w:rPr>
          <w:rFonts w:ascii="Arial" w:hAnsi="Arial" w:cs="Arial"/>
        </w:rPr>
        <w:t>㎡</w:t>
      </w:r>
      <w:r w:rsidRPr="00A0772E">
        <w:rPr>
          <w:rFonts w:ascii="Arial" w:hAnsi="Arial" w:cs="Arial"/>
        </w:rPr>
        <w:t>]</w:t>
      </w:r>
      <w:r w:rsidR="006A7120">
        <w:t xml:space="preserve"> </w:t>
      </w:r>
    </w:p>
    <w:sectPr w:rsidR="00040D4D" w:rsidRPr="00A07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3EF" w:rsidRDefault="008243EF" w:rsidP="00040D4D">
      <w:pPr>
        <w:spacing w:after="0" w:line="240" w:lineRule="auto"/>
      </w:pPr>
      <w:r>
        <w:separator/>
      </w:r>
    </w:p>
  </w:endnote>
  <w:endnote w:type="continuationSeparator" w:id="0">
    <w:p w:rsidR="008243EF" w:rsidRDefault="008243EF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3EF" w:rsidRDefault="008243EF" w:rsidP="00040D4D">
      <w:pPr>
        <w:spacing w:after="0" w:line="240" w:lineRule="auto"/>
      </w:pPr>
      <w:r>
        <w:separator/>
      </w:r>
    </w:p>
  </w:footnote>
  <w:footnote w:type="continuationSeparator" w:id="0">
    <w:p w:rsidR="008243EF" w:rsidRDefault="008243EF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590CD5"/>
    <w:rsid w:val="005E4ABC"/>
    <w:rsid w:val="006A7120"/>
    <w:rsid w:val="008243EF"/>
    <w:rsid w:val="008451B4"/>
    <w:rsid w:val="00862E5D"/>
    <w:rsid w:val="008F19C3"/>
    <w:rsid w:val="00944A30"/>
    <w:rsid w:val="00A0772E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2023-10-12T22:56:00Z</dcterms:created>
  <dcterms:modified xsi:type="dcterms:W3CDTF">2023-10-12T22:57:00Z</dcterms:modified>
</cp:coreProperties>
</file>