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5DEF9" w14:textId="77777777" w:rsidR="009317EE" w:rsidRDefault="00E817B8">
      <w:proofErr w:type="spellStart"/>
      <w:r>
        <w:t>전기말</w:t>
      </w:r>
      <w:proofErr w:type="spellEnd"/>
      <w:r>
        <w:t xml:space="preserve"> 압축기장충당금(</w:t>
      </w:r>
      <w:proofErr w:type="spellStart"/>
      <w:r>
        <w:t>과세이연</w:t>
      </w:r>
      <w:proofErr w:type="spellEnd"/>
      <w:r>
        <w:t xml:space="preserve"> 받은 양도차익) 잔액 × [당기 주식처분 비율(A)＋당기 자산처분 비율(B) - A × B] </w:t>
      </w:r>
      <w:r>
        <w:rPr>
          <w:rFonts w:ascii="Cambria Math" w:hAnsi="Cambria Math" w:cs="Cambria Math"/>
        </w:rPr>
        <w:t>⦁</w:t>
      </w:r>
      <w:r>
        <w:t xml:space="preserve">당기 주식처분 비율(A)：당기에 처분한 </w:t>
      </w:r>
      <w:proofErr w:type="spellStart"/>
      <w:r>
        <w:t>주식등의</w:t>
      </w:r>
      <w:proofErr w:type="spellEnd"/>
      <w:r>
        <w:t xml:space="preserve"> </w:t>
      </w:r>
      <w:proofErr w:type="gramStart"/>
      <w:r>
        <w:t>장부가액 /</w:t>
      </w:r>
      <w:proofErr w:type="gramEnd"/>
      <w:r>
        <w:t xml:space="preserve"> </w:t>
      </w:r>
      <w:proofErr w:type="spellStart"/>
      <w:r>
        <w:t>전기말</w:t>
      </w:r>
      <w:proofErr w:type="spellEnd"/>
      <w:r>
        <w:t xml:space="preserve"> </w:t>
      </w:r>
      <w:proofErr w:type="spellStart"/>
      <w:r>
        <w:t>주식등의</w:t>
      </w:r>
      <w:proofErr w:type="spellEnd"/>
      <w:r>
        <w:t xml:space="preserve"> 장부가액 </w:t>
      </w:r>
      <w:r>
        <w:rPr>
          <w:rFonts w:ascii="Cambria Math" w:hAnsi="Cambria Math" w:cs="Cambria Math"/>
        </w:rPr>
        <w:t>⦁</w:t>
      </w:r>
      <w:r>
        <w:t xml:space="preserve">당기 자산처분 비율(B)：당기에 처분한 자산의 양도차익 / </w:t>
      </w:r>
      <w:proofErr w:type="spellStart"/>
      <w:r>
        <w:t>전기말</w:t>
      </w:r>
      <w:proofErr w:type="spellEnd"/>
      <w:r>
        <w:t xml:space="preserve"> 자산의 양도차익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B8"/>
    <w:rsid w:val="009317EE"/>
    <w:rsid w:val="00B0580C"/>
    <w:rsid w:val="00B57DAA"/>
    <w:rsid w:val="00E817B8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9C34"/>
  <w15:chartTrackingRefBased/>
  <w15:docId w15:val="{DC0B14B8-2DAF-4B7E-8AAD-05D6AD8D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2023-09-30T16:51:00Z</dcterms:created>
  <dcterms:modified xsi:type="dcterms:W3CDTF">2023-09-30T16:52:00Z</dcterms:modified>
</cp:coreProperties>
</file>