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F4147" w:rsidRDefault="00EF4147" w:rsidP="00EF4147">
      <w:r w:rsidRPr="00EF4147">
        <w:rPr>
          <w:rFonts w:ascii="Arial" w:hAnsi="Arial" w:cs="Arial" w:hint="eastAsia"/>
        </w:rPr>
        <w:t>■</w:t>
      </w:r>
      <w:r w:rsidRPr="00EF4147">
        <w:rPr>
          <w:rFonts w:ascii="Arial" w:hAnsi="Arial" w:cs="Arial"/>
        </w:rPr>
        <w:t xml:space="preserve"> Enforcement Rules of the International Ta</w:t>
      </w:r>
      <w:bookmarkStart w:id="0" w:name="_GoBack"/>
      <w:bookmarkEnd w:id="0"/>
      <w:r w:rsidRPr="00EF4147">
        <w:rPr>
          <w:rFonts w:ascii="Arial" w:hAnsi="Arial" w:cs="Arial"/>
        </w:rPr>
        <w:t>x Adjustment Act [Appendix Form No. 19]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Report on how to calculate the arm's length price for intangible assets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(front)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Reporter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①</w:t>
      </w:r>
      <w:r w:rsidRPr="00EF4147">
        <w:rPr>
          <w:rFonts w:ascii="Arial" w:hAnsi="Arial" w:cs="Arial"/>
        </w:rPr>
        <w:t xml:space="preserve"> Corporation name (trade name)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②</w:t>
      </w:r>
      <w:r w:rsidRPr="00EF4147">
        <w:rPr>
          <w:rFonts w:ascii="Arial" w:hAnsi="Arial" w:cs="Arial"/>
        </w:rPr>
        <w:t xml:space="preserve"> Business registration number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③</w:t>
      </w:r>
      <w:r w:rsidRPr="00EF4147">
        <w:rPr>
          <w:rFonts w:ascii="Arial" w:hAnsi="Arial" w:cs="Arial"/>
        </w:rPr>
        <w:t xml:space="preserve"> Representative (name)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④</w:t>
      </w:r>
      <w:r w:rsidRPr="00EF4147">
        <w:rPr>
          <w:rFonts w:ascii="Arial" w:hAnsi="Arial" w:cs="Arial"/>
        </w:rPr>
        <w:t xml:space="preserve"> Industry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⑤</w:t>
      </w:r>
      <w:r w:rsidRPr="00EF4147">
        <w:rPr>
          <w:rFonts w:ascii="Arial" w:hAnsi="Arial" w:cs="Arial"/>
        </w:rPr>
        <w:t xml:space="preserve"> Phone number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⑥</w:t>
      </w:r>
      <w:r w:rsidRPr="00EF4147">
        <w:rPr>
          <w:rFonts w:ascii="Arial" w:hAnsi="Arial" w:cs="Arial"/>
        </w:rPr>
        <w:t xml:space="preserve"> Location (address)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Overseas special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related person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⑦</w:t>
      </w:r>
      <w:r w:rsidRPr="00EF4147">
        <w:rPr>
          <w:rFonts w:ascii="Arial" w:hAnsi="Arial" w:cs="Arial"/>
        </w:rPr>
        <w:t xml:space="preserve"> Corporation name (trade name)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⑧</w:t>
      </w:r>
      <w:r w:rsidRPr="00EF4147">
        <w:rPr>
          <w:rFonts w:ascii="Arial" w:hAnsi="Arial" w:cs="Arial"/>
        </w:rPr>
        <w:t xml:space="preserve"> Country of location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⑨</w:t>
      </w:r>
      <w:r w:rsidRPr="00EF4147">
        <w:rPr>
          <w:rFonts w:ascii="Arial" w:hAnsi="Arial" w:cs="Arial"/>
        </w:rPr>
        <w:t xml:space="preserve"> Representative (name)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⑩</w:t>
      </w:r>
      <w:r w:rsidRPr="00EF4147">
        <w:rPr>
          <w:rFonts w:ascii="Arial" w:hAnsi="Arial" w:cs="Arial"/>
        </w:rPr>
        <w:t xml:space="preserve"> Industry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⑪</w:t>
      </w:r>
      <w:r w:rsidRPr="00EF4147">
        <w:rPr>
          <w:rFonts w:ascii="Arial" w:hAnsi="Arial" w:cs="Arial"/>
        </w:rPr>
        <w:t xml:space="preserve"> Relationship with the reporter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ruled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control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sisters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real control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Head office, branches, etc.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맑은 고딕" w:eastAsia="맑은 고딕" w:hAnsi="맑은 고딕" w:cs="맑은 고딕" w:hint="eastAsia"/>
        </w:rPr>
        <w:t>⑫</w:t>
      </w:r>
      <w:r w:rsidRPr="00EF4147">
        <w:rPr>
          <w:rFonts w:ascii="Arial" w:hAnsi="Arial" w:cs="Arial"/>
        </w:rPr>
        <w:t xml:space="preserve"> Location (address)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 w:hint="eastAsia"/>
        </w:rPr>
        <w:t>⑬</w:t>
      </w:r>
      <w:r w:rsidRPr="00EF4147">
        <w:rPr>
          <w:rFonts w:ascii="Arial" w:hAnsi="Arial" w:cs="Arial"/>
        </w:rPr>
        <w:t xml:space="preserve"> Owner of intangible assets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 w:hint="eastAsia"/>
        </w:rPr>
        <w:t>⑭</w:t>
      </w:r>
      <w:r w:rsidRPr="00EF4147">
        <w:rPr>
          <w:rFonts w:ascii="Arial" w:hAnsi="Arial" w:cs="Arial"/>
        </w:rPr>
        <w:t xml:space="preserve"> Name of intangible asset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License transaction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trading transaction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 w:hint="eastAsia"/>
        </w:rPr>
        <w:t>⑮</w:t>
      </w:r>
      <w:r w:rsidRPr="00EF4147">
        <w:rPr>
          <w:rFonts w:ascii="Arial" w:hAnsi="Arial" w:cs="Arial"/>
        </w:rPr>
        <w:t xml:space="preserve"> License agreement date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㉒</w:t>
      </w:r>
      <w:r w:rsidRPr="00EF4147">
        <w:rPr>
          <w:rFonts w:ascii="Arial" w:hAnsi="Arial" w:cs="Arial"/>
        </w:rPr>
        <w:t xml:space="preserve"> Trading transaction date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Cambria Math" w:hAnsi="Cambria Math" w:cs="Cambria Math"/>
        </w:rPr>
        <w:t>⑯</w:t>
      </w:r>
      <w:r w:rsidRPr="00EF4147">
        <w:rPr>
          <w:rFonts w:ascii="Arial" w:hAnsi="Arial" w:cs="Arial"/>
        </w:rPr>
        <w:t xml:space="preserve"> Permission period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㉓</w:t>
      </w:r>
      <w:r w:rsidRPr="00EF4147">
        <w:rPr>
          <w:rFonts w:ascii="Arial" w:hAnsi="Arial" w:cs="Arial"/>
        </w:rPr>
        <w:t xml:space="preserve"> Trading transaction amount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Cambria Math" w:hAnsi="Cambria Math" w:cs="Cambria Math"/>
        </w:rPr>
        <w:t>⑰</w:t>
      </w:r>
      <w:r w:rsidRPr="00EF4147">
        <w:rPr>
          <w:rFonts w:ascii="Arial" w:hAnsi="Arial" w:cs="Arial"/>
        </w:rPr>
        <w:t xml:space="preserve"> Lump sum usage fee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㉔</w:t>
      </w:r>
      <w:r w:rsidRPr="00EF4147">
        <w:rPr>
          <w:rFonts w:ascii="Arial" w:hAnsi="Arial" w:cs="Arial"/>
        </w:rPr>
        <w:t xml:space="preserve"> Trading transaction amount Calculation method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Cambria Math" w:hAnsi="Cambria Math" w:cs="Cambria Math"/>
        </w:rPr>
        <w:t>⑱</w:t>
      </w:r>
      <w:r w:rsidRPr="00EF4147">
        <w:rPr>
          <w:rFonts w:ascii="Arial" w:hAnsi="Arial" w:cs="Arial"/>
        </w:rPr>
        <w:t xml:space="preserve"> Usage fee rate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Of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%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Cambria Math" w:hAnsi="Cambria Math" w:cs="Cambria Math"/>
        </w:rPr>
        <w:t>⑲</w:t>
      </w:r>
      <w:r w:rsidRPr="00EF4147">
        <w:rPr>
          <w:rFonts w:ascii="Arial" w:hAnsi="Arial" w:cs="Arial"/>
        </w:rPr>
        <w:t xml:space="preserve"> Usage fee rate applicable How to calculate net sales, etc.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Cambria Math" w:hAnsi="Cambria Math" w:cs="Cambria Math"/>
        </w:rPr>
        <w:t>⑳</w:t>
      </w:r>
      <w:r w:rsidRPr="00EF4147">
        <w:rPr>
          <w:rFonts w:ascii="Arial" w:hAnsi="Arial" w:cs="Arial"/>
        </w:rPr>
        <w:t xml:space="preserve"> Regular price calculation method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㉑</w:t>
      </w:r>
      <w:r w:rsidRPr="00EF4147">
        <w:rPr>
          <w:rFonts w:ascii="Arial" w:hAnsi="Arial" w:cs="Arial"/>
        </w:rPr>
        <w:t xml:space="preserve"> Reason for choosing the above method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㉕</w:t>
      </w:r>
      <w:r w:rsidRPr="00EF4147">
        <w:rPr>
          <w:rFonts w:ascii="Arial" w:hAnsi="Arial" w:cs="Arial"/>
        </w:rPr>
        <w:t xml:space="preserve"> The above method Reason for choosing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Microsoft YaHei" w:eastAsia="Microsoft YaHei" w:hAnsi="Microsoft YaHei" w:cs="Microsoft YaHei" w:hint="eastAsia"/>
        </w:rPr>
        <w:t>｢</w:t>
      </w:r>
      <w:r w:rsidRPr="00EF4147">
        <w:rPr>
          <w:rFonts w:ascii="Arial" w:hAnsi="Arial" w:cs="Arial"/>
        </w:rPr>
        <w:t xml:space="preserve"> International tax adjustment about Law </w:t>
      </w:r>
      <w:r w:rsidRPr="00EF4147">
        <w:rPr>
          <w:rFonts w:ascii="Microsoft YaHei" w:eastAsia="Microsoft YaHei" w:hAnsi="Microsoft YaHei" w:cs="Microsoft YaHei" w:hint="eastAsia"/>
        </w:rPr>
        <w:t>｣</w:t>
      </w:r>
      <w:r w:rsidRPr="00EF4147">
        <w:rPr>
          <w:rFonts w:ascii="Arial" w:hAnsi="Arial" w:cs="Arial"/>
        </w:rPr>
        <w:t xml:space="preserve"> Article 16 , paragraph 2 according to Above and above together to intangible assets About regular price Calculation method report Submit .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year month Day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Reporter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( signature or phosphorus )</w:t>
      </w:r>
      <w:r w:rsidR="00C932E5">
        <w:rPr>
          <w:rFonts w:ascii="Arial" w:hAnsi="Arial" w:cs="Arial"/>
        </w:rPr>
        <w:t xml:space="preserve"> </w:t>
      </w:r>
      <w:r w:rsidRPr="00EF4147">
        <w:rPr>
          <w:rFonts w:ascii="Arial" w:hAnsi="Arial" w:cs="Arial"/>
        </w:rPr>
        <w:t>To head of tax office</w:t>
      </w:r>
      <w:r w:rsidR="00C932E5">
        <w:t xml:space="preserve"> </w:t>
      </w:r>
    </w:p>
    <w:sectPr w:rsidR="00040D4D" w:rsidRPr="00EF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07C" w:rsidRDefault="00F4407C" w:rsidP="00040D4D">
      <w:pPr>
        <w:spacing w:after="0" w:line="240" w:lineRule="auto"/>
      </w:pPr>
      <w:r>
        <w:separator/>
      </w:r>
    </w:p>
  </w:endnote>
  <w:endnote w:type="continuationSeparator" w:id="0">
    <w:p w:rsidR="00F4407C" w:rsidRDefault="00F4407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07C" w:rsidRDefault="00F4407C" w:rsidP="00040D4D">
      <w:pPr>
        <w:spacing w:after="0" w:line="240" w:lineRule="auto"/>
      </w:pPr>
      <w:r>
        <w:separator/>
      </w:r>
    </w:p>
  </w:footnote>
  <w:footnote w:type="continuationSeparator" w:id="0">
    <w:p w:rsidR="00F4407C" w:rsidRDefault="00F4407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F19C3"/>
    <w:rsid w:val="00944A30"/>
    <w:rsid w:val="00AC5361"/>
    <w:rsid w:val="00C4005D"/>
    <w:rsid w:val="00C932E5"/>
    <w:rsid w:val="00EF4147"/>
    <w:rsid w:val="00F4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2023-10-13T21:58:00Z</dcterms:created>
  <dcterms:modified xsi:type="dcterms:W3CDTF">2023-10-13T21:59:00Z</dcterms:modified>
</cp:coreProperties>
</file>