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B96790" w:rsidRDefault="00B96790" w:rsidP="00B96790">
      <w:bookmarkStart w:id="0" w:name="_GoBack"/>
      <w:bookmarkEnd w:id="0"/>
      <w:r w:rsidRPr="00B96790">
        <w:rPr>
          <w:rFonts w:ascii="Arial" w:hAnsi="Arial" w:cs="Arial" w:hint="eastAsia"/>
        </w:rPr>
        <w:t>■</w:t>
      </w:r>
      <w:r w:rsidRPr="00B96790">
        <w:rPr>
          <w:rFonts w:ascii="Arial" w:hAnsi="Arial" w:cs="Arial"/>
        </w:rPr>
        <w:t xml:space="preserve"> Enforcement Rules of the International Tax Adjustment Act [Appendix Form No. 16 (B)]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(front)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tax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year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. . .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~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. . .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Payment guarantee service transaction statement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Mutual or corporate name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Overseas related related lives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Overseas local company identification number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1. Sales transaction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(Unit: Won, %)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 w:hint="eastAsia"/>
        </w:rPr>
        <w:t>①</w:t>
      </w:r>
      <w:r w:rsidRPr="00B96790">
        <w:rPr>
          <w:rFonts w:ascii="Arial" w:hAnsi="Arial" w:cs="Arial"/>
        </w:rPr>
        <w:t xml:space="preserve"> Serial number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Guarantee (borrowing) transaction details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Payment guaranteed normal price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②</w:t>
      </w:r>
      <w:r w:rsidRPr="00B96790">
        <w:rPr>
          <w:rFonts w:ascii="Arial" w:hAnsi="Arial" w:cs="Arial"/>
        </w:rPr>
        <w:t xml:space="preserve"> Creditor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③</w:t>
      </w:r>
      <w:r w:rsidRPr="00B96790">
        <w:rPr>
          <w:rFonts w:ascii="Arial" w:hAnsi="Arial" w:cs="Arial"/>
        </w:rPr>
        <w:t xml:space="preserve"> Material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nation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④</w:t>
      </w:r>
      <w:r w:rsidRPr="00B96790">
        <w:rPr>
          <w:rFonts w:ascii="Arial" w:hAnsi="Arial" w:cs="Arial"/>
        </w:rPr>
        <w:t xml:space="preserve"> Currency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⑤</w:t>
      </w:r>
      <w:r w:rsidRPr="00B96790">
        <w:rPr>
          <w:rFonts w:ascii="Arial" w:hAnsi="Arial" w:cs="Arial"/>
        </w:rPr>
        <w:t xml:space="preserve"> Deposit amount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⑥</w:t>
      </w:r>
      <w:r w:rsidRPr="00B96790">
        <w:rPr>
          <w:rFonts w:ascii="Arial" w:hAnsi="Arial" w:cs="Arial"/>
        </w:rPr>
        <w:t xml:space="preserve"> Borrowed amount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⑩</w:t>
      </w:r>
      <w:r w:rsidRPr="00B96790">
        <w:rPr>
          <w:rFonts w:ascii="Arial" w:hAnsi="Arial" w:cs="Arial"/>
        </w:rPr>
        <w:t xml:space="preserve"> Borrowing date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⑪</w:t>
      </w:r>
      <w:r w:rsidRPr="00B96790">
        <w:rPr>
          <w:rFonts w:ascii="Arial" w:hAnsi="Arial" w:cs="Arial"/>
        </w:rPr>
        <w:t xml:space="preserve"> Maturity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(repayment) days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⑫</w:t>
      </w:r>
      <w:r w:rsidRPr="00B96790">
        <w:rPr>
          <w:rFonts w:ascii="Arial" w:hAnsi="Arial" w:cs="Arial"/>
        </w:rPr>
        <w:t xml:space="preserve"> Interest rate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⑬</w:t>
      </w:r>
      <w:r w:rsidRPr="00B96790">
        <w:rPr>
          <w:rFonts w:ascii="Arial" w:hAnsi="Arial" w:cs="Arial"/>
        </w:rPr>
        <w:t xml:space="preserve"> Calculation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method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⑭</w:t>
      </w:r>
      <w:r w:rsidRPr="00B96790">
        <w:rPr>
          <w:rFonts w:ascii="Arial" w:hAnsi="Arial" w:cs="Arial"/>
        </w:rPr>
        <w:t xml:space="preserve"> Normal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rate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⑮</w:t>
      </w:r>
      <w:r w:rsidRPr="00B96790">
        <w:rPr>
          <w:rFonts w:ascii="Arial" w:hAnsi="Arial" w:cs="Arial"/>
        </w:rPr>
        <w:t xml:space="preserve"> Amount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⑦</w:t>
      </w:r>
      <w:r w:rsidRPr="00B96790">
        <w:rPr>
          <w:rFonts w:ascii="Arial" w:hAnsi="Arial" w:cs="Arial"/>
        </w:rPr>
        <w:t xml:space="preserve"> Won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⑧</w:t>
      </w:r>
      <w:r w:rsidRPr="00B96790">
        <w:rPr>
          <w:rFonts w:ascii="Arial" w:hAnsi="Arial" w:cs="Arial"/>
        </w:rPr>
        <w:t xml:space="preserve"> Deposit amount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⑨</w:t>
      </w:r>
      <w:r w:rsidRPr="00B96790">
        <w:rPr>
          <w:rFonts w:ascii="Arial" w:hAnsi="Arial" w:cs="Arial"/>
        </w:rPr>
        <w:t xml:space="preserve"> Borrowed amount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KRW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KRW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KRW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2. Purchase transaction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(Unit: Won, %)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 w:hint="eastAsia"/>
        </w:rPr>
        <w:t>①</w:t>
      </w:r>
      <w:r w:rsidRPr="00B96790">
        <w:rPr>
          <w:rFonts w:ascii="Arial" w:hAnsi="Arial" w:cs="Arial"/>
        </w:rPr>
        <w:t xml:space="preserve"> Serial number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Guarantee (borrowing) transaction details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Payment guaranteed normal price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②</w:t>
      </w:r>
      <w:r w:rsidRPr="00B96790">
        <w:rPr>
          <w:rFonts w:ascii="Arial" w:hAnsi="Arial" w:cs="Arial"/>
        </w:rPr>
        <w:t xml:space="preserve"> Creditor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③</w:t>
      </w:r>
      <w:r w:rsidRPr="00B96790">
        <w:rPr>
          <w:rFonts w:ascii="Arial" w:hAnsi="Arial" w:cs="Arial"/>
        </w:rPr>
        <w:t xml:space="preserve"> Material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nation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④</w:t>
      </w:r>
      <w:r w:rsidRPr="00B96790">
        <w:rPr>
          <w:rFonts w:ascii="Arial" w:hAnsi="Arial" w:cs="Arial"/>
        </w:rPr>
        <w:t xml:space="preserve"> Currency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⑤</w:t>
      </w:r>
      <w:r w:rsidRPr="00B96790">
        <w:rPr>
          <w:rFonts w:ascii="Arial" w:hAnsi="Arial" w:cs="Arial"/>
        </w:rPr>
        <w:t xml:space="preserve"> Deposit amount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⑥</w:t>
      </w:r>
      <w:r w:rsidRPr="00B96790">
        <w:rPr>
          <w:rFonts w:ascii="Arial" w:hAnsi="Arial" w:cs="Arial"/>
        </w:rPr>
        <w:t xml:space="preserve"> Borrowed amount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⑩</w:t>
      </w:r>
      <w:r w:rsidRPr="00B96790">
        <w:rPr>
          <w:rFonts w:ascii="Arial" w:hAnsi="Arial" w:cs="Arial"/>
        </w:rPr>
        <w:t xml:space="preserve"> Borrowing date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⑪</w:t>
      </w:r>
      <w:r w:rsidRPr="00B96790">
        <w:rPr>
          <w:rFonts w:ascii="Arial" w:hAnsi="Arial" w:cs="Arial"/>
        </w:rPr>
        <w:t xml:space="preserve"> Maturity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(repayment) days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⑫</w:t>
      </w:r>
      <w:r w:rsidRPr="00B96790">
        <w:rPr>
          <w:rFonts w:ascii="Arial" w:hAnsi="Arial" w:cs="Arial"/>
        </w:rPr>
        <w:t xml:space="preserve"> Interest rate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⑬</w:t>
      </w:r>
      <w:r w:rsidRPr="00B96790">
        <w:rPr>
          <w:rFonts w:ascii="Arial" w:hAnsi="Arial" w:cs="Arial"/>
        </w:rPr>
        <w:t xml:space="preserve"> Calculation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method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⑭</w:t>
      </w:r>
      <w:r w:rsidRPr="00B96790">
        <w:rPr>
          <w:rFonts w:ascii="Arial" w:hAnsi="Arial" w:cs="Arial"/>
        </w:rPr>
        <w:t xml:space="preserve"> Normal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rate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⑮</w:t>
      </w:r>
      <w:r w:rsidRPr="00B96790">
        <w:rPr>
          <w:rFonts w:ascii="Arial" w:hAnsi="Arial" w:cs="Arial"/>
        </w:rPr>
        <w:t xml:space="preserve"> Amount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⑦</w:t>
      </w:r>
      <w:r w:rsidRPr="00B96790">
        <w:rPr>
          <w:rFonts w:ascii="Arial" w:hAnsi="Arial" w:cs="Arial"/>
        </w:rPr>
        <w:t xml:space="preserve"> Won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⑧</w:t>
      </w:r>
      <w:r w:rsidRPr="00B96790">
        <w:rPr>
          <w:rFonts w:ascii="Arial" w:hAnsi="Arial" w:cs="Arial"/>
        </w:rPr>
        <w:t xml:space="preserve"> Deposit amount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맑은 고딕" w:eastAsia="맑은 고딕" w:hAnsi="맑은 고딕" w:cs="맑은 고딕" w:hint="eastAsia"/>
        </w:rPr>
        <w:t>⑨</w:t>
      </w:r>
      <w:r w:rsidRPr="00B96790">
        <w:rPr>
          <w:rFonts w:ascii="Arial" w:hAnsi="Arial" w:cs="Arial"/>
        </w:rPr>
        <w:t xml:space="preserve"> Borrowed amount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KRW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KRW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KRW</w:t>
      </w:r>
      <w:r w:rsidR="00571941">
        <w:rPr>
          <w:rFonts w:ascii="Arial" w:hAnsi="Arial" w:cs="Arial"/>
        </w:rPr>
        <w:t xml:space="preserve"> </w:t>
      </w:r>
      <w:r w:rsidRPr="00B96790">
        <w:rPr>
          <w:rFonts w:ascii="Arial" w:hAnsi="Arial" w:cs="Arial"/>
        </w:rPr>
        <w:t>210</w:t>
      </w:r>
      <w:r w:rsidRPr="00B96790">
        <w:rPr>
          <w:rFonts w:ascii="Arial" w:hAnsi="Arial" w:cs="Arial"/>
        </w:rPr>
        <w:t>㎜</w:t>
      </w:r>
      <w:r w:rsidRPr="00B96790">
        <w:rPr>
          <w:rFonts w:ascii="Arial" w:hAnsi="Arial" w:cs="Arial"/>
        </w:rPr>
        <w:t>×297</w:t>
      </w:r>
      <w:r w:rsidRPr="00B96790">
        <w:rPr>
          <w:rFonts w:ascii="Arial" w:hAnsi="Arial" w:cs="Arial"/>
        </w:rPr>
        <w:t>㎜</w:t>
      </w:r>
      <w:r w:rsidRPr="00B96790">
        <w:rPr>
          <w:rFonts w:ascii="Arial" w:hAnsi="Arial" w:cs="Arial"/>
        </w:rPr>
        <w:t xml:space="preserve"> [White paper 80g/</w:t>
      </w:r>
      <w:r w:rsidRPr="00B96790">
        <w:rPr>
          <w:rFonts w:ascii="Arial" w:hAnsi="Arial" w:cs="Arial"/>
        </w:rPr>
        <w:t>㎡</w:t>
      </w:r>
      <w:r w:rsidRPr="00B96790">
        <w:rPr>
          <w:rFonts w:ascii="Arial" w:hAnsi="Arial" w:cs="Arial"/>
        </w:rPr>
        <w:t xml:space="preserve"> (recycled product)]</w:t>
      </w:r>
      <w:r w:rsidR="00571941">
        <w:rPr>
          <w:rFonts w:ascii="Arial" w:hAnsi="Arial" w:cs="Arial"/>
        </w:rPr>
        <w:t xml:space="preserve"> </w:t>
      </w:r>
    </w:p>
    <w:sectPr w:rsidR="00040D4D" w:rsidRPr="00B967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F41" w:rsidRDefault="004D0F41" w:rsidP="00040D4D">
      <w:pPr>
        <w:spacing w:after="0" w:line="240" w:lineRule="auto"/>
      </w:pPr>
      <w:r>
        <w:separator/>
      </w:r>
    </w:p>
  </w:endnote>
  <w:endnote w:type="continuationSeparator" w:id="0">
    <w:p w:rsidR="004D0F41" w:rsidRDefault="004D0F41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F41" w:rsidRDefault="004D0F41" w:rsidP="00040D4D">
      <w:pPr>
        <w:spacing w:after="0" w:line="240" w:lineRule="auto"/>
      </w:pPr>
      <w:r>
        <w:separator/>
      </w:r>
    </w:p>
  </w:footnote>
  <w:footnote w:type="continuationSeparator" w:id="0">
    <w:p w:rsidR="004D0F41" w:rsidRDefault="004D0F41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4D0F41"/>
    <w:rsid w:val="00571941"/>
    <w:rsid w:val="00590CD5"/>
    <w:rsid w:val="005E4ABC"/>
    <w:rsid w:val="008451B4"/>
    <w:rsid w:val="008F19C3"/>
    <w:rsid w:val="00944A30"/>
    <w:rsid w:val="00AC5361"/>
    <w:rsid w:val="00B96790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2023-10-14T01:45:00Z</dcterms:created>
  <dcterms:modified xsi:type="dcterms:W3CDTF">2023-10-14T01:46:00Z</dcterms:modified>
</cp:coreProperties>
</file>