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8479" w14:textId="4D3EFECF" w:rsidR="00BA5FF4" w:rsidRPr="00BA5FF4" w:rsidRDefault="00BA5FF4" w:rsidP="00BA5FF4">
      <w:pPr>
        <w:rPr>
          <w:rFonts w:ascii="Arial" w:hAnsi="Arial" w:cs="Arial"/>
          <w:sz w:val="20"/>
          <w:szCs w:val="20"/>
        </w:rPr>
      </w:pPr>
      <w:r w:rsidRPr="00BA5FF4">
        <w:rPr>
          <w:rFonts w:ascii="Arial" w:hAnsi="Arial" w:cs="Arial"/>
          <w:sz w:val="20"/>
          <w:szCs w:val="20"/>
        </w:rPr>
        <w:t>■</w:t>
      </w:r>
      <w:r w:rsidRPr="00BA5FF4">
        <w:rPr>
          <w:rFonts w:ascii="Arial" w:hAnsi="Arial" w:cs="Arial"/>
          <w:sz w:val="20"/>
          <w:szCs w:val="20"/>
          <w:lang w:eastAsia="ko-KR"/>
        </w:rPr>
        <w:t xml:space="preserve"> </w:t>
      </w:r>
      <w:r w:rsidRPr="00BA5FF4">
        <w:rPr>
          <w:rFonts w:ascii="Arial" w:hAnsi="Arial" w:cs="Arial"/>
          <w:sz w:val="20"/>
          <w:szCs w:val="20"/>
        </w:rPr>
        <w:t>Enforcement Rules of the International Tax Adjustment Act (attached Form 25)</w:t>
      </w:r>
    </w:p>
    <w:p w14:paraId="33F7C39C" w14:textId="35DA20F7" w:rsidR="003C432E" w:rsidRPr="00BA5FF4" w:rsidRDefault="00BA5FF4" w:rsidP="00BA5FF4">
      <w:pPr>
        <w:rPr>
          <w:rFonts w:ascii="Arial" w:hAnsi="Arial" w:cs="Arial"/>
          <w:sz w:val="20"/>
          <w:szCs w:val="20"/>
        </w:rPr>
      </w:pPr>
      <w:r w:rsidRPr="00BA5FF4">
        <w:rPr>
          <w:rFonts w:ascii="Arial" w:hAnsi="Arial" w:cs="Arial"/>
          <w:sz w:val="20"/>
          <w:szCs w:val="20"/>
        </w:rPr>
        <w:t>Business Year</w:t>
      </w:r>
      <w:r w:rsidRPr="00BA5FF4">
        <w:rPr>
          <w:rFonts w:ascii="Arial" w:hAnsi="Arial" w:cs="Arial"/>
          <w:sz w:val="20"/>
          <w:szCs w:val="20"/>
        </w:rPr>
        <w:t xml:space="preserve"> </w:t>
      </w:r>
      <w:r w:rsidRPr="00BA5FF4">
        <w:rPr>
          <w:rFonts w:ascii="Arial" w:hAnsi="Arial" w:cs="Arial"/>
          <w:sz w:val="20"/>
          <w:szCs w:val="20"/>
        </w:rPr>
        <w:t>.</w:t>
      </w:r>
      <w:r w:rsidRPr="00BA5FF4">
        <w:rPr>
          <w:rFonts w:ascii="Arial" w:hAnsi="Arial" w:cs="Arial"/>
          <w:sz w:val="20"/>
          <w:szCs w:val="20"/>
        </w:rPr>
        <w:t xml:space="preserve"> </w:t>
      </w:r>
      <w:r w:rsidRPr="00BA5FF4">
        <w:rPr>
          <w:rFonts w:ascii="Arial" w:hAnsi="Arial" w:cs="Arial"/>
          <w:sz w:val="20"/>
          <w:szCs w:val="20"/>
        </w:rPr>
        <w:t>.</w:t>
      </w:r>
      <w:r w:rsidRPr="00BA5FF4">
        <w:rPr>
          <w:rFonts w:ascii="Arial" w:hAnsi="Arial" w:cs="Arial"/>
          <w:sz w:val="20"/>
          <w:szCs w:val="20"/>
        </w:rPr>
        <w:t xml:space="preserve"> </w:t>
      </w:r>
      <w:r w:rsidRPr="00BA5FF4">
        <w:rPr>
          <w:rFonts w:ascii="Arial" w:hAnsi="Arial" w:cs="Arial"/>
          <w:sz w:val="20"/>
          <w:szCs w:val="20"/>
        </w:rPr>
        <w:t>.</w:t>
      </w:r>
      <w:r w:rsidRPr="00BA5FF4">
        <w:rPr>
          <w:rFonts w:ascii="Arial" w:hAnsi="Arial" w:cs="Arial"/>
          <w:sz w:val="20"/>
          <w:szCs w:val="20"/>
        </w:rPr>
        <w:t xml:space="preserve"> </w:t>
      </w:r>
      <w:r w:rsidRPr="00BA5FF4">
        <w:rPr>
          <w:rFonts w:ascii="Arial" w:hAnsi="Arial" w:cs="Arial"/>
          <w:sz w:val="20"/>
          <w:szCs w:val="20"/>
        </w:rPr>
        <w:t>~</w:t>
      </w:r>
      <w:r w:rsidRPr="00BA5FF4">
        <w:rPr>
          <w:rFonts w:ascii="Arial" w:hAnsi="Arial" w:cs="Arial"/>
          <w:sz w:val="20"/>
          <w:szCs w:val="20"/>
        </w:rPr>
        <w:t xml:space="preserve"> </w:t>
      </w:r>
      <w:r w:rsidRPr="00BA5FF4">
        <w:rPr>
          <w:rFonts w:ascii="Arial" w:hAnsi="Arial" w:cs="Arial"/>
          <w:sz w:val="20"/>
          <w:szCs w:val="20"/>
        </w:rPr>
        <w:t>.</w:t>
      </w:r>
      <w:r w:rsidRPr="00BA5FF4">
        <w:rPr>
          <w:rFonts w:ascii="Arial" w:hAnsi="Arial" w:cs="Arial"/>
          <w:sz w:val="20"/>
          <w:szCs w:val="20"/>
        </w:rPr>
        <w:t xml:space="preserve"> </w:t>
      </w:r>
      <w:r w:rsidRPr="00BA5FF4">
        <w:rPr>
          <w:rFonts w:ascii="Arial" w:hAnsi="Arial" w:cs="Arial"/>
          <w:sz w:val="20"/>
          <w:szCs w:val="20"/>
        </w:rPr>
        <w:t>.</w:t>
      </w:r>
      <w:r w:rsidRPr="00BA5FF4">
        <w:rPr>
          <w:rFonts w:ascii="Arial" w:hAnsi="Arial" w:cs="Arial"/>
          <w:sz w:val="20"/>
          <w:szCs w:val="20"/>
        </w:rPr>
        <w:t xml:space="preserve"> </w:t>
      </w:r>
      <w:r w:rsidRPr="00BA5FF4">
        <w:rPr>
          <w:rFonts w:ascii="Arial" w:hAnsi="Arial" w:cs="Arial"/>
          <w:sz w:val="20"/>
          <w:szCs w:val="20"/>
        </w:rPr>
        <w:t>.</w:t>
      </w:r>
      <w:r w:rsidRPr="00BA5FF4">
        <w:rPr>
          <w:rFonts w:ascii="Arial" w:hAnsi="Arial" w:cs="Arial"/>
          <w:sz w:val="20"/>
          <w:szCs w:val="20"/>
        </w:rPr>
        <w:t xml:space="preserve"> </w:t>
      </w:r>
      <w:r w:rsidRPr="00BA5FF4">
        <w:rPr>
          <w:rFonts w:ascii="Arial" w:hAnsi="Arial" w:cs="Arial"/>
          <w:sz w:val="20"/>
          <w:szCs w:val="20"/>
        </w:rPr>
        <w:t>Statement of withholding tax adjustment for foreign controlling shareholders</w:t>
      </w:r>
      <w:r w:rsidRPr="00BA5FF4">
        <w:rPr>
          <w:rFonts w:ascii="Arial" w:hAnsi="Arial" w:cs="Arial"/>
          <w:sz w:val="20"/>
          <w:szCs w:val="20"/>
        </w:rPr>
        <w:t xml:space="preserve"> </w:t>
      </w:r>
      <w:r w:rsidRPr="00BA5FF4">
        <w:rPr>
          <w:rFonts w:ascii="Arial" w:hAnsi="Arial" w:cs="Arial"/>
          <w:sz w:val="20"/>
          <w:szCs w:val="20"/>
        </w:rPr>
        <w:t>Corporate name</w:t>
      </w:r>
      <w:r w:rsidRPr="00BA5FF4">
        <w:rPr>
          <w:rFonts w:ascii="Arial" w:hAnsi="Arial" w:cs="Arial"/>
          <w:sz w:val="20"/>
          <w:szCs w:val="20"/>
        </w:rPr>
        <w:t xml:space="preserve"> </w:t>
      </w:r>
      <w:r w:rsidRPr="00BA5FF4">
        <w:rPr>
          <w:rFonts w:ascii="Arial" w:hAnsi="Arial" w:cs="Arial"/>
          <w:sz w:val="20"/>
          <w:szCs w:val="20"/>
        </w:rPr>
        <w:t>1.</w:t>
      </w:r>
      <w:r w:rsidRPr="00BA5FF4">
        <w:rPr>
          <w:rFonts w:ascii="Arial" w:hAnsi="Arial" w:cs="Arial"/>
          <w:sz w:val="20"/>
          <w:szCs w:val="20"/>
        </w:rPr>
        <w:t xml:space="preserve"> </w:t>
      </w:r>
      <w:r w:rsidRPr="00BA5FF4">
        <w:rPr>
          <w:rFonts w:ascii="Arial" w:hAnsi="Arial" w:cs="Arial"/>
          <w:sz w:val="20"/>
          <w:szCs w:val="20"/>
        </w:rPr>
        <w:t>Current status of interest and withholding paid to foreign controlling shareholders</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①</w:t>
      </w:r>
      <w:r w:rsidRPr="00BA5FF4">
        <w:rPr>
          <w:rFonts w:ascii="Arial" w:hAnsi="Arial" w:cs="Arial"/>
          <w:sz w:val="20"/>
          <w:szCs w:val="20"/>
        </w:rPr>
        <w:t xml:space="preserve"> Name</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②</w:t>
      </w:r>
      <w:r w:rsidRPr="00BA5FF4">
        <w:rPr>
          <w:rFonts w:ascii="Arial" w:hAnsi="Arial" w:cs="Arial"/>
          <w:sz w:val="20"/>
          <w:szCs w:val="20"/>
        </w:rPr>
        <w:t xml:space="preserve"> Principal amount</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③</w:t>
      </w:r>
      <w:r w:rsidRPr="00BA5FF4">
        <w:rPr>
          <w:rFonts w:ascii="Arial" w:hAnsi="Arial" w:cs="Arial"/>
          <w:sz w:val="20"/>
          <w:szCs w:val="20"/>
        </w:rPr>
        <w:t xml:space="preserve"> a borrowing period of borrowing</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④</w:t>
      </w:r>
      <w:r w:rsidRPr="00BA5FF4">
        <w:rPr>
          <w:rFonts w:ascii="Arial" w:hAnsi="Arial" w:cs="Arial"/>
          <w:sz w:val="20"/>
          <w:szCs w:val="20"/>
        </w:rPr>
        <w:t xml:space="preserve"> the current period</w:t>
      </w:r>
      <w:r w:rsidRPr="00BA5FF4">
        <w:rPr>
          <w:rFonts w:ascii="Arial" w:hAnsi="Arial" w:cs="Arial"/>
          <w:sz w:val="20"/>
          <w:szCs w:val="20"/>
        </w:rPr>
        <w:t xml:space="preserve"> </w:t>
      </w:r>
      <w:r w:rsidRPr="00BA5FF4">
        <w:rPr>
          <w:rFonts w:ascii="Arial" w:hAnsi="Arial" w:cs="Arial"/>
          <w:sz w:val="20"/>
          <w:szCs w:val="20"/>
        </w:rPr>
        <w:t>Current withholding of accrued interest</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⑤</w:t>
      </w:r>
      <w:r w:rsidRPr="00BA5FF4">
        <w:rPr>
          <w:rFonts w:ascii="Arial" w:hAnsi="Arial" w:cs="Arial"/>
          <w:sz w:val="20"/>
          <w:szCs w:val="20"/>
        </w:rPr>
        <w:t xml:space="preserve"> payment date</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⑥</w:t>
      </w:r>
      <w:r w:rsidRPr="00BA5FF4">
        <w:rPr>
          <w:rFonts w:ascii="Arial" w:hAnsi="Arial" w:cs="Arial"/>
          <w:sz w:val="20"/>
          <w:szCs w:val="20"/>
        </w:rPr>
        <w:t xml:space="preserve"> the amount of money</w:t>
      </w:r>
      <w:r>
        <w:rPr>
          <w:rFonts w:ascii="Arial" w:hAnsi="Arial" w:cs="Arial"/>
          <w:sz w:val="20"/>
          <w:szCs w:val="20"/>
        </w:rPr>
        <w:t xml:space="preserve"> </w:t>
      </w:r>
      <w:r w:rsidRPr="00BA5FF4">
        <w:rPr>
          <w:rFonts w:ascii="맑은 고딕" w:eastAsia="맑은 고딕" w:hAnsi="맑은 고딕" w:cs="맑은 고딕" w:hint="eastAsia"/>
          <w:sz w:val="20"/>
          <w:szCs w:val="20"/>
        </w:rPr>
        <w:t>⑦</w:t>
      </w:r>
      <w:r w:rsidRPr="00BA5FF4">
        <w:rPr>
          <w:rFonts w:ascii="Arial" w:hAnsi="Arial" w:cs="Arial"/>
          <w:sz w:val="20"/>
          <w:szCs w:val="20"/>
        </w:rPr>
        <w:t xml:space="preserve"> the tax rate</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⑧</w:t>
      </w:r>
      <w:r w:rsidRPr="00BA5FF4">
        <w:rPr>
          <w:rFonts w:ascii="Arial" w:hAnsi="Arial" w:cs="Arial"/>
          <w:sz w:val="20"/>
          <w:szCs w:val="20"/>
        </w:rPr>
        <w:t xml:space="preserve"> withholding tax</w:t>
      </w:r>
      <w:r w:rsidRPr="00BA5FF4">
        <w:rPr>
          <w:rFonts w:ascii="Arial" w:hAnsi="Arial" w:cs="Arial"/>
          <w:sz w:val="20"/>
          <w:szCs w:val="20"/>
        </w:rPr>
        <w:t xml:space="preserve"> </w:t>
      </w:r>
      <w:r w:rsidRPr="00BA5FF4">
        <w:rPr>
          <w:rFonts w:ascii="Arial" w:hAnsi="Arial" w:cs="Arial"/>
          <w:sz w:val="20"/>
          <w:szCs w:val="20"/>
        </w:rPr>
        <w:t>Subtotal</w:t>
      </w:r>
      <w:r w:rsidRPr="00BA5FF4">
        <w:rPr>
          <w:rFonts w:ascii="Arial" w:hAnsi="Arial" w:cs="Arial"/>
          <w:sz w:val="20"/>
          <w:szCs w:val="20"/>
        </w:rPr>
        <w:t xml:space="preserve"> </w:t>
      </w:r>
      <w:r w:rsidRPr="00BA5FF4">
        <w:rPr>
          <w:rFonts w:ascii="Arial" w:hAnsi="Arial" w:cs="Arial"/>
          <w:sz w:val="20"/>
          <w:szCs w:val="20"/>
        </w:rPr>
        <w:t>2.</w:t>
      </w:r>
      <w:r w:rsidRPr="00BA5FF4">
        <w:rPr>
          <w:rFonts w:ascii="Arial" w:hAnsi="Arial" w:cs="Arial"/>
          <w:sz w:val="20"/>
          <w:szCs w:val="20"/>
        </w:rPr>
        <w:t xml:space="preserve"> </w:t>
      </w:r>
      <w:r w:rsidRPr="00BA5FF4">
        <w:rPr>
          <w:rFonts w:ascii="Arial" w:hAnsi="Arial" w:cs="Arial"/>
          <w:sz w:val="20"/>
          <w:szCs w:val="20"/>
        </w:rPr>
        <w:t>Contents of adjustment of the amount of tax deducted from interest paid to foreign controlling shareholders for the current period</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⑨</w:t>
      </w:r>
      <w:r w:rsidRPr="00BA5FF4">
        <w:rPr>
          <w:rFonts w:ascii="Arial" w:hAnsi="Arial" w:cs="Arial"/>
          <w:sz w:val="20"/>
          <w:szCs w:val="20"/>
        </w:rPr>
        <w:t xml:space="preserve"> Name</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⑩</w:t>
      </w:r>
      <w:r w:rsidRPr="00BA5FF4">
        <w:rPr>
          <w:rFonts w:ascii="Arial" w:hAnsi="Arial" w:cs="Arial"/>
          <w:sz w:val="20"/>
          <w:szCs w:val="20"/>
        </w:rPr>
        <w:t xml:space="preserve"> deductible amount of palm</w:t>
      </w:r>
      <w:r w:rsidRPr="00BA5FF4">
        <w:rPr>
          <w:rFonts w:ascii="Arial" w:hAnsi="Arial" w:cs="Arial"/>
          <w:sz w:val="20"/>
          <w:szCs w:val="20"/>
        </w:rPr>
        <w:tab/>
      </w:r>
      <w:r w:rsidRPr="00BA5FF4">
        <w:rPr>
          <w:rFonts w:ascii="맑은 고딕" w:eastAsia="맑은 고딕" w:hAnsi="맑은 고딕" w:cs="맑은 고딕" w:hint="eastAsia"/>
          <w:sz w:val="20"/>
          <w:szCs w:val="20"/>
        </w:rPr>
        <w:t>⑪</w:t>
      </w:r>
      <w:r w:rsidRPr="00BA5FF4">
        <w:rPr>
          <w:rFonts w:ascii="Arial" w:hAnsi="Arial" w:cs="Arial"/>
          <w:sz w:val="20"/>
          <w:szCs w:val="20"/>
        </w:rPr>
        <w:t xml:space="preserve"> dividend tax rate</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⑫</w:t>
      </w:r>
      <w:r w:rsidRPr="00BA5FF4">
        <w:rPr>
          <w:rFonts w:ascii="Arial" w:hAnsi="Arial" w:cs="Arial"/>
          <w:sz w:val="20"/>
          <w:szCs w:val="20"/>
        </w:rPr>
        <w:t xml:space="preserve"> the interest rate</w:t>
      </w:r>
      <w:r>
        <w:rPr>
          <w:rFonts w:ascii="Arial" w:hAnsi="Arial" w:cs="Arial"/>
          <w:sz w:val="20"/>
          <w:szCs w:val="20"/>
        </w:rPr>
        <w:t xml:space="preserve"> </w:t>
      </w:r>
      <w:r w:rsidRPr="00BA5FF4">
        <w:rPr>
          <w:rFonts w:ascii="맑은 고딕" w:eastAsia="맑은 고딕" w:hAnsi="맑은 고딕" w:cs="맑은 고딕" w:hint="eastAsia"/>
          <w:sz w:val="20"/>
          <w:szCs w:val="20"/>
        </w:rPr>
        <w:t>⑬</w:t>
      </w:r>
      <w:r w:rsidRPr="00BA5FF4">
        <w:rPr>
          <w:rFonts w:ascii="Arial" w:hAnsi="Arial" w:cs="Arial"/>
          <w:sz w:val="20"/>
          <w:szCs w:val="20"/>
        </w:rPr>
        <w:t xml:space="preserve"> Tax rate difference (</w:t>
      </w:r>
      <w:r w:rsidRPr="00BA5FF4">
        <w:rPr>
          <w:rFonts w:ascii="맑은 고딕" w:eastAsia="맑은 고딕" w:hAnsi="맑은 고딕" w:cs="맑은 고딕" w:hint="eastAsia"/>
          <w:sz w:val="20"/>
          <w:szCs w:val="20"/>
        </w:rPr>
        <w:t>⑪</w:t>
      </w:r>
      <w:r w:rsidRPr="00BA5FF4">
        <w:rPr>
          <w:rFonts w:ascii="Arial" w:hAnsi="Arial" w:cs="Arial"/>
          <w:sz w:val="20"/>
          <w:szCs w:val="20"/>
        </w:rPr>
        <w:t xml:space="preserve"> - </w:t>
      </w:r>
      <w:r w:rsidRPr="00BA5FF4">
        <w:rPr>
          <w:rFonts w:ascii="맑은 고딕" w:eastAsia="맑은 고딕" w:hAnsi="맑은 고딕" w:cs="맑은 고딕" w:hint="eastAsia"/>
          <w:sz w:val="20"/>
          <w:szCs w:val="20"/>
        </w:rPr>
        <w:t>⑫</w:t>
      </w:r>
      <w:r w:rsidRPr="00BA5FF4">
        <w:rPr>
          <w:rFonts w:ascii="Arial" w:hAnsi="Arial" w:cs="Arial"/>
          <w:sz w:val="20"/>
          <w:szCs w:val="20"/>
        </w:rPr>
        <w:t>)</w:t>
      </w:r>
      <w:r>
        <w:rPr>
          <w:rFonts w:ascii="Arial" w:hAnsi="Arial" w:cs="Arial"/>
          <w:sz w:val="20"/>
          <w:szCs w:val="20"/>
        </w:rPr>
        <w:t xml:space="preserve"> </w:t>
      </w:r>
      <w:r w:rsidRPr="00BA5FF4">
        <w:rPr>
          <w:rFonts w:ascii="맑은 고딕" w:eastAsia="맑은 고딕" w:hAnsi="맑은 고딕" w:cs="맑은 고딕" w:hint="eastAsia"/>
          <w:sz w:val="20"/>
          <w:szCs w:val="20"/>
        </w:rPr>
        <w:t>⑭</w:t>
      </w:r>
      <w:r w:rsidRPr="00BA5FF4">
        <w:rPr>
          <w:rFonts w:ascii="Arial" w:hAnsi="Arial" w:cs="Arial"/>
          <w:sz w:val="20"/>
          <w:szCs w:val="20"/>
        </w:rPr>
        <w:t xml:space="preserve"> Adjusted tax amount (</w:t>
      </w:r>
      <w:r w:rsidRPr="00BA5FF4">
        <w:rPr>
          <w:rFonts w:ascii="맑은 고딕" w:eastAsia="맑은 고딕" w:hAnsi="맑은 고딕" w:cs="맑은 고딕" w:hint="eastAsia"/>
          <w:sz w:val="20"/>
          <w:szCs w:val="20"/>
        </w:rPr>
        <w:t>⑩</w:t>
      </w:r>
      <w:r w:rsidRPr="00BA5FF4">
        <w:rPr>
          <w:rFonts w:ascii="Arial" w:hAnsi="Arial" w:cs="Arial"/>
          <w:sz w:val="20"/>
          <w:szCs w:val="20"/>
        </w:rPr>
        <w:t xml:space="preserve"> × </w:t>
      </w:r>
      <w:r w:rsidRPr="00BA5FF4">
        <w:rPr>
          <w:rFonts w:ascii="맑은 고딕" w:eastAsia="맑은 고딕" w:hAnsi="맑은 고딕" w:cs="맑은 고딕" w:hint="eastAsia"/>
          <w:sz w:val="20"/>
          <w:szCs w:val="20"/>
        </w:rPr>
        <w:t>⑬</w:t>
      </w:r>
      <w:r w:rsidRPr="00BA5FF4">
        <w:rPr>
          <w:rFonts w:ascii="Arial" w:hAnsi="Arial" w:cs="Arial"/>
          <w:sz w:val="20"/>
          <w:szCs w:val="20"/>
        </w:rPr>
        <w:t>)</w:t>
      </w:r>
      <w:r w:rsidRPr="00BA5FF4">
        <w:rPr>
          <w:rFonts w:ascii="Arial" w:hAnsi="Arial" w:cs="Arial"/>
          <w:sz w:val="20"/>
          <w:szCs w:val="20"/>
        </w:rPr>
        <w:t xml:space="preserve"> </w:t>
      </w:r>
      <w:r w:rsidRPr="00BA5FF4">
        <w:rPr>
          <w:rFonts w:ascii="Arial" w:hAnsi="Arial" w:cs="Arial"/>
          <w:sz w:val="20"/>
          <w:szCs w:val="20"/>
        </w:rPr>
        <w:t>Subtotal</w:t>
      </w:r>
      <w:r w:rsidRPr="00BA5FF4">
        <w:rPr>
          <w:rFonts w:ascii="Arial" w:hAnsi="Arial" w:cs="Arial"/>
          <w:sz w:val="20"/>
          <w:szCs w:val="20"/>
        </w:rPr>
        <w:t xml:space="preserve"> </w:t>
      </w:r>
      <w:r w:rsidRPr="00BA5FF4">
        <w:rPr>
          <w:rFonts w:ascii="Arial" w:hAnsi="Arial" w:cs="Arial"/>
          <w:sz w:val="20"/>
          <w:szCs w:val="20"/>
        </w:rPr>
        <w:t>1.</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①</w:t>
      </w:r>
      <w:r w:rsidRPr="00BA5FF4">
        <w:rPr>
          <w:rFonts w:ascii="Arial" w:hAnsi="Arial" w:cs="Arial"/>
          <w:sz w:val="20"/>
          <w:szCs w:val="20"/>
        </w:rPr>
        <w:t xml:space="preserve"> writes down the name of the foreign controlling shareholder who lent the loan.</w:t>
      </w:r>
      <w:r w:rsidRPr="00BA5FF4">
        <w:rPr>
          <w:rFonts w:ascii="Arial" w:hAnsi="Arial" w:cs="Arial"/>
          <w:sz w:val="20"/>
          <w:szCs w:val="20"/>
        </w:rPr>
        <w:t xml:space="preserve"> </w:t>
      </w:r>
      <w:r w:rsidRPr="00BA5FF4">
        <w:rPr>
          <w:rFonts w:ascii="Arial" w:hAnsi="Arial" w:cs="Arial"/>
          <w:sz w:val="20"/>
          <w:szCs w:val="20"/>
        </w:rPr>
        <w:t>2.</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④</w:t>
      </w:r>
      <w:r w:rsidRPr="00BA5FF4">
        <w:rPr>
          <w:rFonts w:ascii="Arial" w:hAnsi="Arial" w:cs="Arial"/>
          <w:sz w:val="20"/>
          <w:szCs w:val="20"/>
        </w:rPr>
        <w:t xml:space="preserve"> is the interest attributable to the current period, and the amount included in the deductible is written.</w:t>
      </w:r>
      <w:r w:rsidRPr="00BA5FF4">
        <w:rPr>
          <w:rFonts w:ascii="Arial" w:hAnsi="Arial" w:cs="Arial"/>
          <w:sz w:val="20"/>
          <w:szCs w:val="20"/>
        </w:rPr>
        <w:t xml:space="preserve"> </w:t>
      </w:r>
      <w:r w:rsidRPr="00BA5FF4">
        <w:rPr>
          <w:rFonts w:ascii="Arial" w:hAnsi="Arial" w:cs="Arial"/>
          <w:sz w:val="20"/>
          <w:szCs w:val="20"/>
        </w:rPr>
        <w:t>3.</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⑤</w:t>
      </w:r>
      <w:r w:rsidRPr="00BA5FF4">
        <w:rPr>
          <w:rFonts w:ascii="Arial" w:hAnsi="Arial" w:cs="Arial"/>
          <w:sz w:val="20"/>
          <w:szCs w:val="20"/>
        </w:rPr>
        <w:t xml:space="preserve"> Write down the date on which the accrued interest was actually paid, and write "unpaid" if the interest has not been paid as of the end of the current period.</w:t>
      </w:r>
      <w:r w:rsidRPr="00BA5FF4">
        <w:rPr>
          <w:rFonts w:ascii="Arial" w:hAnsi="Arial" w:cs="Arial"/>
          <w:sz w:val="20"/>
          <w:szCs w:val="20"/>
        </w:rPr>
        <w:t xml:space="preserve"> </w:t>
      </w:r>
      <w:r w:rsidRPr="00BA5FF4">
        <w:rPr>
          <w:rFonts w:ascii="Arial" w:hAnsi="Arial" w:cs="Arial"/>
          <w:sz w:val="20"/>
          <w:szCs w:val="20"/>
        </w:rPr>
        <w:t>4.</w:t>
      </w:r>
      <w:r w:rsidRPr="00BA5FF4">
        <w:rPr>
          <w:rFonts w:ascii="Arial" w:hAnsi="Arial" w:cs="Arial"/>
          <w:sz w:val="20"/>
          <w:szCs w:val="20"/>
        </w:rPr>
        <w:t xml:space="preserve"> </w:t>
      </w:r>
      <w:r w:rsidRPr="00BA5FF4">
        <w:rPr>
          <w:rFonts w:ascii="Arial" w:hAnsi="Arial" w:cs="Arial"/>
          <w:sz w:val="20"/>
          <w:szCs w:val="20"/>
        </w:rPr>
        <w:t xml:space="preserve">The </w:t>
      </w:r>
      <w:r w:rsidRPr="00BA5FF4">
        <w:rPr>
          <w:rFonts w:ascii="맑은 고딕" w:eastAsia="맑은 고딕" w:hAnsi="맑은 고딕" w:cs="맑은 고딕" w:hint="eastAsia"/>
          <w:sz w:val="20"/>
          <w:szCs w:val="20"/>
        </w:rPr>
        <w:t>⑧</w:t>
      </w:r>
      <w:r w:rsidRPr="00BA5FF4">
        <w:rPr>
          <w:rFonts w:ascii="Arial" w:hAnsi="Arial" w:cs="Arial"/>
          <w:sz w:val="20"/>
          <w:szCs w:val="20"/>
        </w:rPr>
        <w:t xml:space="preserve"> shall write down the withholding tax excluding the additional tax.</w:t>
      </w:r>
      <w:r w:rsidRPr="00BA5FF4">
        <w:rPr>
          <w:rFonts w:ascii="Arial" w:hAnsi="Arial" w:cs="Arial"/>
          <w:sz w:val="20"/>
          <w:szCs w:val="20"/>
        </w:rPr>
        <w:t xml:space="preserve"> </w:t>
      </w:r>
      <w:r w:rsidRPr="00BA5FF4">
        <w:rPr>
          <w:rFonts w:ascii="Arial" w:hAnsi="Arial" w:cs="Arial"/>
          <w:sz w:val="20"/>
          <w:szCs w:val="20"/>
        </w:rPr>
        <w:t>5.</w:t>
      </w:r>
      <w:r w:rsidRPr="00BA5FF4">
        <w:rPr>
          <w:rFonts w:ascii="Arial" w:hAnsi="Arial" w:cs="Arial"/>
          <w:sz w:val="20"/>
          <w:szCs w:val="20"/>
        </w:rPr>
        <w:t xml:space="preserve"> </w:t>
      </w:r>
      <w:r w:rsidRPr="00BA5FF4">
        <w:rPr>
          <w:rFonts w:ascii="맑은 고딕" w:eastAsia="맑은 고딕" w:hAnsi="맑은 고딕" w:cs="맑은 고딕" w:hint="eastAsia"/>
          <w:sz w:val="20"/>
          <w:szCs w:val="20"/>
        </w:rPr>
        <w:t>※</w:t>
      </w:r>
      <w:r w:rsidRPr="00BA5FF4">
        <w:rPr>
          <w:rFonts w:ascii="Arial" w:hAnsi="Arial" w:cs="Arial"/>
          <w:sz w:val="20"/>
          <w:szCs w:val="20"/>
        </w:rPr>
        <w:t xml:space="preserve"> If the </w:t>
      </w:r>
      <w:r w:rsidRPr="00BA5FF4">
        <w:rPr>
          <w:rFonts w:ascii="맑은 고딕" w:eastAsia="맑은 고딕" w:hAnsi="맑은 고딕" w:cs="맑은 고딕" w:hint="eastAsia"/>
          <w:sz w:val="20"/>
          <w:szCs w:val="20"/>
        </w:rPr>
        <w:t>⑭</w:t>
      </w:r>
      <w:r w:rsidRPr="00BA5FF4">
        <w:rPr>
          <w:rFonts w:ascii="Arial" w:hAnsi="Arial" w:cs="Arial"/>
          <w:sz w:val="20"/>
          <w:szCs w:val="20"/>
        </w:rPr>
        <w:t xml:space="preserve"> adjustment tax is positive (+), the amount must be paid to the head of the tax office having jurisdiction over the place of tax payment by the 10th of the month following the month in which the reporting deadline under Article 60 (1) of the Corporate Tax Act falls, and if the adjusted tax amount is negative (-), the head of the tax office having jurisdiction over the place of tax payment can apply for a refund.</w:t>
      </w:r>
      <w:r w:rsidRPr="00BA5FF4">
        <w:rPr>
          <w:rFonts w:ascii="Arial" w:hAnsi="Arial" w:cs="Arial"/>
          <w:sz w:val="20"/>
          <w:szCs w:val="20"/>
        </w:rPr>
        <w:t xml:space="preserve"> </w:t>
      </w:r>
      <w:r w:rsidRPr="00BA5FF4">
        <w:rPr>
          <w:rFonts w:ascii="Arial" w:hAnsi="Arial" w:cs="Arial"/>
          <w:sz w:val="20"/>
          <w:szCs w:val="20"/>
        </w:rPr>
        <w:t>210mm×297mm[white paper 80g/</w:t>
      </w:r>
      <w:r w:rsidRPr="00BA5FF4">
        <w:rPr>
          <w:rFonts w:ascii="Arial" w:hAnsi="Arial" w:cs="Arial"/>
          <w:sz w:val="20"/>
          <w:szCs w:val="20"/>
        </w:rPr>
        <w:t>㎡</w:t>
      </w:r>
      <w:r w:rsidRPr="00BA5FF4">
        <w:rPr>
          <w:rFonts w:ascii="Arial" w:hAnsi="Arial" w:cs="Arial"/>
          <w:sz w:val="20"/>
          <w:szCs w:val="20"/>
        </w:rPr>
        <w:t xml:space="preserve"> or coated paper 80g/</w:t>
      </w:r>
      <w:r w:rsidRPr="00BA5FF4">
        <w:rPr>
          <w:rFonts w:ascii="Arial" w:hAnsi="Arial" w:cs="Arial"/>
          <w:sz w:val="20"/>
          <w:szCs w:val="20"/>
        </w:rPr>
        <w:t>㎡</w:t>
      </w:r>
      <w:r w:rsidRPr="00BA5FF4">
        <w:rPr>
          <w:rFonts w:ascii="Arial" w:hAnsi="Arial" w:cs="Arial"/>
          <w:sz w:val="20"/>
          <w:szCs w:val="20"/>
        </w:rPr>
        <w:t>]</w:t>
      </w:r>
    </w:p>
    <w:sectPr w:rsidR="003C432E" w:rsidRPr="00BA5F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7165EEB"/>
    <w:multiLevelType w:val="hybridMultilevel"/>
    <w:tmpl w:val="62608964"/>
    <w:lvl w:ilvl="0" w:tplc="57B4F796">
      <w:start w:val="1"/>
      <w:numFmt w:val="decimal"/>
      <w:lvlText w:val="%1."/>
      <w:lvlJc w:val="left"/>
      <w:pPr>
        <w:ind w:left="1838" w:hanging="238"/>
        <w:jc w:val="right"/>
      </w:pPr>
      <w:rPr>
        <w:rFonts w:ascii="한컴돋움" w:eastAsia="한컴돋움" w:hAnsi="한컴돋움" w:cs="한컴돋움" w:hint="default"/>
        <w:b w:val="0"/>
        <w:bCs w:val="0"/>
        <w:i w:val="0"/>
        <w:iCs w:val="0"/>
        <w:spacing w:val="-4"/>
        <w:w w:val="72"/>
        <w:sz w:val="20"/>
        <w:szCs w:val="20"/>
        <w:lang w:val="vi" w:eastAsia="en-US" w:bidi="ar-SA"/>
      </w:rPr>
    </w:lvl>
    <w:lvl w:ilvl="1" w:tplc="EACAEB4C">
      <w:start w:val="1"/>
      <w:numFmt w:val="decimal"/>
      <w:lvlText w:val="%2."/>
      <w:lvlJc w:val="left"/>
      <w:pPr>
        <w:ind w:left="1837" w:hanging="225"/>
      </w:pPr>
      <w:rPr>
        <w:rFonts w:ascii="한컴돋움" w:eastAsia="한컴돋움" w:hAnsi="한컴돋움" w:cs="한컴돋움" w:hint="default"/>
        <w:b w:val="0"/>
        <w:bCs w:val="0"/>
        <w:i w:val="0"/>
        <w:iCs w:val="0"/>
        <w:spacing w:val="-4"/>
        <w:w w:val="72"/>
        <w:sz w:val="19"/>
        <w:szCs w:val="19"/>
        <w:lang w:val="vi" w:eastAsia="en-US" w:bidi="ar-SA"/>
      </w:rPr>
    </w:lvl>
    <w:lvl w:ilvl="2" w:tplc="68F2A1C4">
      <w:numFmt w:val="bullet"/>
      <w:lvlText w:val="•"/>
      <w:lvlJc w:val="left"/>
      <w:pPr>
        <w:ind w:left="3613" w:hanging="225"/>
      </w:pPr>
      <w:rPr>
        <w:rFonts w:hint="default"/>
        <w:lang w:val="vi" w:eastAsia="en-US" w:bidi="ar-SA"/>
      </w:rPr>
    </w:lvl>
    <w:lvl w:ilvl="3" w:tplc="63A89274">
      <w:numFmt w:val="bullet"/>
      <w:lvlText w:val="•"/>
      <w:lvlJc w:val="left"/>
      <w:pPr>
        <w:ind w:left="4503" w:hanging="225"/>
      </w:pPr>
      <w:rPr>
        <w:rFonts w:hint="default"/>
        <w:lang w:val="vi" w:eastAsia="en-US" w:bidi="ar-SA"/>
      </w:rPr>
    </w:lvl>
    <w:lvl w:ilvl="4" w:tplc="E9B45EF6">
      <w:numFmt w:val="bullet"/>
      <w:lvlText w:val="•"/>
      <w:lvlJc w:val="left"/>
      <w:pPr>
        <w:ind w:left="5393" w:hanging="225"/>
      </w:pPr>
      <w:rPr>
        <w:rFonts w:hint="default"/>
        <w:lang w:val="vi" w:eastAsia="en-US" w:bidi="ar-SA"/>
      </w:rPr>
    </w:lvl>
    <w:lvl w:ilvl="5" w:tplc="81DE8CF2">
      <w:numFmt w:val="bullet"/>
      <w:lvlText w:val="•"/>
      <w:lvlJc w:val="left"/>
      <w:pPr>
        <w:ind w:left="6283" w:hanging="225"/>
      </w:pPr>
      <w:rPr>
        <w:rFonts w:hint="default"/>
        <w:lang w:val="vi" w:eastAsia="en-US" w:bidi="ar-SA"/>
      </w:rPr>
    </w:lvl>
    <w:lvl w:ilvl="6" w:tplc="BEECFF8A">
      <w:numFmt w:val="bullet"/>
      <w:lvlText w:val="•"/>
      <w:lvlJc w:val="left"/>
      <w:pPr>
        <w:ind w:left="7173" w:hanging="225"/>
      </w:pPr>
      <w:rPr>
        <w:rFonts w:hint="default"/>
        <w:lang w:val="vi" w:eastAsia="en-US" w:bidi="ar-SA"/>
      </w:rPr>
    </w:lvl>
    <w:lvl w:ilvl="7" w:tplc="E034E5A8">
      <w:numFmt w:val="bullet"/>
      <w:lvlText w:val="•"/>
      <w:lvlJc w:val="left"/>
      <w:pPr>
        <w:ind w:left="8063" w:hanging="225"/>
      </w:pPr>
      <w:rPr>
        <w:rFonts w:hint="default"/>
        <w:lang w:val="vi" w:eastAsia="en-US" w:bidi="ar-SA"/>
      </w:rPr>
    </w:lvl>
    <w:lvl w:ilvl="8" w:tplc="F392B1BC">
      <w:numFmt w:val="bullet"/>
      <w:lvlText w:val="•"/>
      <w:lvlJc w:val="left"/>
      <w:pPr>
        <w:ind w:left="8953" w:hanging="225"/>
      </w:pPr>
      <w:rPr>
        <w:rFonts w:hint="default"/>
        <w:lang w:val="vi" w:eastAsia="en-US" w:bidi="ar-SA"/>
      </w:rPr>
    </w:lvl>
  </w:abstractNum>
  <w:abstractNum w:abstractNumId="3"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4" w15:restartNumberingAfterBreak="0">
    <w:nsid w:val="6055700D"/>
    <w:multiLevelType w:val="hybridMultilevel"/>
    <w:tmpl w:val="E1C6F09C"/>
    <w:lvl w:ilvl="0" w:tplc="30942B50">
      <w:numFmt w:val="bullet"/>
      <w:lvlText w:val="■"/>
      <w:lvlJc w:val="left"/>
      <w:pPr>
        <w:ind w:left="1626" w:hanging="213"/>
      </w:pPr>
      <w:rPr>
        <w:rFonts w:ascii="한컴돋움" w:eastAsia="한컴돋움" w:hAnsi="한컴돋움" w:cs="한컴돋움" w:hint="default"/>
        <w:w w:val="89"/>
        <w:lang w:val="vi" w:eastAsia="en-US" w:bidi="ar-SA"/>
      </w:rPr>
    </w:lvl>
    <w:lvl w:ilvl="1" w:tplc="0B0A02D0">
      <w:numFmt w:val="bullet"/>
      <w:lvlText w:val=""/>
      <w:lvlJc w:val="left"/>
      <w:pPr>
        <w:ind w:left="1835" w:hanging="275"/>
      </w:pPr>
      <w:rPr>
        <w:rFonts w:ascii="Wingdings" w:eastAsia="Wingdings" w:hAnsi="Wingdings" w:cs="Wingdings" w:hint="default"/>
        <w:b w:val="0"/>
        <w:bCs w:val="0"/>
        <w:i w:val="0"/>
        <w:iCs w:val="0"/>
        <w:color w:val="999999"/>
        <w:w w:val="99"/>
        <w:sz w:val="22"/>
        <w:szCs w:val="22"/>
        <w:lang w:val="vi" w:eastAsia="en-US" w:bidi="ar-SA"/>
      </w:rPr>
    </w:lvl>
    <w:lvl w:ilvl="2" w:tplc="67441052">
      <w:numFmt w:val="bullet"/>
      <w:lvlText w:val="-"/>
      <w:lvlJc w:val="left"/>
      <w:pPr>
        <w:ind w:left="2031" w:hanging="209"/>
      </w:pPr>
      <w:rPr>
        <w:rFonts w:ascii="한컴돋움" w:eastAsia="한컴돋움" w:hAnsi="한컴돋움" w:cs="한컴돋움" w:hint="default"/>
        <w:b w:val="0"/>
        <w:bCs w:val="0"/>
        <w:i w:val="0"/>
        <w:iCs w:val="0"/>
        <w:w w:val="85"/>
        <w:sz w:val="22"/>
        <w:szCs w:val="22"/>
        <w:lang w:val="vi" w:eastAsia="en-US" w:bidi="ar-SA"/>
      </w:rPr>
    </w:lvl>
    <w:lvl w:ilvl="3" w:tplc="9300E88C">
      <w:numFmt w:val="bullet"/>
      <w:lvlText w:val="•"/>
      <w:lvlJc w:val="left"/>
      <w:pPr>
        <w:ind w:left="2020" w:hanging="209"/>
      </w:pPr>
      <w:rPr>
        <w:rFonts w:hint="default"/>
        <w:lang w:val="vi" w:eastAsia="en-US" w:bidi="ar-SA"/>
      </w:rPr>
    </w:lvl>
    <w:lvl w:ilvl="4" w:tplc="034E2D82">
      <w:numFmt w:val="bullet"/>
      <w:lvlText w:val="•"/>
      <w:lvlJc w:val="left"/>
      <w:pPr>
        <w:ind w:left="2040" w:hanging="209"/>
      </w:pPr>
      <w:rPr>
        <w:rFonts w:hint="default"/>
        <w:lang w:val="vi" w:eastAsia="en-US" w:bidi="ar-SA"/>
      </w:rPr>
    </w:lvl>
    <w:lvl w:ilvl="5" w:tplc="2F42654C">
      <w:numFmt w:val="bullet"/>
      <w:lvlText w:val="•"/>
      <w:lvlJc w:val="left"/>
      <w:pPr>
        <w:ind w:left="2841" w:hanging="209"/>
      </w:pPr>
      <w:rPr>
        <w:rFonts w:hint="default"/>
        <w:lang w:val="vi" w:eastAsia="en-US" w:bidi="ar-SA"/>
      </w:rPr>
    </w:lvl>
    <w:lvl w:ilvl="6" w:tplc="A9B2A9AC">
      <w:numFmt w:val="bullet"/>
      <w:lvlText w:val="•"/>
      <w:lvlJc w:val="left"/>
      <w:pPr>
        <w:ind w:left="3643" w:hanging="209"/>
      </w:pPr>
      <w:rPr>
        <w:rFonts w:hint="default"/>
        <w:lang w:val="vi" w:eastAsia="en-US" w:bidi="ar-SA"/>
      </w:rPr>
    </w:lvl>
    <w:lvl w:ilvl="7" w:tplc="BD645CD8">
      <w:numFmt w:val="bullet"/>
      <w:lvlText w:val="•"/>
      <w:lvlJc w:val="left"/>
      <w:pPr>
        <w:ind w:left="4445" w:hanging="209"/>
      </w:pPr>
      <w:rPr>
        <w:rFonts w:hint="default"/>
        <w:lang w:val="vi" w:eastAsia="en-US" w:bidi="ar-SA"/>
      </w:rPr>
    </w:lvl>
    <w:lvl w:ilvl="8" w:tplc="32DED43A">
      <w:numFmt w:val="bullet"/>
      <w:lvlText w:val="•"/>
      <w:lvlJc w:val="left"/>
      <w:pPr>
        <w:ind w:left="5247" w:hanging="209"/>
      </w:pPr>
      <w:rPr>
        <w:rFonts w:hint="default"/>
        <w:lang w:val="vi" w:eastAsia="en-US" w:bidi="ar-SA"/>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3"/>
  </w:num>
  <w:num w:numId="7" w16cid:durableId="965308576">
    <w:abstractNumId w:val="2"/>
  </w:num>
  <w:num w:numId="8" w16cid:durableId="2041736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DB"/>
    <w:rsid w:val="00015673"/>
    <w:rsid w:val="00017B98"/>
    <w:rsid w:val="00262FDB"/>
    <w:rsid w:val="003C432E"/>
    <w:rsid w:val="00512FF6"/>
    <w:rsid w:val="009626F0"/>
    <w:rsid w:val="009E5637"/>
    <w:rsid w:val="00BA5F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D2F6"/>
  <w15:chartTrackingRefBased/>
  <w15:docId w15:val="{3DACC031-7302-4DA5-8A42-76015B84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2FDB"/>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table" w:customStyle="1" w:styleId="TableNormal">
    <w:name w:val="Table Normal"/>
    <w:uiPriority w:val="2"/>
    <w:semiHidden/>
    <w:unhideWhenUsed/>
    <w:qFormat/>
    <w:rsid w:val="00262FDB"/>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4">
    <w:name w:val="Body Text"/>
    <w:basedOn w:val="a0"/>
    <w:link w:val="Char"/>
    <w:uiPriority w:val="1"/>
    <w:qFormat/>
    <w:rsid w:val="00262FDB"/>
  </w:style>
  <w:style w:type="character" w:customStyle="1" w:styleId="Char">
    <w:name w:val="본문 Char"/>
    <w:basedOn w:val="a1"/>
    <w:link w:val="a4"/>
    <w:uiPriority w:val="1"/>
    <w:rsid w:val="00262FDB"/>
    <w:rPr>
      <w:rFonts w:ascii="한컴돋움" w:eastAsia="한컴돋움" w:hAnsi="한컴돋움" w:cs="한컴돋움"/>
      <w:kern w:val="0"/>
      <w:sz w:val="22"/>
      <w:lang w:val="vi" w:eastAsia="en-US"/>
    </w:rPr>
  </w:style>
  <w:style w:type="paragraph" w:styleId="a5">
    <w:name w:val="List Paragraph"/>
    <w:basedOn w:val="a0"/>
    <w:uiPriority w:val="1"/>
    <w:qFormat/>
    <w:rsid w:val="00262FDB"/>
    <w:pPr>
      <w:ind w:left="1835" w:hanging="275"/>
    </w:pPr>
  </w:style>
  <w:style w:type="paragraph" w:customStyle="1" w:styleId="TableParagraph">
    <w:name w:val="Table Paragraph"/>
    <w:basedOn w:val="a0"/>
    <w:uiPriority w:val="1"/>
    <w:qFormat/>
    <w:rsid w:val="0026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250</Words>
  <Characters>1431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2</cp:revision>
  <dcterms:created xsi:type="dcterms:W3CDTF">2023-10-15T06:29:00Z</dcterms:created>
  <dcterms:modified xsi:type="dcterms:W3CDTF">2023-10-15T06:57:00Z</dcterms:modified>
</cp:coreProperties>
</file>