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A0D" w14:textId="14AA3CB4" w:rsidR="009317EE" w:rsidRDefault="0063199C">
      <w:r>
        <w:t xml:space="preserve">■ 법인세법 시행규칙 [별지 제54호서식 부표] (앞쪽) 사 업 연 도 . . . ~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</w:t>
      </w:r>
      <w:proofErr w:type="spellEnd"/>
      <w:r>
        <w:t xml:space="preserve"> 양도명세서 . . . 1. 주식 </w:t>
      </w:r>
      <w:proofErr w:type="spellStart"/>
      <w:r>
        <w:t>발행법인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</w:t>
      </w:r>
      <w:proofErr w:type="spellEnd"/>
      <w:r>
        <w:t xml:space="preserve"> 대상법인 인적사항 ① </w:t>
      </w:r>
      <w:proofErr w:type="spellStart"/>
      <w:r>
        <w:t>법인명</w:t>
      </w:r>
      <w:proofErr w:type="spellEnd"/>
      <w:r>
        <w:t xml:space="preserve"> ② 사업자등록번호 ③ 대표자 성명 2.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출자지분의</w:t>
      </w:r>
      <w:proofErr w:type="spellEnd"/>
      <w:r>
        <w:t xml:space="preserve"> 구분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출자지분의</w:t>
      </w:r>
      <w:proofErr w:type="spellEnd"/>
      <w:r>
        <w:t xml:space="preserve"> 종류 구분코드 「소득세법」 제94조제1항제4호나목(특정시설물 이용권 부여) 1 「소득세법」 제94조제1항제4호다목(부동산 등 50% 이상 </w:t>
      </w:r>
      <w:proofErr w:type="spellStart"/>
      <w: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양도</w:t>
      </w:r>
      <w:proofErr w:type="spellEnd"/>
      <w:r>
        <w:t>) 2 「소득세법」 제94조제1항제4호라목(골프장 등 영위, 부동산 등 80% 이상) 3 「소득세법」 제94조제1항제3호가목(</w:t>
      </w:r>
      <w:proofErr w:type="spellStart"/>
      <w:r>
        <w:t>주권상장법인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코스닥상장법인</w:t>
      </w:r>
      <w:proofErr w:type="spellEnd"/>
      <w:r>
        <w:t xml:space="preserve">) 중소 일반 4 5 「소득세법」 제94조제1항제3호나목(비상장법인) 6 7 3.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출자지분</w:t>
      </w:r>
      <w:proofErr w:type="spellEnd"/>
      <w:r>
        <w:t xml:space="preserve"> 양도 세부내용 ④ 일련 번호 주식양도자 </w:t>
      </w:r>
      <w:proofErr w:type="spellStart"/>
      <w:r>
        <w:t>주식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출</w:t>
      </w:r>
      <w:r>
        <w:t>자지분</w:t>
      </w:r>
      <w:proofErr w:type="spellEnd"/>
      <w:r>
        <w:t xml:space="preserve"> 양도 내용 ⑤ 성명 (</w:t>
      </w:r>
      <w:proofErr w:type="spellStart"/>
      <w:r>
        <w:t>법인명</w:t>
      </w:r>
      <w:proofErr w:type="spellEnd"/>
      <w:r>
        <w:t>) ⑥ 주민등록번호 (사업자등록번호) ⑦ 거주지국 코드 ⑧ 양도일 ⑨ 취득일 ⑩ 주식수 (</w:t>
      </w:r>
      <w:proofErr w:type="spellStart"/>
      <w:r>
        <w:t>출자좌수</w:t>
      </w:r>
      <w:proofErr w:type="spellEnd"/>
      <w:r>
        <w:t>)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9C"/>
    <w:rsid w:val="0063199C"/>
    <w:rsid w:val="009317EE"/>
    <w:rsid w:val="00AC36D8"/>
    <w:rsid w:val="00B0580C"/>
    <w:rsid w:val="00B57DAA"/>
    <w:rsid w:val="00F511B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52BE"/>
  <w15:chartTrackingRefBased/>
  <w15:docId w15:val="{CF4A24A9-048D-4833-8710-FDF6C833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2023-09-06T14:39:00Z</dcterms:created>
  <dcterms:modified xsi:type="dcterms:W3CDTF">2023-10-06T04:29:00Z</dcterms:modified>
</cp:coreProperties>
</file>