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F20A" w14:textId="74F33EE1" w:rsidR="009317EE" w:rsidRDefault="00BD492C">
      <w:r>
        <w:t xml:space="preserve">■ 국제조세조정에 관한 법률 시행규칙 [별지 제49호 서식] (앞쪽) 사업연도 . . . ~ . . . 손실거래명세서 </w:t>
      </w:r>
      <w:proofErr w:type="spellStart"/>
      <w:r>
        <w:t>법인명</w:t>
      </w:r>
      <w:proofErr w:type="spellEnd"/>
      <w:r>
        <w:t xml:space="preserve"> 사업자등록번호 1. 손실거래 관련 해외현지법인의 인적사항 ① 연번 ② </w:t>
      </w:r>
      <w:proofErr w:type="spellStart"/>
      <w:r>
        <w:t>법인명</w:t>
      </w:r>
      <w:proofErr w:type="spellEnd"/>
      <w:r>
        <w:t xml:space="preserve"> ③ 소재지 국가 (또는 지역) ④ 국가 코드 ⑤ 해외현지기업 고유번호 ⑥ 내국법인의 주식소유비율 ⑦ 제출대상 손실거래 수 2. 손실거래 명세 (</w:t>
      </w:r>
      <w:proofErr w:type="spellStart"/>
      <w:r>
        <w:t>단위：원</w:t>
      </w:r>
      <w:proofErr w:type="spellEnd"/>
      <w:r>
        <w:t xml:space="preserve">) ⑧ 일련 번호 ①-1 연번 ⑨ 손실 구분 ⑩ 제출 구분 손실거래 발생기간 ⑬ 손실거래금액 ⑭ 산출기준 ⑪ 시작일⑫ 종료일 1 [ ] 내국법인 [ ] 해외현지법인 [ ] </w:t>
      </w:r>
      <w:proofErr w:type="spellStart"/>
      <w:r>
        <w:t>거래건별</w:t>
      </w:r>
      <w:proofErr w:type="spellEnd"/>
      <w:r>
        <w:t xml:space="preserve"> [ ] 누적손실 [ ] 기업회계기준 [ ] 거주지국 회계원칙 ⑮ 거래종류 </w:t>
      </w:r>
      <w:r>
        <w:rPr>
          <w:rFonts w:ascii="Cambria Math" w:hAnsi="Cambria Math" w:cs="Cambria Math"/>
        </w:rPr>
        <w:t>⑯</w:t>
      </w:r>
      <w:r>
        <w:t xml:space="preserve"> 코드 </w:t>
      </w:r>
      <w:r>
        <w:rPr>
          <w:rFonts w:ascii="Cambria Math" w:hAnsi="Cambria Math" w:cs="Cambria Math"/>
        </w:rPr>
        <w:t>⑰</w:t>
      </w:r>
      <w:r>
        <w:t xml:space="preserve"> 손실거래 내용 ⑧ 일련 번호 ①-1 연번 ⑨ 손실 구분 ⑩ 제출 구분 손실거래 발생기간 ⑬ 손실거래금액 ⑭ 산출기준 ⑪ 시작일⑫ 종료일 1 [ ] 내국법인 [ ] 해외현지법인 [ ] </w:t>
      </w:r>
      <w:proofErr w:type="spellStart"/>
      <w:r>
        <w:t>거래건별</w:t>
      </w:r>
      <w:proofErr w:type="spellEnd"/>
      <w:r>
        <w:t xml:space="preserve"> [ ] 누적손실 [ ] 기업회계기준 [ ] 거주지국 회계원칙 ⑮ 거래종류 </w:t>
      </w:r>
      <w:r>
        <w:rPr>
          <w:rFonts w:ascii="Cambria Math" w:hAnsi="Cambria Math" w:cs="Cambria Math"/>
        </w:rPr>
        <w:t>⑯</w:t>
      </w:r>
      <w:r>
        <w:t xml:space="preserve"> 코드 </w:t>
      </w:r>
      <w:r>
        <w:rPr>
          <w:rFonts w:ascii="Cambria Math" w:hAnsi="Cambria Math" w:cs="Cambria Math"/>
        </w:rPr>
        <w:t>⑰</w:t>
      </w:r>
      <w:r>
        <w:t xml:space="preserve"> 손실거래 내용 ⑧ 일련 번호 ①-1 연번 ⑨ 손실구분 ⑩ 제출 구분 손실거래 발생기간 ⑬ 손실거래금액 ⑭ 산출기준 ⑪ 시작일⑫ 종료일 1 [ ] 내국법인 [ ] 해외현지법인 [ ] </w:t>
      </w:r>
      <w:proofErr w:type="spellStart"/>
      <w:r>
        <w:t>거래건별</w:t>
      </w:r>
      <w:proofErr w:type="spellEnd"/>
      <w:r>
        <w:t xml:space="preserve"> [ ] 누적손실 [ ] 기업회계기준 [ ] 거주지국 회계원칙 ⑮ 거래종류 </w:t>
      </w:r>
      <w:r>
        <w:rPr>
          <w:rFonts w:ascii="Cambria Math" w:hAnsi="Cambria Math" w:cs="Cambria Math"/>
        </w:rPr>
        <w:t>⑯</w:t>
      </w:r>
      <w:r>
        <w:t xml:space="preserve"> 코드 </w:t>
      </w:r>
      <w:r>
        <w:rPr>
          <w:rFonts w:ascii="Cambria Math" w:hAnsi="Cambria Math" w:cs="Cambria Math"/>
        </w:rPr>
        <w:t>⑰</w:t>
      </w:r>
      <w:r>
        <w:t xml:space="preserve"> 손실거래 내용 ⑧ 일련 번호 ①-1 연번 ⑨ 손실 구분 ⑩ 제출 구분 손실거래 발생기간 ⑬ 손실거래금액 ⑭ 산출기준 ⑪ 시작일⑫ 종료일 1 [ ] 내국법인 [ ] 해외현지법인 [ ] </w:t>
      </w:r>
      <w:proofErr w:type="spellStart"/>
      <w:r>
        <w:t>거래건별</w:t>
      </w:r>
      <w:proofErr w:type="spellEnd"/>
      <w:r>
        <w:t xml:space="preserve"> [ ] 누적손실 [ ] 기업회계기준 [ ] 거주지국 회계원칙 ⑮ 거래종류 </w:t>
      </w:r>
      <w:r>
        <w:rPr>
          <w:rFonts w:ascii="Cambria Math" w:hAnsi="Cambria Math" w:cs="Cambria Math"/>
        </w:rPr>
        <w:t>⑯</w:t>
      </w:r>
      <w:r>
        <w:t xml:space="preserve"> 코드 </w:t>
      </w:r>
      <w:r>
        <w:rPr>
          <w:rFonts w:ascii="Cambria Math" w:hAnsi="Cambria Math" w:cs="Cambria Math"/>
        </w:rPr>
        <w:t>⑰</w:t>
      </w:r>
      <w:r>
        <w:t xml:space="preserve"> 손실거래 내용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제58조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제98조에 따라 손실거래명세서를 제출합니다. 년 월 일 제출인 (서명 또는 인) 세무서장 귀하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2C"/>
    <w:rsid w:val="00633093"/>
    <w:rsid w:val="009317EE"/>
    <w:rsid w:val="00B0580C"/>
    <w:rsid w:val="00B57DAA"/>
    <w:rsid w:val="00BD492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2968"/>
  <w15:chartTrackingRefBased/>
  <w15:docId w15:val="{E8DB932D-AD6D-4D81-911D-2F62562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2023-09-12T18:21:00Z</dcterms:created>
  <dcterms:modified xsi:type="dcterms:W3CDTF">2023-10-06T04:41:00Z</dcterms:modified>
</cp:coreProperties>
</file>