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D912"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b/>
          <w:bCs/>
          <w:color w:val="191B1F"/>
          <w:kern w:val="0"/>
          <w:sz w:val="22"/>
        </w:rPr>
        <w:t>一、如何规范合同的履行条款？</w:t>
      </w:r>
    </w:p>
    <w:p w14:paraId="02D47730"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1.</w:t>
      </w:r>
      <w:r w:rsidRPr="0055270E">
        <w:rPr>
          <w:rFonts w:ascii="11" w:eastAsia="微软雅黑" w:hAnsi="11" w:cs="宋体"/>
          <w:color w:val="191B1F"/>
          <w:kern w:val="0"/>
          <w:sz w:val="22"/>
        </w:rPr>
        <w:t>审</w:t>
      </w:r>
      <w:r w:rsidRPr="0055270E">
        <w:rPr>
          <w:rFonts w:ascii="11" w:eastAsia="微软雅黑" w:hAnsi="11" w:cs="宋体"/>
          <w:color w:val="191B1F"/>
          <w:kern w:val="0"/>
          <w:sz w:val="22"/>
        </w:rPr>
        <w:t>“</w:t>
      </w:r>
      <w:r w:rsidRPr="0055270E">
        <w:rPr>
          <w:rFonts w:ascii="11" w:eastAsia="微软雅黑" w:hAnsi="11" w:cs="宋体"/>
          <w:color w:val="191B1F"/>
          <w:kern w:val="0"/>
          <w:sz w:val="22"/>
        </w:rPr>
        <w:t>履行期限</w:t>
      </w:r>
      <w:r w:rsidRPr="0055270E">
        <w:rPr>
          <w:rFonts w:ascii="11" w:eastAsia="微软雅黑" w:hAnsi="11" w:cs="宋体"/>
          <w:color w:val="191B1F"/>
          <w:kern w:val="0"/>
          <w:sz w:val="22"/>
        </w:rPr>
        <w:t>”——</w:t>
      </w:r>
      <w:r w:rsidRPr="0055270E">
        <w:rPr>
          <w:rFonts w:ascii="11" w:eastAsia="微软雅黑" w:hAnsi="11" w:cs="宋体"/>
          <w:color w:val="191B1F"/>
          <w:kern w:val="0"/>
          <w:sz w:val="22"/>
        </w:rPr>
        <w:t>期限应当是确定的</w:t>
      </w:r>
    </w:p>
    <w:p w14:paraId="2BED126D"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期限通过条件控制时的注意事项</w:t>
      </w:r>
    </w:p>
    <w:p w14:paraId="40E8BCF6"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如何避免：条件</w:t>
      </w:r>
      <w:r w:rsidRPr="0055270E">
        <w:rPr>
          <w:rFonts w:ascii="11" w:eastAsia="微软雅黑" w:hAnsi="11" w:cs="宋体"/>
          <w:color w:val="191B1F"/>
          <w:kern w:val="0"/>
          <w:sz w:val="22"/>
        </w:rPr>
        <w:t>+</w:t>
      </w:r>
      <w:r w:rsidRPr="0055270E">
        <w:rPr>
          <w:rFonts w:ascii="11" w:eastAsia="微软雅黑" w:hAnsi="11" w:cs="宋体"/>
          <w:color w:val="191B1F"/>
          <w:kern w:val="0"/>
          <w:sz w:val="22"/>
        </w:rPr>
        <w:t>最晚</w:t>
      </w:r>
      <w:r w:rsidRPr="0055270E">
        <w:rPr>
          <w:rFonts w:ascii="11" w:eastAsia="微软雅黑" w:hAnsi="11" w:cs="宋体"/>
          <w:color w:val="191B1F"/>
          <w:kern w:val="0"/>
          <w:sz w:val="22"/>
        </w:rPr>
        <w:t>/</w:t>
      </w:r>
      <w:r w:rsidRPr="0055270E">
        <w:rPr>
          <w:rFonts w:ascii="11" w:eastAsia="微软雅黑" w:hAnsi="11" w:cs="宋体"/>
          <w:color w:val="191B1F"/>
          <w:kern w:val="0"/>
          <w:sz w:val="22"/>
        </w:rPr>
        <w:t>最早期限</w:t>
      </w:r>
    </w:p>
    <w:p w14:paraId="3BA60049"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迟延履行的责任应明确</w:t>
      </w:r>
      <w:r w:rsidRPr="0055270E">
        <w:rPr>
          <w:rFonts w:ascii="11" w:eastAsia="微软雅黑" w:hAnsi="11" w:cs="宋体"/>
          <w:color w:val="191B1F"/>
          <w:kern w:val="0"/>
          <w:sz w:val="22"/>
        </w:rPr>
        <w:t>——</w:t>
      </w:r>
      <w:r w:rsidRPr="0055270E">
        <w:rPr>
          <w:rFonts w:ascii="11" w:eastAsia="微软雅黑" w:hAnsi="11" w:cs="宋体"/>
          <w:color w:val="191B1F"/>
          <w:kern w:val="0"/>
          <w:sz w:val="22"/>
        </w:rPr>
        <w:t>迟延履行违约金</w:t>
      </w:r>
      <w:r w:rsidRPr="0055270E">
        <w:rPr>
          <w:rFonts w:ascii="11" w:eastAsia="微软雅黑" w:hAnsi="11" w:cs="宋体"/>
          <w:color w:val="191B1F"/>
          <w:kern w:val="0"/>
          <w:sz w:val="22"/>
        </w:rPr>
        <w:t>+</w:t>
      </w:r>
      <w:r w:rsidRPr="0055270E">
        <w:rPr>
          <w:rFonts w:ascii="11" w:eastAsia="微软雅黑" w:hAnsi="11" w:cs="宋体"/>
          <w:color w:val="191B1F"/>
          <w:kern w:val="0"/>
          <w:sz w:val="22"/>
        </w:rPr>
        <w:t>继续迟延的解约权</w:t>
      </w:r>
    </w:p>
    <w:p w14:paraId="6A65BEF8"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2.</w:t>
      </w:r>
      <w:r w:rsidRPr="0055270E">
        <w:rPr>
          <w:rFonts w:ascii="11" w:eastAsia="微软雅黑" w:hAnsi="11" w:cs="宋体"/>
          <w:color w:val="191B1F"/>
          <w:kern w:val="0"/>
          <w:sz w:val="22"/>
        </w:rPr>
        <w:t>审</w:t>
      </w:r>
      <w:r w:rsidRPr="0055270E">
        <w:rPr>
          <w:rFonts w:ascii="11" w:eastAsia="微软雅黑" w:hAnsi="11" w:cs="宋体"/>
          <w:color w:val="191B1F"/>
          <w:kern w:val="0"/>
          <w:sz w:val="22"/>
        </w:rPr>
        <w:t>“</w:t>
      </w:r>
      <w:r w:rsidRPr="0055270E">
        <w:rPr>
          <w:rFonts w:ascii="11" w:eastAsia="微软雅黑" w:hAnsi="11" w:cs="宋体"/>
          <w:color w:val="191B1F"/>
          <w:kern w:val="0"/>
          <w:sz w:val="22"/>
        </w:rPr>
        <w:t>交付</w:t>
      </w:r>
      <w:r w:rsidRPr="0055270E">
        <w:rPr>
          <w:rFonts w:ascii="11" w:eastAsia="微软雅黑" w:hAnsi="11" w:cs="宋体"/>
          <w:color w:val="191B1F"/>
          <w:kern w:val="0"/>
          <w:sz w:val="22"/>
        </w:rPr>
        <w:t>”</w:t>
      </w:r>
    </w:p>
    <w:p w14:paraId="5C5C10C0"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交付时间</w:t>
      </w:r>
      <w:r w:rsidRPr="0055270E">
        <w:rPr>
          <w:rFonts w:ascii="11" w:eastAsia="微软雅黑" w:hAnsi="11" w:cs="宋体"/>
          <w:color w:val="191B1F"/>
          <w:kern w:val="0"/>
          <w:sz w:val="22"/>
        </w:rPr>
        <w:t>+</w:t>
      </w:r>
      <w:r w:rsidRPr="0055270E">
        <w:rPr>
          <w:rFonts w:ascii="11" w:eastAsia="微软雅黑" w:hAnsi="11" w:cs="宋体"/>
          <w:color w:val="191B1F"/>
          <w:kern w:val="0"/>
          <w:sz w:val="22"/>
        </w:rPr>
        <w:t>交付地点</w:t>
      </w:r>
      <w:r w:rsidRPr="0055270E">
        <w:rPr>
          <w:rFonts w:ascii="11" w:eastAsia="微软雅黑" w:hAnsi="11" w:cs="宋体"/>
          <w:color w:val="191B1F"/>
          <w:kern w:val="0"/>
          <w:sz w:val="22"/>
        </w:rPr>
        <w:t>+</w:t>
      </w:r>
      <w:r w:rsidRPr="0055270E">
        <w:rPr>
          <w:rFonts w:ascii="11" w:eastAsia="微软雅黑" w:hAnsi="11" w:cs="宋体"/>
          <w:color w:val="191B1F"/>
          <w:kern w:val="0"/>
          <w:sz w:val="22"/>
        </w:rPr>
        <w:t>交付确认</w:t>
      </w:r>
      <w:r w:rsidRPr="0055270E">
        <w:rPr>
          <w:rFonts w:ascii="11" w:eastAsia="微软雅黑" w:hAnsi="11" w:cs="宋体"/>
          <w:color w:val="191B1F"/>
          <w:kern w:val="0"/>
          <w:sz w:val="22"/>
        </w:rPr>
        <w:t>+</w:t>
      </w:r>
      <w:r w:rsidRPr="0055270E">
        <w:rPr>
          <w:rFonts w:ascii="11" w:eastAsia="微软雅黑" w:hAnsi="11" w:cs="宋体"/>
          <w:color w:val="191B1F"/>
          <w:kern w:val="0"/>
          <w:sz w:val="22"/>
        </w:rPr>
        <w:t>交付检验</w:t>
      </w:r>
    </w:p>
    <w:p w14:paraId="52FB7BBA"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3.</w:t>
      </w:r>
      <w:r w:rsidRPr="0055270E">
        <w:rPr>
          <w:rFonts w:ascii="11" w:eastAsia="微软雅黑" w:hAnsi="11" w:cs="宋体"/>
          <w:color w:val="191B1F"/>
          <w:kern w:val="0"/>
          <w:sz w:val="22"/>
        </w:rPr>
        <w:t>审</w:t>
      </w:r>
      <w:r w:rsidRPr="0055270E">
        <w:rPr>
          <w:rFonts w:ascii="11" w:eastAsia="微软雅黑" w:hAnsi="11" w:cs="宋体"/>
          <w:color w:val="191B1F"/>
          <w:kern w:val="0"/>
          <w:sz w:val="22"/>
        </w:rPr>
        <w:t>“</w:t>
      </w:r>
      <w:r w:rsidRPr="0055270E">
        <w:rPr>
          <w:rFonts w:ascii="11" w:eastAsia="微软雅黑" w:hAnsi="11" w:cs="宋体"/>
          <w:color w:val="191B1F"/>
          <w:kern w:val="0"/>
          <w:sz w:val="22"/>
        </w:rPr>
        <w:t>支付</w:t>
      </w:r>
      <w:r w:rsidRPr="0055270E">
        <w:rPr>
          <w:rFonts w:ascii="11" w:eastAsia="微软雅黑" w:hAnsi="11" w:cs="宋体"/>
          <w:color w:val="191B1F"/>
          <w:kern w:val="0"/>
          <w:sz w:val="22"/>
        </w:rPr>
        <w:t>”</w:t>
      </w:r>
    </w:p>
    <w:p w14:paraId="14C67094"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币种、单价和总价款（总价的计算方式是否明确，计算结果是否正确、是否含税、是否</w:t>
      </w:r>
      <w:proofErr w:type="gramStart"/>
      <w:r w:rsidRPr="0055270E">
        <w:rPr>
          <w:rFonts w:ascii="11" w:eastAsia="微软雅黑" w:hAnsi="11" w:cs="宋体"/>
          <w:color w:val="191B1F"/>
          <w:kern w:val="0"/>
          <w:sz w:val="22"/>
        </w:rPr>
        <w:t>扣除返点金额</w:t>
      </w:r>
      <w:proofErr w:type="gramEnd"/>
      <w:r w:rsidRPr="0055270E">
        <w:rPr>
          <w:rFonts w:ascii="11" w:eastAsia="微软雅黑" w:hAnsi="11" w:cs="宋体"/>
          <w:color w:val="191B1F"/>
          <w:kern w:val="0"/>
          <w:sz w:val="22"/>
        </w:rPr>
        <w:t>）</w:t>
      </w:r>
    </w:p>
    <w:p w14:paraId="1BD9A7B9" w14:textId="77777777" w:rsidR="0055270E" w:rsidRPr="0055270E" w:rsidRDefault="0055270E" w:rsidP="0055270E">
      <w:pPr>
        <w:numPr>
          <w:ilvl w:val="0"/>
          <w:numId w:val="1"/>
        </w:numPr>
        <w:shd w:val="clear" w:color="auto" w:fill="FFFFFF"/>
        <w:spacing w:before="100" w:beforeAutospacing="1" w:after="100" w:afterAutospacing="1"/>
        <w:rPr>
          <w:rFonts w:ascii="11" w:eastAsia="微软雅黑" w:hAnsi="11" w:cs="宋体"/>
          <w:color w:val="191B1F"/>
          <w:kern w:val="0"/>
          <w:sz w:val="22"/>
        </w:rPr>
      </w:pPr>
      <w:r w:rsidRPr="0055270E">
        <w:rPr>
          <w:rFonts w:ascii="11" w:eastAsia="微软雅黑" w:hAnsi="11" w:cs="宋体"/>
          <w:color w:val="191B1F"/>
          <w:kern w:val="0"/>
          <w:sz w:val="22"/>
        </w:rPr>
        <w:t>除另有明确规定外或甲方同意外，甲方向乙方所支付</w:t>
      </w:r>
      <w:proofErr w:type="gramStart"/>
      <w:r w:rsidRPr="0055270E">
        <w:rPr>
          <w:rFonts w:ascii="11" w:eastAsia="微软雅黑" w:hAnsi="11" w:cs="宋体"/>
          <w:color w:val="191B1F"/>
          <w:kern w:val="0"/>
          <w:sz w:val="22"/>
        </w:rPr>
        <w:t>得上述</w:t>
      </w:r>
      <w:proofErr w:type="gramEnd"/>
      <w:r w:rsidRPr="0055270E">
        <w:rPr>
          <w:rFonts w:ascii="11" w:eastAsia="微软雅黑" w:hAnsi="11" w:cs="宋体"/>
          <w:color w:val="191B1F"/>
          <w:kern w:val="0"/>
          <w:sz w:val="22"/>
        </w:rPr>
        <w:t>费用已经包括乙方履行本合同而应收取的所有费用。因收取上述费用而产生的税、费由乙方自行承担。</w:t>
      </w:r>
    </w:p>
    <w:p w14:paraId="08042267"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一般不接受卖方可直接因意外情况调整价格</w:t>
      </w:r>
    </w:p>
    <w:p w14:paraId="21A873C1"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支付时间：审查支付时间是否明确、尽量采用分期支付方式，支付方式选择是否合理。</w:t>
      </w:r>
    </w:p>
    <w:p w14:paraId="566D7EA4"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lastRenderedPageBreak/>
        <w:t>交付方式：明确约定收款人的信息（开户行、开户名称、</w:t>
      </w:r>
      <w:proofErr w:type="gramStart"/>
      <w:r w:rsidRPr="0055270E">
        <w:rPr>
          <w:rFonts w:ascii="11" w:eastAsia="微软雅黑" w:hAnsi="11" w:cs="宋体"/>
          <w:color w:val="191B1F"/>
          <w:kern w:val="0"/>
          <w:sz w:val="22"/>
        </w:rPr>
        <w:t>帐号</w:t>
      </w:r>
      <w:proofErr w:type="gramEnd"/>
      <w:r w:rsidRPr="0055270E">
        <w:rPr>
          <w:rFonts w:ascii="11" w:eastAsia="微软雅黑" w:hAnsi="11" w:cs="宋体"/>
          <w:color w:val="191B1F"/>
          <w:kern w:val="0"/>
          <w:sz w:val="22"/>
        </w:rPr>
        <w:t>）</w:t>
      </w:r>
    </w:p>
    <w:p w14:paraId="41A03704"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发票相关：开具发票的类型以及发票开具与付款的先后顺序是否明确、合理。</w:t>
      </w:r>
    </w:p>
    <w:p w14:paraId="3A6B5B56"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b/>
          <w:bCs/>
          <w:color w:val="191B1F"/>
          <w:kern w:val="0"/>
          <w:sz w:val="22"/>
        </w:rPr>
        <w:t>二、如何约定老虎的牙齿：违约责任？</w:t>
      </w:r>
      <w:r w:rsidRPr="0055270E">
        <w:rPr>
          <w:rFonts w:ascii="11" w:eastAsia="微软雅黑" w:hAnsi="11" w:cs="宋体"/>
          <w:b/>
          <w:bCs/>
          <w:color w:val="191B1F"/>
          <w:kern w:val="0"/>
          <w:sz w:val="22"/>
        </w:rPr>
        <w:t>——</w:t>
      </w:r>
      <w:r w:rsidRPr="0055270E">
        <w:rPr>
          <w:rFonts w:ascii="11" w:eastAsia="微软雅黑" w:hAnsi="11" w:cs="宋体"/>
          <w:b/>
          <w:bCs/>
          <w:color w:val="191B1F"/>
          <w:kern w:val="0"/>
          <w:sz w:val="22"/>
        </w:rPr>
        <w:t>实际损失与可得利益损失</w:t>
      </w:r>
    </w:p>
    <w:p w14:paraId="439BC5A3"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甲方责任：甲方未能按时履行其付款和验收义务，需要每日按合同总额的万分之三支付乙方违约金</w:t>
      </w:r>
    </w:p>
    <w:p w14:paraId="49F9DE6C"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乙方责任：乙方如逾期交货，需要每日按合同总额的万分之三支付甲方违约金</w:t>
      </w:r>
    </w:p>
    <w:p w14:paraId="11D6B7C5"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1.</w:t>
      </w:r>
      <w:r w:rsidRPr="0055270E">
        <w:rPr>
          <w:rFonts w:ascii="11" w:eastAsia="微软雅黑" w:hAnsi="11" w:cs="宋体"/>
          <w:color w:val="191B1F"/>
          <w:kern w:val="0"/>
          <w:sz w:val="22"/>
        </w:rPr>
        <w:t>违约责任的设置要相对公平</w:t>
      </w:r>
    </w:p>
    <w:p w14:paraId="7554AE92"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2.</w:t>
      </w:r>
      <w:r w:rsidRPr="0055270E">
        <w:rPr>
          <w:rFonts w:ascii="11" w:eastAsia="微软雅黑" w:hAnsi="11" w:cs="宋体"/>
          <w:color w:val="191B1F"/>
          <w:kern w:val="0"/>
          <w:sz w:val="22"/>
        </w:rPr>
        <w:t>对潜在纠纷预测要全面</w:t>
      </w:r>
    </w:p>
    <w:p w14:paraId="4CBA051C"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3.</w:t>
      </w:r>
      <w:r w:rsidRPr="0055270E">
        <w:rPr>
          <w:rFonts w:ascii="11" w:eastAsia="微软雅黑" w:hAnsi="11" w:cs="宋体"/>
          <w:color w:val="191B1F"/>
          <w:kern w:val="0"/>
          <w:sz w:val="22"/>
        </w:rPr>
        <w:t>违约责任设置要</w:t>
      </w:r>
      <w:proofErr w:type="gramStart"/>
      <w:r w:rsidRPr="0055270E">
        <w:rPr>
          <w:rFonts w:ascii="11" w:eastAsia="微软雅黑" w:hAnsi="11" w:cs="宋体"/>
          <w:color w:val="191B1F"/>
          <w:kern w:val="0"/>
          <w:sz w:val="22"/>
        </w:rPr>
        <w:t>有效阻却违约</w:t>
      </w:r>
      <w:proofErr w:type="gramEnd"/>
    </w:p>
    <w:p w14:paraId="1762D692"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4.</w:t>
      </w:r>
      <w:r w:rsidRPr="0055270E">
        <w:rPr>
          <w:rFonts w:ascii="11" w:eastAsia="微软雅黑" w:hAnsi="11" w:cs="宋体"/>
          <w:color w:val="191B1F"/>
          <w:kern w:val="0"/>
          <w:sz w:val="22"/>
        </w:rPr>
        <w:t>违约责任的承担形式要有可操作性</w:t>
      </w:r>
    </w:p>
    <w:p w14:paraId="45CE58E2"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b/>
          <w:bCs/>
          <w:color w:val="191B1F"/>
          <w:kern w:val="0"/>
          <w:sz w:val="22"/>
        </w:rPr>
        <w:t>三、如何妥善使用程序性条款？</w:t>
      </w:r>
    </w:p>
    <w:p w14:paraId="1834B8A3"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1.</w:t>
      </w:r>
      <w:r w:rsidRPr="0055270E">
        <w:rPr>
          <w:rFonts w:ascii="11" w:eastAsia="微软雅黑" w:hAnsi="11" w:cs="宋体"/>
          <w:color w:val="191B1F"/>
          <w:kern w:val="0"/>
          <w:sz w:val="22"/>
        </w:rPr>
        <w:t>鉴于条款的目的</w:t>
      </w:r>
    </w:p>
    <w:p w14:paraId="399BF339"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明确合同目的、明确签约的先决条件、明确责任界限、明确责任承担</w:t>
      </w:r>
    </w:p>
    <w:p w14:paraId="2ECE996A"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2.</w:t>
      </w:r>
      <w:r w:rsidRPr="0055270E">
        <w:rPr>
          <w:rFonts w:ascii="11" w:eastAsia="微软雅黑" w:hAnsi="11" w:cs="宋体"/>
          <w:color w:val="191B1F"/>
          <w:kern w:val="0"/>
          <w:sz w:val="22"/>
        </w:rPr>
        <w:t>免责条款</w:t>
      </w:r>
    </w:p>
    <w:p w14:paraId="46E04AD4"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法定免责：不可抗力；约定免责：当事人自由约定</w:t>
      </w:r>
    </w:p>
    <w:p w14:paraId="25A38042"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lastRenderedPageBreak/>
        <w:t>3.</w:t>
      </w:r>
      <w:r w:rsidRPr="0055270E">
        <w:rPr>
          <w:rFonts w:ascii="11" w:eastAsia="微软雅黑" w:hAnsi="11" w:cs="宋体"/>
          <w:color w:val="191B1F"/>
          <w:kern w:val="0"/>
          <w:sz w:val="22"/>
        </w:rPr>
        <w:t>保密条款</w:t>
      </w:r>
    </w:p>
    <w:p w14:paraId="0C7C2445"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保密信息：信息对他人是否有价值，信息泄露己方是否有损失。</w:t>
      </w:r>
    </w:p>
    <w:p w14:paraId="118818B3"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保密对象：凡是有机会接触到商业秘密的主体，含自然人和法人。</w:t>
      </w:r>
    </w:p>
    <w:p w14:paraId="2D285642"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保密期限：常见的时限有两种，一种是合同期限内加上合同期满后两年，另一种是终身义务。</w:t>
      </w:r>
    </w:p>
    <w:p w14:paraId="7F81E389"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保密例外：信息本身的排外和信息调取主体的排外。</w:t>
      </w:r>
    </w:p>
    <w:p w14:paraId="3502FC80"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违约责任：约定违约金，或者约定损失赔偿的计算方法</w:t>
      </w:r>
    </w:p>
    <w:p w14:paraId="4E9D8C8C"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销毁、返还：在合理情况下及法律法规允许的范围内，提供方可以要求接收方返还或销毁己方提供的书面保密信息及复印件。</w:t>
      </w:r>
    </w:p>
    <w:p w14:paraId="0D25ACBB" w14:textId="77777777" w:rsidR="0055270E" w:rsidRPr="0055270E" w:rsidRDefault="0055270E" w:rsidP="0055270E">
      <w:pPr>
        <w:numPr>
          <w:ilvl w:val="0"/>
          <w:numId w:val="2"/>
        </w:numPr>
        <w:shd w:val="clear" w:color="auto" w:fill="FFFFFF"/>
        <w:spacing w:before="100" w:beforeAutospacing="1" w:after="100" w:afterAutospacing="1"/>
        <w:rPr>
          <w:rFonts w:ascii="11" w:eastAsia="微软雅黑" w:hAnsi="11" w:cs="宋体"/>
          <w:color w:val="191B1F"/>
          <w:kern w:val="0"/>
          <w:sz w:val="22"/>
        </w:rPr>
      </w:pPr>
      <w:r w:rsidRPr="0055270E">
        <w:rPr>
          <w:rFonts w:ascii="11" w:eastAsia="微软雅黑" w:hAnsi="11" w:cs="宋体"/>
          <w:color w:val="191B1F"/>
          <w:kern w:val="0"/>
          <w:sz w:val="22"/>
        </w:rPr>
        <w:t>乙方应当采取有效措施保护甲方的数据安全，包括数据的完整、准确，以及不为他人所接触、取得。</w:t>
      </w:r>
    </w:p>
    <w:p w14:paraId="79603B8D" w14:textId="77777777" w:rsidR="0055270E" w:rsidRPr="0055270E" w:rsidRDefault="0055270E" w:rsidP="0055270E">
      <w:pPr>
        <w:numPr>
          <w:ilvl w:val="0"/>
          <w:numId w:val="2"/>
        </w:numPr>
        <w:shd w:val="clear" w:color="auto" w:fill="FFFFFF"/>
        <w:spacing w:before="100" w:beforeAutospacing="1" w:after="100" w:afterAutospacing="1"/>
        <w:rPr>
          <w:rFonts w:ascii="11" w:eastAsia="微软雅黑" w:hAnsi="11" w:cs="宋体"/>
          <w:color w:val="191B1F"/>
          <w:kern w:val="0"/>
          <w:sz w:val="22"/>
        </w:rPr>
      </w:pPr>
      <w:r w:rsidRPr="0055270E">
        <w:rPr>
          <w:rFonts w:ascii="11" w:eastAsia="微软雅黑" w:hAnsi="11" w:cs="宋体"/>
          <w:color w:val="191B1F"/>
          <w:kern w:val="0"/>
          <w:sz w:val="22"/>
        </w:rPr>
        <w:t>乙方对于在履行本合同中所知悉的甲方信息负有保密义务，非经甲方同意不得接触甲方数据，更不得以任何阅读、截取、复制、保存等方法取得或提供给他人。</w:t>
      </w:r>
    </w:p>
    <w:p w14:paraId="7BD98435"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4.</w:t>
      </w:r>
      <w:r w:rsidRPr="0055270E">
        <w:rPr>
          <w:rFonts w:ascii="11" w:eastAsia="微软雅黑" w:hAnsi="11" w:cs="宋体"/>
          <w:color w:val="191B1F"/>
          <w:kern w:val="0"/>
          <w:sz w:val="22"/>
        </w:rPr>
        <w:t>争议解决条款</w:t>
      </w:r>
    </w:p>
    <w:p w14:paraId="62B1EC59"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诉讼：协议管辖：被告住所地、合同履行地、签订地、原告住所地、标的所在地等。</w:t>
      </w:r>
    </w:p>
    <w:p w14:paraId="5EC4FF5A"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仲裁：合同履行过程中发生争议的</w:t>
      </w:r>
    </w:p>
    <w:p w14:paraId="4685048C"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lastRenderedPageBreak/>
        <w:t>5.</w:t>
      </w:r>
      <w:r w:rsidRPr="0055270E">
        <w:rPr>
          <w:rFonts w:ascii="11" w:eastAsia="微软雅黑" w:hAnsi="11" w:cs="宋体"/>
          <w:color w:val="191B1F"/>
          <w:kern w:val="0"/>
          <w:sz w:val="22"/>
        </w:rPr>
        <w:t>送达条款</w:t>
      </w:r>
    </w:p>
    <w:p w14:paraId="780C5B6D"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条款独立性</w:t>
      </w:r>
    </w:p>
    <w:p w14:paraId="0D1C6C5F" w14:textId="77777777" w:rsidR="0055270E" w:rsidRPr="0055270E" w:rsidRDefault="0055270E" w:rsidP="0055270E">
      <w:pPr>
        <w:numPr>
          <w:ilvl w:val="0"/>
          <w:numId w:val="3"/>
        </w:numPr>
        <w:shd w:val="clear" w:color="auto" w:fill="FFFFFF"/>
        <w:spacing w:before="100" w:beforeAutospacing="1" w:after="100" w:afterAutospacing="1"/>
        <w:rPr>
          <w:rFonts w:ascii="11" w:eastAsia="微软雅黑" w:hAnsi="11" w:cs="宋体"/>
          <w:color w:val="191B1F"/>
          <w:kern w:val="0"/>
          <w:sz w:val="22"/>
        </w:rPr>
      </w:pPr>
      <w:r w:rsidRPr="0055270E">
        <w:rPr>
          <w:rFonts w:ascii="11" w:eastAsia="微软雅黑" w:hAnsi="11" w:cs="宋体"/>
          <w:color w:val="191B1F"/>
          <w:kern w:val="0"/>
          <w:sz w:val="22"/>
        </w:rPr>
        <w:t>本协议首部甲乙双方联系方式适用于双方往来联系、书面文件送达及争议解决时法律文书送达。因首部联系方式和联系信息错误而无法直接送达的</w:t>
      </w:r>
      <w:proofErr w:type="gramStart"/>
      <w:r w:rsidRPr="0055270E">
        <w:rPr>
          <w:rFonts w:ascii="11" w:eastAsia="微软雅黑" w:hAnsi="11" w:cs="宋体"/>
          <w:color w:val="191B1F"/>
          <w:kern w:val="0"/>
          <w:sz w:val="22"/>
        </w:rPr>
        <w:t>自交邮后第</w:t>
      </w:r>
      <w:r w:rsidRPr="0055270E">
        <w:rPr>
          <w:rFonts w:ascii="11" w:eastAsia="微软雅黑" w:hAnsi="11" w:cs="宋体"/>
          <w:color w:val="191B1F"/>
          <w:kern w:val="0"/>
          <w:sz w:val="22"/>
        </w:rPr>
        <w:t>7</w:t>
      </w:r>
      <w:r w:rsidRPr="0055270E">
        <w:rPr>
          <w:rFonts w:ascii="11" w:eastAsia="微软雅黑" w:hAnsi="11" w:cs="宋体"/>
          <w:color w:val="191B1F"/>
          <w:kern w:val="0"/>
          <w:sz w:val="22"/>
        </w:rPr>
        <w:t>日</w:t>
      </w:r>
      <w:proofErr w:type="gramEnd"/>
      <w:r w:rsidRPr="0055270E">
        <w:rPr>
          <w:rFonts w:ascii="11" w:eastAsia="微软雅黑" w:hAnsi="11" w:cs="宋体"/>
          <w:color w:val="191B1F"/>
          <w:kern w:val="0"/>
          <w:sz w:val="22"/>
        </w:rPr>
        <w:t>视为送达。本条款为独立条款，不受协议整体或其他条款的效力的影响。</w:t>
      </w:r>
    </w:p>
    <w:p w14:paraId="16763116"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6.</w:t>
      </w:r>
      <w:r w:rsidRPr="0055270E">
        <w:rPr>
          <w:rFonts w:ascii="11" w:eastAsia="微软雅黑" w:hAnsi="11" w:cs="宋体"/>
          <w:color w:val="191B1F"/>
          <w:kern w:val="0"/>
          <w:sz w:val="22"/>
        </w:rPr>
        <w:t>效力条款</w:t>
      </w:r>
    </w:p>
    <w:p w14:paraId="4F45D1CA"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最好不要约定合同有效期，而约定</w:t>
      </w:r>
      <w:r w:rsidRPr="0055270E">
        <w:rPr>
          <w:rFonts w:ascii="11" w:eastAsia="微软雅黑" w:hAnsi="11" w:cs="宋体"/>
          <w:b/>
          <w:bCs/>
          <w:color w:val="191B1F"/>
          <w:kern w:val="0"/>
          <w:sz w:val="22"/>
        </w:rPr>
        <w:t>合同履行期</w:t>
      </w:r>
      <w:r w:rsidRPr="0055270E">
        <w:rPr>
          <w:rFonts w:ascii="11" w:eastAsia="微软雅黑" w:hAnsi="11" w:cs="宋体"/>
          <w:color w:val="191B1F"/>
          <w:kern w:val="0"/>
          <w:sz w:val="22"/>
        </w:rPr>
        <w:t>。</w:t>
      </w:r>
    </w:p>
    <w:p w14:paraId="448E0015"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7.</w:t>
      </w:r>
      <w:r w:rsidRPr="0055270E">
        <w:rPr>
          <w:rFonts w:ascii="11" w:eastAsia="微软雅黑" w:hAnsi="11" w:cs="宋体"/>
          <w:color w:val="191B1F"/>
          <w:kern w:val="0"/>
          <w:sz w:val="22"/>
        </w:rPr>
        <w:t>附件条款</w:t>
      </w:r>
    </w:p>
    <w:p w14:paraId="16A60D55"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文末列明附件、合同条款目录中列明附件、附件效力（附件是本合同的组成部分，与合同具有同等效力。）</w:t>
      </w:r>
    </w:p>
    <w:p w14:paraId="7B5A3856"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b/>
          <w:bCs/>
          <w:color w:val="191B1F"/>
          <w:kern w:val="0"/>
          <w:sz w:val="22"/>
        </w:rPr>
        <w:t>四、如何在细节</w:t>
      </w:r>
      <w:proofErr w:type="gramStart"/>
      <w:r w:rsidRPr="0055270E">
        <w:rPr>
          <w:rFonts w:ascii="11" w:eastAsia="微软雅黑" w:hAnsi="11" w:cs="宋体"/>
          <w:b/>
          <w:bCs/>
          <w:color w:val="191B1F"/>
          <w:kern w:val="0"/>
          <w:sz w:val="22"/>
        </w:rPr>
        <w:t>上显真功夫</w:t>
      </w:r>
      <w:proofErr w:type="gramEnd"/>
      <w:r w:rsidRPr="0055270E">
        <w:rPr>
          <w:rFonts w:ascii="11" w:eastAsia="微软雅黑" w:hAnsi="11" w:cs="宋体"/>
          <w:b/>
          <w:bCs/>
          <w:color w:val="191B1F"/>
          <w:kern w:val="0"/>
          <w:sz w:val="22"/>
        </w:rPr>
        <w:t>？</w:t>
      </w:r>
    </w:p>
    <w:p w14:paraId="4F303FDD"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1.</w:t>
      </w:r>
      <w:r w:rsidRPr="0055270E">
        <w:rPr>
          <w:rFonts w:ascii="11" w:eastAsia="微软雅黑" w:hAnsi="11" w:cs="宋体"/>
          <w:color w:val="191B1F"/>
          <w:kern w:val="0"/>
          <w:sz w:val="22"/>
        </w:rPr>
        <w:t>审</w:t>
      </w:r>
      <w:r w:rsidRPr="0055270E">
        <w:rPr>
          <w:rFonts w:ascii="11" w:eastAsia="微软雅黑" w:hAnsi="11" w:cs="宋体"/>
          <w:color w:val="191B1F"/>
          <w:kern w:val="0"/>
          <w:sz w:val="22"/>
        </w:rPr>
        <w:t>“</w:t>
      </w:r>
      <w:r w:rsidRPr="0055270E">
        <w:rPr>
          <w:rFonts w:ascii="11" w:eastAsia="微软雅黑" w:hAnsi="11" w:cs="宋体"/>
          <w:color w:val="191B1F"/>
          <w:kern w:val="0"/>
          <w:sz w:val="22"/>
        </w:rPr>
        <w:t>合同完备性</w:t>
      </w:r>
      <w:r w:rsidRPr="0055270E">
        <w:rPr>
          <w:rFonts w:ascii="11" w:eastAsia="微软雅黑" w:hAnsi="11" w:cs="宋体"/>
          <w:color w:val="191B1F"/>
          <w:kern w:val="0"/>
          <w:sz w:val="22"/>
        </w:rPr>
        <w:t>”</w:t>
      </w:r>
    </w:p>
    <w:p w14:paraId="090EEE9C"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首部、正文、尾部</w:t>
      </w:r>
    </w:p>
    <w:p w14:paraId="1CE48AAD"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正文条款的完整性：《合同法》第十二条</w:t>
      </w:r>
    </w:p>
    <w:p w14:paraId="06A8C493"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2.</w:t>
      </w:r>
      <w:r w:rsidRPr="0055270E">
        <w:rPr>
          <w:rFonts w:ascii="11" w:eastAsia="微软雅黑" w:hAnsi="11" w:cs="宋体"/>
          <w:color w:val="191B1F"/>
          <w:kern w:val="0"/>
          <w:sz w:val="22"/>
        </w:rPr>
        <w:t>合同结构体系性和严谨性审查</w:t>
      </w:r>
    </w:p>
    <w:p w14:paraId="1389F7F3"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lastRenderedPageBreak/>
        <w:t>3.</w:t>
      </w:r>
      <w:r w:rsidRPr="0055270E">
        <w:rPr>
          <w:rFonts w:ascii="11" w:eastAsia="微软雅黑" w:hAnsi="11" w:cs="宋体"/>
          <w:color w:val="191B1F"/>
          <w:kern w:val="0"/>
          <w:sz w:val="22"/>
        </w:rPr>
        <w:t>合同前后一致性的审查</w:t>
      </w:r>
    </w:p>
    <w:p w14:paraId="2EF9CFC3"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4.</w:t>
      </w:r>
      <w:r w:rsidRPr="0055270E">
        <w:rPr>
          <w:rFonts w:ascii="11" w:eastAsia="微软雅黑" w:hAnsi="11" w:cs="宋体"/>
          <w:color w:val="191B1F"/>
          <w:kern w:val="0"/>
          <w:sz w:val="22"/>
        </w:rPr>
        <w:t>合同版面美观度的审查</w:t>
      </w:r>
    </w:p>
    <w:p w14:paraId="40A4454E"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5.</w:t>
      </w:r>
      <w:r w:rsidRPr="0055270E">
        <w:rPr>
          <w:rFonts w:ascii="11" w:eastAsia="微软雅黑" w:hAnsi="11" w:cs="宋体"/>
          <w:color w:val="191B1F"/>
          <w:kern w:val="0"/>
          <w:sz w:val="22"/>
        </w:rPr>
        <w:t>其他规范性审查</w:t>
      </w:r>
    </w:p>
    <w:p w14:paraId="79039687"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审签署、审骑缝章、审形式</w:t>
      </w:r>
    </w:p>
    <w:p w14:paraId="19B2A70A"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b/>
          <w:bCs/>
          <w:color w:val="191B1F"/>
          <w:kern w:val="0"/>
          <w:sz w:val="22"/>
        </w:rPr>
        <w:t>五、如何出具一份切实可行的合同审查意见</w:t>
      </w:r>
    </w:p>
    <w:p w14:paraId="75BEF6FB"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1.</w:t>
      </w:r>
      <w:r w:rsidRPr="0055270E">
        <w:rPr>
          <w:rFonts w:ascii="11" w:eastAsia="微软雅黑" w:hAnsi="11" w:cs="宋体"/>
          <w:color w:val="191B1F"/>
          <w:kern w:val="0"/>
          <w:sz w:val="22"/>
        </w:rPr>
        <w:t>具体形式应尊重</w:t>
      </w:r>
      <w:r w:rsidRPr="0055270E">
        <w:rPr>
          <w:rFonts w:ascii="11" w:eastAsia="微软雅黑" w:hAnsi="11" w:cs="宋体"/>
          <w:color w:val="191B1F"/>
          <w:kern w:val="0"/>
          <w:sz w:val="22"/>
        </w:rPr>
        <w:t>——</w:t>
      </w:r>
      <w:r w:rsidRPr="0055270E">
        <w:rPr>
          <w:rFonts w:ascii="11" w:eastAsia="微软雅黑" w:hAnsi="11" w:cs="宋体"/>
          <w:color w:val="191B1F"/>
          <w:kern w:val="0"/>
          <w:sz w:val="22"/>
        </w:rPr>
        <w:t>客户的选择</w:t>
      </w:r>
    </w:p>
    <w:p w14:paraId="3A15FEE9"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2.</w:t>
      </w:r>
      <w:r w:rsidRPr="0055270E">
        <w:rPr>
          <w:rFonts w:ascii="11" w:eastAsia="微软雅黑" w:hAnsi="11" w:cs="宋体"/>
          <w:color w:val="191B1F"/>
          <w:kern w:val="0"/>
          <w:sz w:val="22"/>
        </w:rPr>
        <w:t>常用审查方式：留痕模式</w:t>
      </w:r>
    </w:p>
    <w:p w14:paraId="78E0F0B4" w14:textId="77777777" w:rsidR="0055270E" w:rsidRPr="0055270E" w:rsidRDefault="0055270E" w:rsidP="0055270E">
      <w:pPr>
        <w:numPr>
          <w:ilvl w:val="0"/>
          <w:numId w:val="4"/>
        </w:numPr>
        <w:shd w:val="clear" w:color="auto" w:fill="FFFFFF"/>
        <w:spacing w:before="100" w:beforeAutospacing="1" w:after="100" w:afterAutospacing="1"/>
        <w:rPr>
          <w:rFonts w:ascii="11" w:eastAsia="微软雅黑" w:hAnsi="11" w:cs="宋体"/>
          <w:color w:val="191B1F"/>
          <w:kern w:val="0"/>
          <w:sz w:val="22"/>
        </w:rPr>
      </w:pPr>
      <w:r w:rsidRPr="0055270E">
        <w:rPr>
          <w:rFonts w:ascii="11" w:eastAsia="微软雅黑" w:hAnsi="11" w:cs="宋体"/>
          <w:color w:val="191B1F"/>
          <w:kern w:val="0"/>
          <w:sz w:val="22"/>
        </w:rPr>
        <w:t>尽量不要采用有公司抬头页面的文本做合同文本，易被认定为格式文本，在纠纷发生时做出对己方不利的解释。</w:t>
      </w:r>
    </w:p>
    <w:p w14:paraId="687F3534" w14:textId="77777777" w:rsidR="0055270E" w:rsidRPr="0055270E" w:rsidRDefault="0055270E" w:rsidP="0055270E">
      <w:pPr>
        <w:shd w:val="clear" w:color="auto" w:fill="FFFFFF"/>
        <w:spacing w:before="100" w:beforeAutospacing="1" w:after="100" w:afterAutospacing="1"/>
        <w:outlineLvl w:val="2"/>
        <w:rPr>
          <w:rFonts w:ascii="11" w:eastAsia="微软雅黑" w:hAnsi="11" w:cs="宋体"/>
          <w:b/>
          <w:bCs/>
          <w:color w:val="191B1F"/>
          <w:kern w:val="0"/>
          <w:sz w:val="22"/>
        </w:rPr>
      </w:pPr>
      <w:r w:rsidRPr="0055270E">
        <w:rPr>
          <w:rFonts w:ascii="11" w:eastAsia="微软雅黑" w:hAnsi="11" w:cs="宋体"/>
          <w:b/>
          <w:bCs/>
          <w:color w:val="191B1F"/>
          <w:kern w:val="0"/>
          <w:sz w:val="22"/>
        </w:rPr>
        <w:t>合同审查中常见的规范性条款约定</w:t>
      </w:r>
    </w:p>
    <w:p w14:paraId="732909FE"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b/>
          <w:bCs/>
          <w:color w:val="191B1F"/>
          <w:kern w:val="0"/>
          <w:sz w:val="22"/>
        </w:rPr>
        <w:t>合同尾部</w:t>
      </w:r>
      <w:r w:rsidRPr="0055270E">
        <w:rPr>
          <w:rFonts w:ascii="11" w:eastAsia="微软雅黑" w:hAnsi="11" w:cs="宋体"/>
          <w:b/>
          <w:bCs/>
          <w:color w:val="191B1F"/>
          <w:kern w:val="0"/>
          <w:sz w:val="22"/>
        </w:rPr>
        <w:t>——</w:t>
      </w:r>
      <w:r w:rsidRPr="0055270E">
        <w:rPr>
          <w:rFonts w:ascii="11" w:eastAsia="微软雅黑" w:hAnsi="11" w:cs="宋体"/>
          <w:b/>
          <w:bCs/>
          <w:color w:val="191B1F"/>
          <w:kern w:val="0"/>
          <w:sz w:val="22"/>
        </w:rPr>
        <w:t>其他约定</w:t>
      </w:r>
    </w:p>
    <w:p w14:paraId="08714A04"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1.</w:t>
      </w:r>
      <w:r w:rsidRPr="0055270E">
        <w:rPr>
          <w:rFonts w:ascii="11" w:eastAsia="微软雅黑" w:hAnsi="11" w:cs="宋体"/>
          <w:color w:val="191B1F"/>
          <w:kern w:val="0"/>
          <w:sz w:val="22"/>
        </w:rPr>
        <w:t>本协议</w:t>
      </w:r>
      <w:proofErr w:type="gramStart"/>
      <w:r w:rsidRPr="0055270E">
        <w:rPr>
          <w:rFonts w:ascii="11" w:eastAsia="微软雅黑" w:hAnsi="11" w:cs="宋体"/>
          <w:color w:val="191B1F"/>
          <w:kern w:val="0"/>
          <w:sz w:val="22"/>
        </w:rPr>
        <w:t>自履行</w:t>
      </w:r>
      <w:proofErr w:type="gramEnd"/>
      <w:r w:rsidRPr="0055270E">
        <w:rPr>
          <w:rFonts w:ascii="11" w:eastAsia="微软雅黑" w:hAnsi="11" w:cs="宋体"/>
          <w:color w:val="191B1F"/>
          <w:kern w:val="0"/>
          <w:sz w:val="22"/>
        </w:rPr>
        <w:t>期满后终止，终止前双方均有意愿继续合作的，由双方另订延长协议。双方未及时定理延长协议的，视为按本协议规定内容执行，有效期不定期延长。当本协议履行期限届满且甲方仍需与其他方合作时，在同等条件下乙方享有优先权。</w:t>
      </w:r>
    </w:p>
    <w:p w14:paraId="7D312EED"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t>2.</w:t>
      </w:r>
      <w:r w:rsidRPr="0055270E">
        <w:rPr>
          <w:rFonts w:ascii="11" w:eastAsia="微软雅黑" w:hAnsi="11" w:cs="宋体"/>
          <w:color w:val="191B1F"/>
          <w:kern w:val="0"/>
          <w:sz w:val="22"/>
        </w:rPr>
        <w:t>本协议如有未尽事宜，由双方协商后另行签订补充协议。本协议的附件为本协议不可分割的组成部分，与本协议具有同等法律效力。</w:t>
      </w:r>
    </w:p>
    <w:p w14:paraId="62E23222" w14:textId="77777777" w:rsidR="0055270E" w:rsidRPr="0055270E" w:rsidRDefault="0055270E" w:rsidP="0055270E">
      <w:pPr>
        <w:shd w:val="clear" w:color="auto" w:fill="FFFFFF"/>
        <w:spacing w:before="336" w:after="336"/>
        <w:rPr>
          <w:rFonts w:ascii="11" w:eastAsia="微软雅黑" w:hAnsi="11" w:cs="宋体"/>
          <w:color w:val="191B1F"/>
          <w:kern w:val="0"/>
          <w:sz w:val="22"/>
        </w:rPr>
      </w:pPr>
      <w:r w:rsidRPr="0055270E">
        <w:rPr>
          <w:rFonts w:ascii="11" w:eastAsia="微软雅黑" w:hAnsi="11" w:cs="宋体"/>
          <w:color w:val="191B1F"/>
          <w:kern w:val="0"/>
          <w:sz w:val="22"/>
        </w:rPr>
        <w:lastRenderedPageBreak/>
        <w:t>3.</w:t>
      </w:r>
      <w:r w:rsidRPr="0055270E">
        <w:rPr>
          <w:rFonts w:ascii="11" w:eastAsia="微软雅黑" w:hAnsi="11" w:cs="宋体"/>
          <w:color w:val="191B1F"/>
          <w:kern w:val="0"/>
          <w:sz w:val="22"/>
        </w:rPr>
        <w:t>本协议一式贰份，甲乙双方各执壹份，自双方签字盖章之日起生效，有效期为两年。</w:t>
      </w:r>
    </w:p>
    <w:p w14:paraId="1AAA1BE5" w14:textId="77777777" w:rsidR="0055270E" w:rsidRPr="0055270E" w:rsidRDefault="0055270E" w:rsidP="0055270E">
      <w:pPr>
        <w:shd w:val="clear" w:color="auto" w:fill="FFFFFF"/>
        <w:spacing w:before="336"/>
        <w:rPr>
          <w:rFonts w:ascii="11" w:eastAsia="微软雅黑" w:hAnsi="11" w:cs="宋体"/>
          <w:color w:val="191B1F"/>
          <w:kern w:val="0"/>
          <w:sz w:val="22"/>
        </w:rPr>
      </w:pPr>
      <w:r w:rsidRPr="0055270E">
        <w:rPr>
          <w:rFonts w:ascii="11" w:eastAsia="微软雅黑" w:hAnsi="11" w:cs="宋体"/>
          <w:color w:val="191B1F"/>
          <w:kern w:val="0"/>
          <w:sz w:val="22"/>
        </w:rPr>
        <w:t>4.</w:t>
      </w:r>
      <w:r w:rsidRPr="0055270E">
        <w:rPr>
          <w:rFonts w:ascii="11" w:eastAsia="微软雅黑" w:hAnsi="11" w:cs="宋体"/>
          <w:color w:val="191B1F"/>
          <w:kern w:val="0"/>
          <w:sz w:val="22"/>
        </w:rPr>
        <w:t>因本协议引起的或与本协议有关的争议，任何一方有权向甲方所在地人民法院提起诉讼解决。</w:t>
      </w:r>
    </w:p>
    <w:p w14:paraId="4E72C4C1" w14:textId="537CA7DE" w:rsidR="00063756" w:rsidRPr="0055270E" w:rsidRDefault="00063756" w:rsidP="0055270E">
      <w:pPr>
        <w:rPr>
          <w:rFonts w:ascii="11" w:hAnsi="11"/>
          <w:sz w:val="22"/>
        </w:rPr>
      </w:pPr>
    </w:p>
    <w:sectPr w:rsidR="00063756" w:rsidRPr="005527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11">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5F4"/>
    <w:multiLevelType w:val="multilevel"/>
    <w:tmpl w:val="9610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E5073"/>
    <w:multiLevelType w:val="multilevel"/>
    <w:tmpl w:val="2C2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6352F"/>
    <w:multiLevelType w:val="multilevel"/>
    <w:tmpl w:val="EE3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06581"/>
    <w:multiLevelType w:val="multilevel"/>
    <w:tmpl w:val="BDFE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08959">
    <w:abstractNumId w:val="3"/>
  </w:num>
  <w:num w:numId="2" w16cid:durableId="1987003420">
    <w:abstractNumId w:val="2"/>
  </w:num>
  <w:num w:numId="3" w16cid:durableId="1011685074">
    <w:abstractNumId w:val="0"/>
  </w:num>
  <w:num w:numId="4" w16cid:durableId="14712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B6"/>
    <w:rsid w:val="00063756"/>
    <w:rsid w:val="0055270E"/>
    <w:rsid w:val="009B5BA8"/>
    <w:rsid w:val="00EA531E"/>
    <w:rsid w:val="00F23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8FBC2-3B1A-43D5-A81E-E6243C96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5270E"/>
    <w:pPr>
      <w:spacing w:before="100" w:beforeAutospacing="1" w:after="100" w:afterAutospacing="1"/>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5270E"/>
    <w:rPr>
      <w:rFonts w:ascii="宋体" w:eastAsia="宋体" w:hAnsi="宋体" w:cs="宋体"/>
      <w:b/>
      <w:bCs/>
      <w:kern w:val="0"/>
      <w:sz w:val="27"/>
      <w:szCs w:val="27"/>
    </w:rPr>
  </w:style>
  <w:style w:type="paragraph" w:styleId="a3">
    <w:name w:val="Normal (Web)"/>
    <w:basedOn w:val="a"/>
    <w:uiPriority w:val="99"/>
    <w:semiHidden/>
    <w:unhideWhenUsed/>
    <w:rsid w:val="0055270E"/>
    <w:pPr>
      <w:spacing w:before="100" w:beforeAutospacing="1" w:after="100" w:afterAutospacing="1"/>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dc:creator>
  <cp:keywords/>
  <dc:description/>
  <cp:lastModifiedBy>peter w</cp:lastModifiedBy>
  <cp:revision>2</cp:revision>
  <dcterms:created xsi:type="dcterms:W3CDTF">2024-02-02T08:40:00Z</dcterms:created>
  <dcterms:modified xsi:type="dcterms:W3CDTF">2024-02-02T08:41:00Z</dcterms:modified>
</cp:coreProperties>
</file>