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DDAD2" w14:textId="65F7303E" w:rsidR="000C228C" w:rsidRPr="00EE2851" w:rsidRDefault="009F26FF" w:rsidP="00D20B7E">
      <w:pPr>
        <w:pStyle w:val="1"/>
      </w:pPr>
      <w:bookmarkStart w:id="0" w:name="_Toc156866165"/>
      <w:r w:rsidRPr="00EE2851">
        <w:rPr>
          <w:rFonts w:hint="eastAsia"/>
        </w:rPr>
        <w:t>第一章</w:t>
      </w:r>
      <w:r w:rsidRPr="00EE2851">
        <w:rPr>
          <w:rFonts w:hint="eastAsia"/>
        </w:rPr>
        <w:t xml:space="preserve"> </w:t>
      </w:r>
      <w:r w:rsidR="00692A48" w:rsidRPr="00EE2851">
        <w:rPr>
          <w:rFonts w:hint="eastAsia"/>
        </w:rPr>
        <w:t>审查要点</w:t>
      </w:r>
      <w:bookmarkEnd w:id="0"/>
    </w:p>
    <w:p w14:paraId="48FBBFD9" w14:textId="6BF991E4" w:rsidR="00DE600F" w:rsidRPr="00EE2851" w:rsidRDefault="00DE600F" w:rsidP="00EE2851">
      <w:pPr>
        <w:pStyle w:val="2"/>
        <w:rPr>
          <w:rStyle w:val="20"/>
        </w:rPr>
      </w:pPr>
      <w:bookmarkStart w:id="1" w:name="_Toc156866166"/>
      <w:r w:rsidRPr="00EE2851">
        <w:rPr>
          <w:rStyle w:val="20"/>
          <w:rFonts w:hint="eastAsia"/>
        </w:rPr>
        <w:t>合同主体</w:t>
      </w:r>
      <w:bookmarkEnd w:id="1"/>
    </w:p>
    <w:tbl>
      <w:tblPr>
        <w:tblStyle w:val="afb"/>
        <w:tblW w:w="0" w:type="auto"/>
        <w:tblInd w:w="420" w:type="dxa"/>
        <w:tblLook w:val="04A0" w:firstRow="1" w:lastRow="0" w:firstColumn="1" w:lastColumn="0" w:noHBand="0" w:noVBand="1"/>
      </w:tblPr>
      <w:tblGrid>
        <w:gridCol w:w="1418"/>
        <w:gridCol w:w="3544"/>
        <w:gridCol w:w="4354"/>
      </w:tblGrid>
      <w:tr w:rsidR="00DE600F" w:rsidRPr="00265474" w14:paraId="46FB8CFA" w14:textId="77777777" w:rsidTr="000971D1">
        <w:trPr>
          <w:trHeight w:val="804"/>
        </w:trPr>
        <w:tc>
          <w:tcPr>
            <w:tcW w:w="1418" w:type="dxa"/>
            <w:vAlign w:val="center"/>
          </w:tcPr>
          <w:p w14:paraId="388A5A5A" w14:textId="0CC089BB" w:rsidR="00DE600F" w:rsidRPr="000971D1" w:rsidRDefault="00DE600F" w:rsidP="00DE600F">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审查要点</w:t>
            </w:r>
          </w:p>
        </w:tc>
        <w:tc>
          <w:tcPr>
            <w:tcW w:w="3544" w:type="dxa"/>
            <w:vAlign w:val="center"/>
          </w:tcPr>
          <w:p w14:paraId="2EB91114" w14:textId="6CA9B38D" w:rsidR="00DE600F" w:rsidRPr="000971D1" w:rsidRDefault="00DE600F" w:rsidP="00DE600F">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审查内容</w:t>
            </w:r>
          </w:p>
        </w:tc>
        <w:tc>
          <w:tcPr>
            <w:tcW w:w="4354" w:type="dxa"/>
            <w:vAlign w:val="center"/>
          </w:tcPr>
          <w:p w14:paraId="0CD0F2B4" w14:textId="2C48D63F" w:rsidR="00DE600F" w:rsidRPr="000971D1" w:rsidRDefault="00DE600F" w:rsidP="00DE600F">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审查条款</w:t>
            </w:r>
            <w:r w:rsidR="00265474" w:rsidRPr="000971D1">
              <w:rPr>
                <w:rFonts w:asciiTheme="minorEastAsia" w:hAnsiTheme="minorEastAsia" w:hint="eastAsia"/>
                <w:sz w:val="24"/>
                <w:szCs w:val="24"/>
              </w:rPr>
              <w:t>（甲方为需方、乙方为供方）</w:t>
            </w:r>
          </w:p>
        </w:tc>
      </w:tr>
      <w:tr w:rsidR="00DE600F" w:rsidRPr="00265474" w14:paraId="7D3EBF3B" w14:textId="77777777" w:rsidTr="00265474">
        <w:trPr>
          <w:trHeight w:val="1631"/>
        </w:trPr>
        <w:tc>
          <w:tcPr>
            <w:tcW w:w="1418" w:type="dxa"/>
            <w:vAlign w:val="center"/>
          </w:tcPr>
          <w:p w14:paraId="3B5C2564" w14:textId="03329EF4" w:rsidR="00DE600F" w:rsidRPr="00265474" w:rsidRDefault="00DE600F" w:rsidP="00DE600F">
            <w:pPr>
              <w:pStyle w:val="a3"/>
              <w:ind w:firstLineChars="0" w:firstLine="0"/>
              <w:rPr>
                <w:rFonts w:asciiTheme="minorEastAsia" w:hAnsiTheme="minorEastAsia"/>
              </w:rPr>
            </w:pPr>
            <w:r w:rsidRPr="00265474">
              <w:rPr>
                <w:rFonts w:asciiTheme="minorEastAsia" w:hAnsiTheme="minorEastAsia" w:hint="eastAsia"/>
              </w:rPr>
              <w:t>合同主体</w:t>
            </w:r>
          </w:p>
        </w:tc>
        <w:tc>
          <w:tcPr>
            <w:tcW w:w="3544" w:type="dxa"/>
            <w:vAlign w:val="center"/>
          </w:tcPr>
          <w:p w14:paraId="701BD4C1" w14:textId="77777777" w:rsidR="00DE600F" w:rsidRPr="00265474" w:rsidRDefault="00DE600F" w:rsidP="00DE600F">
            <w:pPr>
              <w:pStyle w:val="a3"/>
              <w:ind w:firstLineChars="0" w:firstLine="0"/>
              <w:rPr>
                <w:rFonts w:asciiTheme="minorEastAsia" w:hAnsiTheme="minorEastAsia"/>
              </w:rPr>
            </w:pPr>
            <w:r w:rsidRPr="00265474">
              <w:rPr>
                <w:rFonts w:asciiTheme="minorEastAsia" w:hAnsiTheme="minorEastAsia" w:hint="eastAsia"/>
              </w:rPr>
              <w:t>*乙方主体合法性</w:t>
            </w:r>
          </w:p>
          <w:p w14:paraId="628D0D1B" w14:textId="77777777" w:rsidR="00DE600F" w:rsidRPr="00265474" w:rsidRDefault="00DE600F" w:rsidP="00DE600F">
            <w:pPr>
              <w:pStyle w:val="a3"/>
              <w:ind w:firstLineChars="0" w:firstLine="0"/>
              <w:rPr>
                <w:rFonts w:asciiTheme="minorEastAsia" w:hAnsiTheme="minorEastAsia"/>
              </w:rPr>
            </w:pPr>
            <w:r w:rsidRPr="00265474">
              <w:rPr>
                <w:rFonts w:asciiTheme="minorEastAsia" w:hAnsiTheme="minorEastAsia" w:hint="eastAsia"/>
              </w:rPr>
              <w:t>*乙方履约能力</w:t>
            </w:r>
          </w:p>
          <w:p w14:paraId="59134D9C" w14:textId="23E4CD9F" w:rsidR="00DE600F" w:rsidRPr="00265474" w:rsidRDefault="00DE600F" w:rsidP="00DE600F">
            <w:pPr>
              <w:pStyle w:val="a3"/>
              <w:ind w:firstLineChars="0" w:firstLine="0"/>
              <w:rPr>
                <w:rFonts w:asciiTheme="minorEastAsia" w:hAnsiTheme="minorEastAsia"/>
              </w:rPr>
            </w:pPr>
            <w:r w:rsidRPr="00265474">
              <w:rPr>
                <w:rFonts w:asciiTheme="minorEastAsia" w:hAnsiTheme="minorEastAsia" w:hint="eastAsia"/>
              </w:rPr>
              <w:t>*采购特殊标的，审查乙方是否具备相关销售资质</w:t>
            </w:r>
          </w:p>
        </w:tc>
        <w:tc>
          <w:tcPr>
            <w:tcW w:w="4354" w:type="dxa"/>
            <w:vAlign w:val="center"/>
          </w:tcPr>
          <w:p w14:paraId="7EA5E6E0" w14:textId="2AEBF2C5" w:rsidR="00DE600F" w:rsidRPr="00265474" w:rsidRDefault="00265474" w:rsidP="00DE600F">
            <w:pPr>
              <w:pStyle w:val="a3"/>
              <w:ind w:firstLineChars="0" w:firstLine="0"/>
              <w:rPr>
                <w:rFonts w:asciiTheme="minorEastAsia" w:hAnsiTheme="minorEastAsia"/>
              </w:rPr>
            </w:pPr>
            <w:r w:rsidRPr="00265474">
              <w:rPr>
                <w:rFonts w:asciiTheme="minorEastAsia" w:hAnsiTheme="minorEastAsia" w:hint="eastAsia"/>
              </w:rPr>
              <w:t>√合同签署</w:t>
            </w:r>
            <w:proofErr w:type="gramStart"/>
            <w:r w:rsidRPr="00265474">
              <w:rPr>
                <w:rFonts w:asciiTheme="minorEastAsia" w:hAnsiTheme="minorEastAsia" w:hint="eastAsia"/>
              </w:rPr>
              <w:t>前完善</w:t>
            </w:r>
            <w:proofErr w:type="gramEnd"/>
            <w:r w:rsidRPr="00265474">
              <w:rPr>
                <w:rFonts w:asciiTheme="minorEastAsia" w:hAnsiTheme="minorEastAsia" w:hint="eastAsia"/>
              </w:rPr>
              <w:t>甲乙双方的信息</w:t>
            </w:r>
            <w:r w:rsidR="000471B3">
              <w:rPr>
                <w:rFonts w:asciiTheme="minorEastAsia" w:hAnsiTheme="minorEastAsia" w:hint="eastAsia"/>
              </w:rPr>
              <w:t>。</w:t>
            </w:r>
          </w:p>
          <w:p w14:paraId="53448747" w14:textId="38CD4895" w:rsidR="00265474" w:rsidRPr="00265474" w:rsidRDefault="00265474" w:rsidP="00DE600F">
            <w:pPr>
              <w:pStyle w:val="a3"/>
              <w:ind w:firstLineChars="0" w:firstLine="0"/>
              <w:rPr>
                <w:rFonts w:asciiTheme="minorEastAsia" w:hAnsiTheme="minorEastAsia"/>
              </w:rPr>
            </w:pPr>
            <w:r w:rsidRPr="00265474">
              <w:rPr>
                <w:rFonts w:asciiTheme="minorEastAsia" w:hAnsiTheme="minorEastAsia" w:hint="eastAsia"/>
              </w:rPr>
              <w:t>√本合同中统</w:t>
            </w:r>
            <w:proofErr w:type="gramStart"/>
            <w:r w:rsidRPr="00265474">
              <w:rPr>
                <w:rFonts w:asciiTheme="minorEastAsia" w:hAnsiTheme="minorEastAsia" w:hint="eastAsia"/>
              </w:rPr>
              <w:t>一</w:t>
            </w:r>
            <w:proofErr w:type="gramEnd"/>
            <w:r w:rsidRPr="00265474">
              <w:rPr>
                <w:rFonts w:asciiTheme="minorEastAsia" w:hAnsiTheme="minorEastAsia" w:hint="eastAsia"/>
              </w:rPr>
              <w:t>各方称谓</w:t>
            </w:r>
            <w:r w:rsidR="000471B3">
              <w:rPr>
                <w:rFonts w:asciiTheme="minorEastAsia" w:hAnsiTheme="minorEastAsia" w:hint="eastAsia"/>
              </w:rPr>
              <w:t>。</w:t>
            </w:r>
          </w:p>
          <w:p w14:paraId="794D9132" w14:textId="77777777" w:rsidR="00265474" w:rsidRPr="00265474" w:rsidRDefault="00265474" w:rsidP="00DE600F">
            <w:pPr>
              <w:pStyle w:val="a3"/>
              <w:ind w:firstLineChars="0" w:firstLine="0"/>
              <w:rPr>
                <w:rFonts w:asciiTheme="minorEastAsia" w:hAnsiTheme="minorEastAsia" w:cs="微软雅黑"/>
              </w:rPr>
            </w:pPr>
            <w:r w:rsidRPr="00265474">
              <w:rPr>
                <w:rFonts w:asciiTheme="minorEastAsia" w:hAnsiTheme="minorEastAsia" w:hint="eastAsia"/>
              </w:rPr>
              <w:t>√</w:t>
            </w:r>
            <w:r w:rsidRPr="00265474">
              <w:rPr>
                <w:rFonts w:asciiTheme="minorEastAsia" w:hAnsiTheme="minorEastAsia" w:cs="微软雅黑"/>
              </w:rPr>
              <w:t>审查营业执照，核查名称、地址、法定代表人、统一社会信用代码是否与营业执照一致。若实际经营地与注册地不一致的，应当注明实际经营地</w:t>
            </w:r>
            <w:r w:rsidRPr="00265474">
              <w:rPr>
                <w:rFonts w:asciiTheme="minorEastAsia" w:hAnsiTheme="minorEastAsia" w:cs="微软雅黑" w:hint="eastAsia"/>
              </w:rPr>
              <w:t>。</w:t>
            </w:r>
          </w:p>
          <w:p w14:paraId="5495432C" w14:textId="34C04A6E" w:rsidR="00265474" w:rsidRPr="00265474" w:rsidRDefault="00265474" w:rsidP="00DE600F">
            <w:pPr>
              <w:pStyle w:val="a3"/>
              <w:ind w:firstLineChars="0" w:firstLine="0"/>
              <w:rPr>
                <w:rFonts w:asciiTheme="minorEastAsia" w:hAnsiTheme="minorEastAsia"/>
              </w:rPr>
            </w:pPr>
            <w:r w:rsidRPr="00265474">
              <w:rPr>
                <w:rFonts w:asciiTheme="minorEastAsia" w:hAnsiTheme="minorEastAsia" w:hint="eastAsia"/>
              </w:rPr>
              <w:t>√审查履约能力可以在“企查查：等APP上查询下是否有被执行人、限制</w:t>
            </w:r>
            <w:proofErr w:type="gramStart"/>
            <w:r w:rsidRPr="00265474">
              <w:rPr>
                <w:rFonts w:asciiTheme="minorEastAsia" w:hAnsiTheme="minorEastAsia" w:hint="eastAsia"/>
              </w:rPr>
              <w:t>消费令及失信</w:t>
            </w:r>
            <w:proofErr w:type="gramEnd"/>
            <w:r w:rsidRPr="00265474">
              <w:rPr>
                <w:rFonts w:asciiTheme="minorEastAsia" w:hAnsiTheme="minorEastAsia" w:hint="eastAsia"/>
              </w:rPr>
              <w:t>信息。</w:t>
            </w:r>
          </w:p>
        </w:tc>
      </w:tr>
    </w:tbl>
    <w:p w14:paraId="51B0DED7" w14:textId="77777777" w:rsidR="008B2F43" w:rsidRDefault="008B2F43" w:rsidP="008B2F43"/>
    <w:p w14:paraId="68FEC015" w14:textId="31748304" w:rsidR="000971D1" w:rsidRPr="00EE2851" w:rsidRDefault="000971D1" w:rsidP="00EE2851">
      <w:pPr>
        <w:pStyle w:val="2"/>
        <w:rPr>
          <w:rStyle w:val="20"/>
        </w:rPr>
      </w:pPr>
      <w:bookmarkStart w:id="2" w:name="_Toc156866167"/>
      <w:r w:rsidRPr="00EE2851">
        <w:rPr>
          <w:rStyle w:val="20"/>
          <w:rFonts w:hint="eastAsia"/>
        </w:rPr>
        <w:t>合同标的</w:t>
      </w:r>
      <w:bookmarkEnd w:id="2"/>
    </w:p>
    <w:tbl>
      <w:tblPr>
        <w:tblStyle w:val="afb"/>
        <w:tblW w:w="0" w:type="auto"/>
        <w:tblInd w:w="420" w:type="dxa"/>
        <w:tblLook w:val="04A0" w:firstRow="1" w:lastRow="0" w:firstColumn="1" w:lastColumn="0" w:noHBand="0" w:noVBand="1"/>
      </w:tblPr>
      <w:tblGrid>
        <w:gridCol w:w="1418"/>
        <w:gridCol w:w="3544"/>
        <w:gridCol w:w="4354"/>
      </w:tblGrid>
      <w:tr w:rsidR="000971D1" w:rsidRPr="00265474" w14:paraId="0469E333" w14:textId="77777777" w:rsidTr="00366A17">
        <w:trPr>
          <w:trHeight w:val="804"/>
        </w:trPr>
        <w:tc>
          <w:tcPr>
            <w:tcW w:w="1418" w:type="dxa"/>
            <w:vAlign w:val="center"/>
          </w:tcPr>
          <w:p w14:paraId="101BE6BC" w14:textId="77777777" w:rsidR="000971D1" w:rsidRPr="000971D1" w:rsidRDefault="000971D1"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审查要点</w:t>
            </w:r>
          </w:p>
        </w:tc>
        <w:tc>
          <w:tcPr>
            <w:tcW w:w="3544" w:type="dxa"/>
            <w:vAlign w:val="center"/>
          </w:tcPr>
          <w:p w14:paraId="196F6C80" w14:textId="77777777" w:rsidR="000971D1" w:rsidRPr="000971D1" w:rsidRDefault="000971D1"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审查内容</w:t>
            </w:r>
          </w:p>
        </w:tc>
        <w:tc>
          <w:tcPr>
            <w:tcW w:w="4354" w:type="dxa"/>
            <w:vAlign w:val="center"/>
          </w:tcPr>
          <w:p w14:paraId="62A238CC" w14:textId="77777777" w:rsidR="000971D1" w:rsidRPr="000971D1" w:rsidRDefault="000971D1"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审查条款（甲方为需方、乙方为供方）</w:t>
            </w:r>
          </w:p>
        </w:tc>
      </w:tr>
      <w:tr w:rsidR="000971D1" w:rsidRPr="00265474" w14:paraId="46641FCA" w14:textId="77777777" w:rsidTr="008B2F43">
        <w:trPr>
          <w:trHeight w:val="814"/>
        </w:trPr>
        <w:tc>
          <w:tcPr>
            <w:tcW w:w="1418" w:type="dxa"/>
            <w:vAlign w:val="center"/>
          </w:tcPr>
          <w:p w14:paraId="6D3DBD05" w14:textId="07188451" w:rsidR="000971D1" w:rsidRPr="00265474" w:rsidRDefault="000971D1" w:rsidP="00366A17">
            <w:pPr>
              <w:pStyle w:val="a3"/>
              <w:ind w:firstLineChars="0" w:firstLine="0"/>
              <w:rPr>
                <w:rFonts w:asciiTheme="minorEastAsia" w:hAnsiTheme="minorEastAsia"/>
              </w:rPr>
            </w:pPr>
            <w:r w:rsidRPr="00265474">
              <w:rPr>
                <w:rFonts w:asciiTheme="minorEastAsia" w:hAnsiTheme="minorEastAsia" w:hint="eastAsia"/>
              </w:rPr>
              <w:t>合同</w:t>
            </w:r>
            <w:r>
              <w:rPr>
                <w:rFonts w:asciiTheme="minorEastAsia" w:hAnsiTheme="minorEastAsia" w:hint="eastAsia"/>
              </w:rPr>
              <w:t>标的</w:t>
            </w:r>
          </w:p>
        </w:tc>
        <w:tc>
          <w:tcPr>
            <w:tcW w:w="3544" w:type="dxa"/>
            <w:vAlign w:val="center"/>
          </w:tcPr>
          <w:p w14:paraId="54689DC5" w14:textId="3CB7FB6C" w:rsidR="000971D1" w:rsidRPr="00265474" w:rsidRDefault="000971D1" w:rsidP="008B2F43">
            <w:pPr>
              <w:pStyle w:val="a3"/>
              <w:ind w:firstLineChars="0" w:firstLine="0"/>
              <w:rPr>
                <w:rFonts w:asciiTheme="minorEastAsia" w:hAnsiTheme="minorEastAsia"/>
              </w:rPr>
            </w:pPr>
            <w:r w:rsidRPr="00265474">
              <w:rPr>
                <w:rFonts w:asciiTheme="minorEastAsia" w:hAnsiTheme="minorEastAsia" w:hint="eastAsia"/>
              </w:rPr>
              <w:t>*</w:t>
            </w:r>
            <w:r w:rsidR="008B2F43">
              <w:rPr>
                <w:rFonts w:asciiTheme="minorEastAsia" w:hAnsiTheme="minorEastAsia" w:hint="eastAsia"/>
              </w:rPr>
              <w:t>通过表格、清单或附件等形式，详细列明“标的物”</w:t>
            </w:r>
          </w:p>
        </w:tc>
        <w:tc>
          <w:tcPr>
            <w:tcW w:w="4354" w:type="dxa"/>
            <w:vAlign w:val="center"/>
          </w:tcPr>
          <w:p w14:paraId="451EB720" w14:textId="50EDAA56" w:rsidR="000971D1" w:rsidRPr="008B2F43" w:rsidRDefault="000971D1" w:rsidP="00366A17">
            <w:pPr>
              <w:pStyle w:val="a3"/>
              <w:ind w:firstLineChars="0" w:firstLine="0"/>
              <w:rPr>
                <w:rFonts w:asciiTheme="minorEastAsia" w:hAnsiTheme="minorEastAsia"/>
              </w:rPr>
            </w:pPr>
            <w:r w:rsidRPr="00265474">
              <w:rPr>
                <w:rFonts w:asciiTheme="minorEastAsia" w:hAnsiTheme="minorEastAsia" w:hint="eastAsia"/>
              </w:rPr>
              <w:t>√</w:t>
            </w:r>
            <w:r w:rsidR="008B2F43">
              <w:rPr>
                <w:rFonts w:asciiTheme="minorEastAsia" w:hAnsiTheme="minorEastAsia" w:hint="eastAsia"/>
              </w:rPr>
              <w:t>标的物生产厂家、质量标准、单位、数量、单价、税率、合计金额等。</w:t>
            </w:r>
          </w:p>
        </w:tc>
      </w:tr>
    </w:tbl>
    <w:p w14:paraId="0561AA83" w14:textId="77777777" w:rsidR="008B2F43" w:rsidRDefault="008B2F43" w:rsidP="008B2F43"/>
    <w:p w14:paraId="1D8F830A" w14:textId="31664269" w:rsidR="008B2F43" w:rsidRPr="00EE2851" w:rsidRDefault="008B2F43" w:rsidP="00EE2851">
      <w:pPr>
        <w:pStyle w:val="2"/>
        <w:rPr>
          <w:rStyle w:val="20"/>
        </w:rPr>
      </w:pPr>
      <w:bookmarkStart w:id="3" w:name="_Toc156866168"/>
      <w:r w:rsidRPr="00EE2851">
        <w:rPr>
          <w:rStyle w:val="20"/>
          <w:rFonts w:hint="eastAsia"/>
        </w:rPr>
        <w:t>合同价款</w:t>
      </w:r>
      <w:bookmarkEnd w:id="3"/>
    </w:p>
    <w:tbl>
      <w:tblPr>
        <w:tblStyle w:val="afb"/>
        <w:tblW w:w="0" w:type="auto"/>
        <w:tblInd w:w="420" w:type="dxa"/>
        <w:tblLook w:val="04A0" w:firstRow="1" w:lastRow="0" w:firstColumn="1" w:lastColumn="0" w:noHBand="0" w:noVBand="1"/>
      </w:tblPr>
      <w:tblGrid>
        <w:gridCol w:w="1418"/>
        <w:gridCol w:w="3544"/>
        <w:gridCol w:w="4354"/>
      </w:tblGrid>
      <w:tr w:rsidR="008B2F43" w:rsidRPr="00265474" w14:paraId="4624F796" w14:textId="77777777" w:rsidTr="00366A17">
        <w:trPr>
          <w:trHeight w:val="804"/>
        </w:trPr>
        <w:tc>
          <w:tcPr>
            <w:tcW w:w="1418" w:type="dxa"/>
            <w:vAlign w:val="center"/>
          </w:tcPr>
          <w:p w14:paraId="25A2D965" w14:textId="77777777" w:rsidR="008B2F43" w:rsidRPr="000971D1" w:rsidRDefault="008B2F43"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审查要点</w:t>
            </w:r>
          </w:p>
        </w:tc>
        <w:tc>
          <w:tcPr>
            <w:tcW w:w="3544" w:type="dxa"/>
            <w:vAlign w:val="center"/>
          </w:tcPr>
          <w:p w14:paraId="737ACB75" w14:textId="77777777" w:rsidR="008B2F43" w:rsidRPr="000971D1" w:rsidRDefault="008B2F43"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审查内容</w:t>
            </w:r>
          </w:p>
        </w:tc>
        <w:tc>
          <w:tcPr>
            <w:tcW w:w="4354" w:type="dxa"/>
            <w:vAlign w:val="center"/>
          </w:tcPr>
          <w:p w14:paraId="48DC4A8E" w14:textId="77777777" w:rsidR="008B2F43" w:rsidRPr="000971D1" w:rsidRDefault="008B2F43"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审查条款（甲方为需方、乙方为供方）</w:t>
            </w:r>
          </w:p>
        </w:tc>
      </w:tr>
      <w:tr w:rsidR="008B2F43" w:rsidRPr="00265474" w14:paraId="0DC80963" w14:textId="77777777" w:rsidTr="00366A17">
        <w:trPr>
          <w:trHeight w:val="1631"/>
        </w:trPr>
        <w:tc>
          <w:tcPr>
            <w:tcW w:w="1418" w:type="dxa"/>
            <w:vAlign w:val="center"/>
          </w:tcPr>
          <w:p w14:paraId="133B12B5" w14:textId="1EEDD1B6" w:rsidR="008B2F43" w:rsidRPr="00265474" w:rsidRDefault="008B2F43" w:rsidP="00366A17">
            <w:pPr>
              <w:pStyle w:val="a3"/>
              <w:ind w:firstLineChars="0" w:firstLine="0"/>
              <w:rPr>
                <w:rFonts w:asciiTheme="minorEastAsia" w:hAnsiTheme="minorEastAsia"/>
              </w:rPr>
            </w:pPr>
            <w:r w:rsidRPr="00265474">
              <w:rPr>
                <w:rFonts w:asciiTheme="minorEastAsia" w:hAnsiTheme="minorEastAsia" w:hint="eastAsia"/>
              </w:rPr>
              <w:t>合同</w:t>
            </w:r>
            <w:r>
              <w:rPr>
                <w:rFonts w:asciiTheme="minorEastAsia" w:hAnsiTheme="minorEastAsia" w:hint="eastAsia"/>
              </w:rPr>
              <w:t>价款</w:t>
            </w:r>
          </w:p>
        </w:tc>
        <w:tc>
          <w:tcPr>
            <w:tcW w:w="3544" w:type="dxa"/>
            <w:vAlign w:val="center"/>
          </w:tcPr>
          <w:p w14:paraId="087764F4" w14:textId="36664DE0" w:rsidR="008B2F43" w:rsidRDefault="008B2F43" w:rsidP="00366A17">
            <w:pPr>
              <w:pStyle w:val="a3"/>
              <w:ind w:firstLineChars="0" w:firstLine="0"/>
              <w:rPr>
                <w:rFonts w:asciiTheme="minorEastAsia" w:hAnsiTheme="minorEastAsia"/>
              </w:rPr>
            </w:pPr>
            <w:r w:rsidRPr="00265474">
              <w:rPr>
                <w:rFonts w:asciiTheme="minorEastAsia" w:hAnsiTheme="minorEastAsia" w:hint="eastAsia"/>
              </w:rPr>
              <w:t>*</w:t>
            </w:r>
            <w:r w:rsidR="0013020C">
              <w:rPr>
                <w:rFonts w:asciiTheme="minorEastAsia" w:hAnsiTheme="minorEastAsia" w:hint="eastAsia"/>
              </w:rPr>
              <w:t>明确价款是固定价款或是可调价款</w:t>
            </w:r>
          </w:p>
          <w:p w14:paraId="610FC477" w14:textId="0DC66ABC" w:rsidR="00871CB2" w:rsidRDefault="00871CB2" w:rsidP="00366A17">
            <w:pPr>
              <w:pStyle w:val="a3"/>
              <w:ind w:firstLineChars="0" w:firstLine="0"/>
              <w:rPr>
                <w:rFonts w:asciiTheme="minorEastAsia" w:hAnsiTheme="minorEastAsia"/>
              </w:rPr>
            </w:pPr>
            <w:r w:rsidRPr="00265474">
              <w:rPr>
                <w:rFonts w:asciiTheme="minorEastAsia" w:hAnsiTheme="minorEastAsia" w:hint="eastAsia"/>
              </w:rPr>
              <w:t>*</w:t>
            </w:r>
            <w:r>
              <w:rPr>
                <w:rFonts w:asciiTheme="minorEastAsia" w:hAnsiTheme="minorEastAsia" w:hint="eastAsia"/>
              </w:rPr>
              <w:t>价款是否包含税费、税费种类、税率及税率种类</w:t>
            </w:r>
          </w:p>
          <w:p w14:paraId="5C495BBB" w14:textId="0FF97867" w:rsidR="00871CB2" w:rsidRPr="00265474" w:rsidRDefault="00871CB2" w:rsidP="00366A17">
            <w:pPr>
              <w:pStyle w:val="a3"/>
              <w:ind w:firstLineChars="0" w:firstLine="0"/>
              <w:rPr>
                <w:rFonts w:asciiTheme="minorEastAsia" w:hAnsiTheme="minorEastAsia"/>
              </w:rPr>
            </w:pPr>
            <w:r w:rsidRPr="00265474">
              <w:rPr>
                <w:rFonts w:asciiTheme="minorEastAsia" w:hAnsiTheme="minorEastAsia" w:hint="eastAsia"/>
              </w:rPr>
              <w:t>*</w:t>
            </w:r>
            <w:r>
              <w:rPr>
                <w:rFonts w:asciiTheme="minorEastAsia" w:hAnsiTheme="minorEastAsia" w:hint="eastAsia"/>
              </w:rPr>
              <w:t>采购合同价款一般还包括运输、包装、维修等费用。需明确合同价款包含哪些内容</w:t>
            </w:r>
          </w:p>
        </w:tc>
        <w:tc>
          <w:tcPr>
            <w:tcW w:w="4354" w:type="dxa"/>
            <w:vAlign w:val="center"/>
          </w:tcPr>
          <w:p w14:paraId="622BF3D1" w14:textId="77777777" w:rsidR="008B2F43" w:rsidRDefault="008B2F43" w:rsidP="00366A17">
            <w:pPr>
              <w:pStyle w:val="a3"/>
              <w:ind w:firstLineChars="0" w:firstLine="0"/>
              <w:rPr>
                <w:rFonts w:asciiTheme="minorEastAsia" w:hAnsiTheme="minorEastAsia"/>
              </w:rPr>
            </w:pPr>
            <w:r w:rsidRPr="00265474">
              <w:rPr>
                <w:rFonts w:asciiTheme="minorEastAsia" w:hAnsiTheme="minorEastAsia" w:hint="eastAsia"/>
              </w:rPr>
              <w:t>√</w:t>
            </w:r>
            <w:r w:rsidR="0013020C">
              <w:rPr>
                <w:rFonts w:asciiTheme="minorEastAsia" w:hAnsiTheme="minorEastAsia" w:hint="eastAsia"/>
              </w:rPr>
              <w:t>固定价款审查价款大小写</w:t>
            </w:r>
            <w:r w:rsidR="00871CB2">
              <w:rPr>
                <w:rFonts w:asciiTheme="minorEastAsia" w:hAnsiTheme="minorEastAsia" w:hint="eastAsia"/>
              </w:rPr>
              <w:t>是否统一；可调价款，明确相应调整因素、调整标准、调整机制。</w:t>
            </w:r>
          </w:p>
          <w:p w14:paraId="24F6E801" w14:textId="77777777" w:rsidR="00871CB2" w:rsidRDefault="00871CB2" w:rsidP="00366A17">
            <w:pPr>
              <w:pStyle w:val="a3"/>
              <w:ind w:firstLineChars="0" w:firstLine="0"/>
              <w:rPr>
                <w:rFonts w:asciiTheme="minorEastAsia" w:hAnsiTheme="minorEastAsia"/>
              </w:rPr>
            </w:pPr>
            <w:r w:rsidRPr="00265474">
              <w:rPr>
                <w:rFonts w:asciiTheme="minorEastAsia" w:hAnsiTheme="minorEastAsia" w:hint="eastAsia"/>
              </w:rPr>
              <w:t>√</w:t>
            </w:r>
            <w:r>
              <w:rPr>
                <w:rFonts w:asciiTheme="minorEastAsia" w:hAnsiTheme="minorEastAsia" w:hint="eastAsia"/>
              </w:rPr>
              <w:t>明确合同总价（含税价）、不含税价、税率。因国家政策原因导致税率调整的，不含税价不变，税额相应调整。</w:t>
            </w:r>
          </w:p>
          <w:p w14:paraId="0550F4B2" w14:textId="193B7C79" w:rsidR="00871CB2" w:rsidRPr="008B2F43" w:rsidRDefault="00871CB2" w:rsidP="00366A17">
            <w:pPr>
              <w:pStyle w:val="a3"/>
              <w:ind w:firstLineChars="0" w:firstLine="0"/>
              <w:rPr>
                <w:rFonts w:asciiTheme="minorEastAsia" w:hAnsiTheme="minorEastAsia"/>
              </w:rPr>
            </w:pPr>
            <w:r w:rsidRPr="00265474">
              <w:rPr>
                <w:rFonts w:asciiTheme="minorEastAsia" w:hAnsiTheme="minorEastAsia" w:hint="eastAsia"/>
              </w:rPr>
              <w:t>√</w:t>
            </w:r>
            <w:r w:rsidRPr="00871CB2">
              <w:rPr>
                <w:rFonts w:asciiTheme="minorEastAsia" w:hAnsiTheme="minorEastAsia" w:hint="eastAsia"/>
              </w:rPr>
              <w:t>价格包括但不限于合同设备、指导安装、调试标的、</w:t>
            </w:r>
            <w:r>
              <w:rPr>
                <w:rFonts w:asciiTheme="minorEastAsia" w:hAnsiTheme="minorEastAsia" w:hint="eastAsia"/>
              </w:rPr>
              <w:t>验收、因质量问题引起的维修和更换、</w:t>
            </w:r>
            <w:r w:rsidRPr="00871CB2">
              <w:rPr>
                <w:rFonts w:asciiTheme="minorEastAsia" w:hAnsiTheme="minorEastAsia" w:hint="eastAsia"/>
              </w:rPr>
              <w:t>技术资料、技术服务费用，以及合同设备标的</w:t>
            </w:r>
            <w:proofErr w:type="gramStart"/>
            <w:r w:rsidRPr="00871CB2">
              <w:rPr>
                <w:rFonts w:asciiTheme="minorEastAsia" w:hAnsiTheme="minorEastAsia" w:hint="eastAsia"/>
              </w:rPr>
              <w:t>的</w:t>
            </w:r>
            <w:proofErr w:type="gramEnd"/>
            <w:r w:rsidRPr="00871CB2">
              <w:rPr>
                <w:rFonts w:asciiTheme="minorEastAsia" w:hAnsiTheme="minorEastAsia" w:hint="eastAsia"/>
              </w:rPr>
              <w:t>税费、、交通费、包装费、人工</w:t>
            </w:r>
            <w:r w:rsidRPr="00871CB2">
              <w:rPr>
                <w:rFonts w:asciiTheme="minorEastAsia" w:hAnsiTheme="minorEastAsia" w:hint="eastAsia"/>
              </w:rPr>
              <w:lastRenderedPageBreak/>
              <w:t>费、运输杂费、装卸费保险费等合同有关的所有费用。）</w:t>
            </w:r>
          </w:p>
        </w:tc>
      </w:tr>
    </w:tbl>
    <w:p w14:paraId="792BBA1A" w14:textId="77777777" w:rsidR="008B2F43" w:rsidRDefault="008B2F43" w:rsidP="00DE600F">
      <w:pPr>
        <w:pStyle w:val="a3"/>
        <w:ind w:left="420" w:firstLineChars="0" w:firstLine="0"/>
      </w:pPr>
    </w:p>
    <w:p w14:paraId="1DA62EA4" w14:textId="392595BF" w:rsidR="00871CB2" w:rsidRPr="00EE2851" w:rsidRDefault="00871CB2" w:rsidP="00EE2851">
      <w:pPr>
        <w:pStyle w:val="2"/>
        <w:rPr>
          <w:rStyle w:val="20"/>
        </w:rPr>
      </w:pPr>
      <w:bookmarkStart w:id="4" w:name="_Toc156866169"/>
      <w:r w:rsidRPr="00EE2851">
        <w:rPr>
          <w:rStyle w:val="20"/>
          <w:rFonts w:hint="eastAsia"/>
        </w:rPr>
        <w:t>付款条款</w:t>
      </w:r>
      <w:bookmarkEnd w:id="4"/>
    </w:p>
    <w:tbl>
      <w:tblPr>
        <w:tblStyle w:val="afb"/>
        <w:tblW w:w="0" w:type="auto"/>
        <w:tblInd w:w="420" w:type="dxa"/>
        <w:tblLook w:val="04A0" w:firstRow="1" w:lastRow="0" w:firstColumn="1" w:lastColumn="0" w:noHBand="0" w:noVBand="1"/>
      </w:tblPr>
      <w:tblGrid>
        <w:gridCol w:w="1418"/>
        <w:gridCol w:w="3544"/>
        <w:gridCol w:w="4354"/>
      </w:tblGrid>
      <w:tr w:rsidR="00871CB2" w:rsidRPr="00265474" w14:paraId="491860EE" w14:textId="77777777" w:rsidTr="00366A17">
        <w:trPr>
          <w:trHeight w:val="804"/>
        </w:trPr>
        <w:tc>
          <w:tcPr>
            <w:tcW w:w="1418" w:type="dxa"/>
            <w:vAlign w:val="center"/>
          </w:tcPr>
          <w:p w14:paraId="0B57FE8E" w14:textId="77777777" w:rsidR="00871CB2" w:rsidRPr="000971D1" w:rsidRDefault="00871CB2"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审查要点</w:t>
            </w:r>
          </w:p>
        </w:tc>
        <w:tc>
          <w:tcPr>
            <w:tcW w:w="3544" w:type="dxa"/>
            <w:vAlign w:val="center"/>
          </w:tcPr>
          <w:p w14:paraId="49CD512C" w14:textId="77777777" w:rsidR="00871CB2" w:rsidRPr="000971D1" w:rsidRDefault="00871CB2"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审查内容</w:t>
            </w:r>
          </w:p>
        </w:tc>
        <w:tc>
          <w:tcPr>
            <w:tcW w:w="4354" w:type="dxa"/>
            <w:vAlign w:val="center"/>
          </w:tcPr>
          <w:p w14:paraId="64AFD8AD" w14:textId="77777777" w:rsidR="00871CB2" w:rsidRPr="000971D1" w:rsidRDefault="00871CB2"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审查条款（甲方为需方、乙方为供方）</w:t>
            </w:r>
          </w:p>
        </w:tc>
      </w:tr>
      <w:tr w:rsidR="00871CB2" w:rsidRPr="00265474" w14:paraId="1178C405" w14:textId="77777777" w:rsidTr="00366A17">
        <w:trPr>
          <w:trHeight w:val="814"/>
        </w:trPr>
        <w:tc>
          <w:tcPr>
            <w:tcW w:w="1418" w:type="dxa"/>
            <w:vAlign w:val="center"/>
          </w:tcPr>
          <w:p w14:paraId="474B5C82" w14:textId="26D5EC37" w:rsidR="00871CB2" w:rsidRPr="00265474" w:rsidRDefault="00871CB2" w:rsidP="00366A17">
            <w:pPr>
              <w:pStyle w:val="a3"/>
              <w:ind w:firstLineChars="0" w:firstLine="0"/>
              <w:rPr>
                <w:rFonts w:asciiTheme="minorEastAsia" w:hAnsiTheme="minorEastAsia"/>
              </w:rPr>
            </w:pPr>
            <w:r>
              <w:rPr>
                <w:rFonts w:asciiTheme="minorEastAsia" w:hAnsiTheme="minorEastAsia" w:hint="eastAsia"/>
              </w:rPr>
              <w:t>付款条款</w:t>
            </w:r>
          </w:p>
        </w:tc>
        <w:tc>
          <w:tcPr>
            <w:tcW w:w="3544" w:type="dxa"/>
            <w:vAlign w:val="center"/>
          </w:tcPr>
          <w:p w14:paraId="49D2D0C9" w14:textId="77777777" w:rsidR="00871CB2" w:rsidRDefault="00871CB2" w:rsidP="00366A17">
            <w:pPr>
              <w:pStyle w:val="a3"/>
              <w:ind w:firstLineChars="0" w:firstLine="0"/>
              <w:rPr>
                <w:rFonts w:asciiTheme="minorEastAsia" w:hAnsiTheme="minorEastAsia"/>
              </w:rPr>
            </w:pPr>
            <w:r w:rsidRPr="00265474">
              <w:rPr>
                <w:rFonts w:asciiTheme="minorEastAsia" w:hAnsiTheme="minorEastAsia" w:hint="eastAsia"/>
              </w:rPr>
              <w:t>*</w:t>
            </w:r>
            <w:r>
              <w:rPr>
                <w:rFonts w:asciiTheme="minorEastAsia" w:hAnsiTheme="minorEastAsia" w:hint="eastAsia"/>
              </w:rPr>
              <w:t>明确付款时间</w:t>
            </w:r>
          </w:p>
          <w:p w14:paraId="1E533239" w14:textId="66F0AACB" w:rsidR="00871CB2" w:rsidRDefault="00871CB2" w:rsidP="00366A17">
            <w:pPr>
              <w:pStyle w:val="a3"/>
              <w:ind w:firstLineChars="0" w:firstLine="0"/>
              <w:rPr>
                <w:rFonts w:asciiTheme="minorEastAsia" w:hAnsiTheme="minorEastAsia"/>
              </w:rPr>
            </w:pPr>
            <w:r w:rsidRPr="00265474">
              <w:rPr>
                <w:rFonts w:asciiTheme="minorEastAsia" w:hAnsiTheme="minorEastAsia" w:hint="eastAsia"/>
              </w:rPr>
              <w:t>*</w:t>
            </w:r>
            <w:r>
              <w:rPr>
                <w:rFonts w:asciiTheme="minorEastAsia" w:hAnsiTheme="minorEastAsia" w:hint="eastAsia"/>
              </w:rPr>
              <w:t>明确发票开具时间、发票类型</w:t>
            </w:r>
          </w:p>
          <w:p w14:paraId="3128BD18" w14:textId="63058C9F" w:rsidR="00F85D95" w:rsidRPr="00265474" w:rsidRDefault="00F85D95" w:rsidP="00366A17">
            <w:pPr>
              <w:pStyle w:val="a3"/>
              <w:ind w:firstLineChars="0" w:firstLine="0"/>
              <w:rPr>
                <w:rFonts w:asciiTheme="minorEastAsia" w:hAnsiTheme="minorEastAsia"/>
              </w:rPr>
            </w:pPr>
            <w:r w:rsidRPr="00265474">
              <w:rPr>
                <w:rFonts w:asciiTheme="minorEastAsia" w:hAnsiTheme="minorEastAsia" w:hint="eastAsia"/>
              </w:rPr>
              <w:t>*</w:t>
            </w:r>
            <w:r>
              <w:rPr>
                <w:rFonts w:asciiTheme="minorEastAsia" w:hAnsiTheme="minorEastAsia" w:hint="eastAsia"/>
              </w:rPr>
              <w:t>明确付款方式和指定银行账户</w:t>
            </w:r>
          </w:p>
        </w:tc>
        <w:tc>
          <w:tcPr>
            <w:tcW w:w="4354" w:type="dxa"/>
            <w:vAlign w:val="center"/>
          </w:tcPr>
          <w:p w14:paraId="2CCE05A4" w14:textId="00A861D0" w:rsidR="00871CB2" w:rsidRDefault="00871CB2" w:rsidP="00366A17">
            <w:pPr>
              <w:pStyle w:val="a3"/>
              <w:ind w:firstLineChars="0" w:firstLine="0"/>
              <w:rPr>
                <w:rFonts w:asciiTheme="minorEastAsia" w:hAnsiTheme="minorEastAsia"/>
              </w:rPr>
            </w:pPr>
            <w:r w:rsidRPr="00265474">
              <w:rPr>
                <w:rFonts w:asciiTheme="minorEastAsia" w:hAnsiTheme="minorEastAsia" w:hint="eastAsia"/>
              </w:rPr>
              <w:t>√</w:t>
            </w:r>
            <w:r>
              <w:rPr>
                <w:rFonts w:asciiTheme="minorEastAsia" w:hAnsiTheme="minorEastAsia" w:hint="eastAsia"/>
              </w:rPr>
              <w:t>作为需方，不</w:t>
            </w:r>
            <w:proofErr w:type="gramStart"/>
            <w:r>
              <w:rPr>
                <w:rFonts w:asciiTheme="minorEastAsia" w:hAnsiTheme="minorEastAsia" w:hint="eastAsia"/>
              </w:rPr>
              <w:t>建议货前全</w:t>
            </w:r>
            <w:proofErr w:type="gramEnd"/>
            <w:r>
              <w:rPr>
                <w:rFonts w:asciiTheme="minorEastAsia" w:hAnsiTheme="minorEastAsia" w:hint="eastAsia"/>
              </w:rPr>
              <w:t>款。建议预留到货款、安装调试款、验收款、以及质保金或质量保函</w:t>
            </w:r>
            <w:r w:rsidR="00F85D95">
              <w:rPr>
                <w:rFonts w:asciiTheme="minorEastAsia" w:hAnsiTheme="minorEastAsia" w:hint="eastAsia"/>
              </w:rPr>
              <w:t>（易耗品除外）</w:t>
            </w:r>
            <w:r>
              <w:rPr>
                <w:rFonts w:asciiTheme="minorEastAsia" w:hAnsiTheme="minorEastAsia" w:hint="eastAsia"/>
              </w:rPr>
              <w:t>。</w:t>
            </w:r>
          </w:p>
          <w:p w14:paraId="5AA64BE3" w14:textId="77777777" w:rsidR="00871CB2" w:rsidRDefault="00871CB2" w:rsidP="00366A17">
            <w:pPr>
              <w:pStyle w:val="a3"/>
              <w:ind w:firstLineChars="0" w:firstLine="0"/>
              <w:rPr>
                <w:rFonts w:asciiTheme="minorEastAsia" w:hAnsiTheme="minorEastAsia"/>
              </w:rPr>
            </w:pPr>
            <w:r w:rsidRPr="00265474">
              <w:rPr>
                <w:rFonts w:asciiTheme="minorEastAsia" w:hAnsiTheme="minorEastAsia" w:hint="eastAsia"/>
              </w:rPr>
              <w:t>√</w:t>
            </w:r>
            <w:r w:rsidR="00F85D95">
              <w:rPr>
                <w:rFonts w:asciiTheme="minorEastAsia" w:hAnsiTheme="minorEastAsia" w:hint="eastAsia"/>
              </w:rPr>
              <w:t>乙方申请付款需提供：符合甲方要求的等额合法有效增值税专用发票、</w:t>
            </w:r>
            <w:r w:rsidR="00F85D95" w:rsidRPr="00F85D95">
              <w:rPr>
                <w:rFonts w:asciiTheme="minorEastAsia" w:hAnsiTheme="minorEastAsia"/>
              </w:rPr>
              <w:t>货物验收合</w:t>
            </w:r>
            <w:proofErr w:type="gramStart"/>
            <w:r w:rsidR="00F85D95" w:rsidRPr="00F85D95">
              <w:rPr>
                <w:rFonts w:asciiTheme="minorEastAsia" w:hAnsiTheme="minorEastAsia"/>
              </w:rPr>
              <w:t>袼</w:t>
            </w:r>
            <w:proofErr w:type="gramEnd"/>
            <w:r w:rsidR="00F85D95" w:rsidRPr="00F85D95">
              <w:rPr>
                <w:rFonts w:asciiTheme="minorEastAsia" w:hAnsiTheme="minorEastAsia"/>
              </w:rPr>
              <w:t>确认单</w:t>
            </w:r>
            <w:r w:rsidR="00F85D95" w:rsidRPr="00F85D95">
              <w:rPr>
                <w:rFonts w:asciiTheme="minorEastAsia" w:hAnsiTheme="minorEastAsia" w:hint="eastAsia"/>
              </w:rPr>
              <w:t>、</w:t>
            </w:r>
            <w:r w:rsidR="00F85D95" w:rsidRPr="00F85D95">
              <w:rPr>
                <w:rFonts w:asciiTheme="minorEastAsia" w:hAnsiTheme="minorEastAsia"/>
              </w:rPr>
              <w:t>产品质量合格书</w:t>
            </w:r>
            <w:r w:rsidR="00F85D95" w:rsidRPr="00F85D95">
              <w:rPr>
                <w:rFonts w:asciiTheme="minorEastAsia" w:hAnsiTheme="minorEastAsia" w:hint="eastAsia"/>
              </w:rPr>
              <w:t>、</w:t>
            </w:r>
            <w:r w:rsidR="00F85D95" w:rsidRPr="00F85D95">
              <w:rPr>
                <w:rFonts w:asciiTheme="minorEastAsia" w:hAnsiTheme="minorEastAsia"/>
              </w:rPr>
              <w:t>原产地证明（如有）、海关进口关单发票（如有）、检</w:t>
            </w:r>
            <w:r w:rsidR="00F85D95" w:rsidRPr="00F85D95">
              <w:rPr>
                <w:rFonts w:asciiTheme="minorEastAsia" w:hAnsiTheme="minorEastAsia" w:hint="eastAsia"/>
              </w:rPr>
              <w:t>测</w:t>
            </w:r>
            <w:r w:rsidR="00F85D95" w:rsidRPr="00F85D95">
              <w:rPr>
                <w:rFonts w:asciiTheme="minorEastAsia" w:hAnsiTheme="minorEastAsia"/>
              </w:rPr>
              <w:t>报告等甲方认为需要提供的所有资料，否则甲方有权延期付款且不承担任何责任，乙方不得因此</w:t>
            </w:r>
            <w:r w:rsidR="00F85D95" w:rsidRPr="00F85D95">
              <w:rPr>
                <w:rFonts w:asciiTheme="minorEastAsia" w:hAnsiTheme="minorEastAsia" w:hint="eastAsia"/>
              </w:rPr>
              <w:t>拒绝</w:t>
            </w:r>
            <w:r w:rsidR="00F85D95" w:rsidRPr="00F85D95">
              <w:rPr>
                <w:rFonts w:asciiTheme="minorEastAsia" w:hAnsiTheme="minorEastAsia"/>
              </w:rPr>
              <w:t>履行合同约定的义务</w:t>
            </w:r>
            <w:r w:rsidR="00F85D95">
              <w:rPr>
                <w:rFonts w:asciiTheme="minorEastAsia" w:hAnsiTheme="minorEastAsia" w:hint="eastAsia"/>
              </w:rPr>
              <w:t>。</w:t>
            </w:r>
          </w:p>
          <w:p w14:paraId="37BDCB7B" w14:textId="77777777" w:rsidR="00F85D95" w:rsidRPr="00F85D95" w:rsidRDefault="00F85D95" w:rsidP="00F85D95">
            <w:pPr>
              <w:spacing w:line="216" w:lineRule="auto"/>
              <w:ind w:left="50" w:right="10"/>
              <w:jc w:val="both"/>
              <w:rPr>
                <w:rFonts w:asciiTheme="minorEastAsia" w:hAnsiTheme="minorEastAsia"/>
              </w:rPr>
            </w:pPr>
            <w:r w:rsidRPr="00265474">
              <w:rPr>
                <w:rFonts w:asciiTheme="minorEastAsia" w:hAnsiTheme="minorEastAsia" w:hint="eastAsia"/>
              </w:rPr>
              <w:t>√</w:t>
            </w:r>
            <w:r w:rsidRPr="00F85D95">
              <w:rPr>
                <w:rFonts w:asciiTheme="minorEastAsia" w:hAnsiTheme="minorEastAsia"/>
              </w:rPr>
              <w:t>付款方式采用银行转账或银行承兑汇票支付</w:t>
            </w:r>
            <w:proofErr w:type="gramStart"/>
            <w:r w:rsidRPr="00F85D95">
              <w:rPr>
                <w:rFonts w:asciiTheme="minorEastAsia" w:hAnsiTheme="minorEastAsia"/>
              </w:rPr>
              <w:t>〈</w:t>
            </w:r>
            <w:proofErr w:type="gramEnd"/>
            <w:r w:rsidRPr="00F85D95">
              <w:rPr>
                <w:rFonts w:asciiTheme="minorEastAsia" w:hAnsiTheme="minorEastAsia"/>
              </w:rPr>
              <w:t>贴现费用由乙方承担），乙方指定银行收款账户如下：账户名：〖〗开户行：〖〗</w:t>
            </w:r>
          </w:p>
          <w:p w14:paraId="02EB21B5" w14:textId="708CD38B" w:rsidR="00F85D95" w:rsidRPr="008B2F43" w:rsidRDefault="00F85D95" w:rsidP="00F85D95">
            <w:pPr>
              <w:pStyle w:val="a3"/>
              <w:ind w:firstLineChars="0" w:firstLine="0"/>
              <w:rPr>
                <w:rFonts w:asciiTheme="minorEastAsia" w:hAnsiTheme="minorEastAsia"/>
              </w:rPr>
            </w:pPr>
            <w:r w:rsidRPr="00F85D95">
              <w:rPr>
                <w:rFonts w:asciiTheme="minorEastAsia" w:hAnsiTheme="minorEastAsia"/>
              </w:rPr>
              <w:t>银行账号：〖〗</w:t>
            </w:r>
          </w:p>
        </w:tc>
      </w:tr>
    </w:tbl>
    <w:p w14:paraId="3E60ABA8" w14:textId="77777777" w:rsidR="00871CB2" w:rsidRDefault="00871CB2" w:rsidP="00DE600F">
      <w:pPr>
        <w:pStyle w:val="a3"/>
        <w:ind w:left="420" w:firstLineChars="0" w:firstLine="0"/>
      </w:pPr>
    </w:p>
    <w:p w14:paraId="0B57EC53" w14:textId="78FF75CC" w:rsidR="00F85D95" w:rsidRPr="00EE2851" w:rsidRDefault="00F85D95" w:rsidP="00EE2851">
      <w:pPr>
        <w:pStyle w:val="2"/>
        <w:rPr>
          <w:rStyle w:val="20"/>
        </w:rPr>
      </w:pPr>
      <w:bookmarkStart w:id="5" w:name="_Toc156866170"/>
      <w:r w:rsidRPr="00EE2851">
        <w:rPr>
          <w:rStyle w:val="20"/>
          <w:rFonts w:hint="eastAsia"/>
        </w:rPr>
        <w:t>质量保证</w:t>
      </w:r>
      <w:bookmarkEnd w:id="5"/>
    </w:p>
    <w:tbl>
      <w:tblPr>
        <w:tblStyle w:val="afb"/>
        <w:tblW w:w="0" w:type="auto"/>
        <w:tblInd w:w="420" w:type="dxa"/>
        <w:tblLook w:val="04A0" w:firstRow="1" w:lastRow="0" w:firstColumn="1" w:lastColumn="0" w:noHBand="0" w:noVBand="1"/>
      </w:tblPr>
      <w:tblGrid>
        <w:gridCol w:w="1418"/>
        <w:gridCol w:w="3544"/>
        <w:gridCol w:w="4354"/>
      </w:tblGrid>
      <w:tr w:rsidR="00F85D95" w:rsidRPr="00265474" w14:paraId="38A43BB8" w14:textId="77777777" w:rsidTr="00366A17">
        <w:trPr>
          <w:trHeight w:val="804"/>
        </w:trPr>
        <w:tc>
          <w:tcPr>
            <w:tcW w:w="1418" w:type="dxa"/>
            <w:vAlign w:val="center"/>
          </w:tcPr>
          <w:p w14:paraId="4711EF23" w14:textId="77777777" w:rsidR="00F85D95" w:rsidRPr="000971D1" w:rsidRDefault="00F85D95"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审查要点</w:t>
            </w:r>
          </w:p>
        </w:tc>
        <w:tc>
          <w:tcPr>
            <w:tcW w:w="3544" w:type="dxa"/>
            <w:vAlign w:val="center"/>
          </w:tcPr>
          <w:p w14:paraId="160FFA64" w14:textId="77777777" w:rsidR="00F85D95" w:rsidRPr="000971D1" w:rsidRDefault="00F85D95"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审查内容</w:t>
            </w:r>
          </w:p>
        </w:tc>
        <w:tc>
          <w:tcPr>
            <w:tcW w:w="4354" w:type="dxa"/>
            <w:vAlign w:val="center"/>
          </w:tcPr>
          <w:p w14:paraId="7E059EA6" w14:textId="77777777" w:rsidR="00F85D95" w:rsidRPr="000971D1" w:rsidRDefault="00F85D95"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审查条款（甲方为需方、乙方为供方）</w:t>
            </w:r>
          </w:p>
        </w:tc>
      </w:tr>
      <w:tr w:rsidR="00F85D95" w:rsidRPr="00265474" w14:paraId="00E357E7" w14:textId="77777777" w:rsidTr="002009C8">
        <w:trPr>
          <w:trHeight w:val="50"/>
        </w:trPr>
        <w:tc>
          <w:tcPr>
            <w:tcW w:w="1418" w:type="dxa"/>
            <w:vAlign w:val="center"/>
          </w:tcPr>
          <w:p w14:paraId="0F93CD99" w14:textId="7082A2A8" w:rsidR="00F85D95" w:rsidRPr="00265474" w:rsidRDefault="00F85D95" w:rsidP="00366A17">
            <w:pPr>
              <w:pStyle w:val="a3"/>
              <w:ind w:firstLineChars="0" w:firstLine="0"/>
              <w:rPr>
                <w:rFonts w:asciiTheme="minorEastAsia" w:hAnsiTheme="minorEastAsia"/>
              </w:rPr>
            </w:pPr>
            <w:r>
              <w:rPr>
                <w:rFonts w:asciiTheme="minorEastAsia" w:hAnsiTheme="minorEastAsia" w:hint="eastAsia"/>
              </w:rPr>
              <w:t>质量保证</w:t>
            </w:r>
          </w:p>
        </w:tc>
        <w:tc>
          <w:tcPr>
            <w:tcW w:w="3544" w:type="dxa"/>
            <w:vAlign w:val="center"/>
          </w:tcPr>
          <w:p w14:paraId="3443328F" w14:textId="256594D2" w:rsidR="00F85D95" w:rsidRPr="00265474" w:rsidRDefault="00F85D95" w:rsidP="00366A17">
            <w:pPr>
              <w:pStyle w:val="a3"/>
              <w:ind w:firstLineChars="0" w:firstLine="0"/>
              <w:rPr>
                <w:rFonts w:asciiTheme="minorEastAsia" w:hAnsiTheme="minorEastAsia"/>
              </w:rPr>
            </w:pPr>
            <w:r w:rsidRPr="00265474">
              <w:rPr>
                <w:rFonts w:asciiTheme="minorEastAsia" w:hAnsiTheme="minorEastAsia" w:hint="eastAsia"/>
              </w:rPr>
              <w:t>*</w:t>
            </w:r>
            <w:r>
              <w:rPr>
                <w:rFonts w:asciiTheme="minorEastAsia" w:hAnsiTheme="minorEastAsia" w:hint="eastAsia"/>
              </w:rPr>
              <w:t>质量标准</w:t>
            </w:r>
          </w:p>
        </w:tc>
        <w:tc>
          <w:tcPr>
            <w:tcW w:w="4354" w:type="dxa"/>
            <w:vAlign w:val="center"/>
          </w:tcPr>
          <w:p w14:paraId="1A0BEB0F" w14:textId="77777777" w:rsidR="00F85D95" w:rsidRDefault="00F85D95" w:rsidP="00366A17">
            <w:pPr>
              <w:pStyle w:val="a3"/>
              <w:ind w:firstLineChars="0" w:firstLine="0"/>
              <w:rPr>
                <w:rFonts w:asciiTheme="minorEastAsia" w:hAnsiTheme="minorEastAsia"/>
              </w:rPr>
            </w:pPr>
            <w:r w:rsidRPr="00265474">
              <w:rPr>
                <w:rFonts w:asciiTheme="minorEastAsia" w:hAnsiTheme="minorEastAsia" w:hint="eastAsia"/>
              </w:rPr>
              <w:t>√</w:t>
            </w:r>
            <w:r>
              <w:rPr>
                <w:rFonts w:asciiTheme="minorEastAsia" w:hAnsiTheme="minorEastAsia" w:hint="eastAsia"/>
              </w:rPr>
              <w:t>质</w:t>
            </w:r>
            <w:r w:rsidRPr="00F85D95">
              <w:rPr>
                <w:rFonts w:asciiTheme="minorEastAsia" w:hAnsiTheme="minorEastAsia"/>
              </w:rPr>
              <w:t>量标准按照国家标准、行业标准或厂家企业标准确定，并以严格的标准为准。甲方有技术要求的</w:t>
            </w:r>
            <w:proofErr w:type="gramStart"/>
            <w:r w:rsidRPr="00F85D95">
              <w:rPr>
                <w:rFonts w:asciiTheme="minorEastAsia" w:hAnsiTheme="minorEastAsia"/>
              </w:rPr>
              <w:t>抉</w:t>
            </w:r>
            <w:proofErr w:type="gramEnd"/>
            <w:r w:rsidRPr="00F85D95">
              <w:rPr>
                <w:rFonts w:asciiTheme="minorEastAsia" w:hAnsiTheme="minorEastAsia"/>
              </w:rPr>
              <w:t>甲方技术标准的要求执行</w:t>
            </w:r>
            <w:r w:rsidR="002009C8">
              <w:rPr>
                <w:rFonts w:asciiTheme="minorEastAsia" w:hAnsiTheme="minorEastAsia" w:hint="eastAsia"/>
              </w:rPr>
              <w:t>。</w:t>
            </w:r>
          </w:p>
          <w:p w14:paraId="747A8B6A" w14:textId="77777777" w:rsidR="00D85F45" w:rsidRDefault="00D85F45" w:rsidP="00366A17">
            <w:pPr>
              <w:pStyle w:val="a3"/>
              <w:ind w:firstLineChars="0" w:firstLine="0"/>
              <w:rPr>
                <w:rFonts w:asciiTheme="minorEastAsia" w:hAnsiTheme="minorEastAsia"/>
              </w:rPr>
            </w:pPr>
            <w:r w:rsidRPr="00265474">
              <w:rPr>
                <w:rFonts w:asciiTheme="minorEastAsia" w:hAnsiTheme="minorEastAsia" w:hint="eastAsia"/>
              </w:rPr>
              <w:t>√</w:t>
            </w:r>
            <w:r w:rsidRPr="00D85F45">
              <w:rPr>
                <w:rFonts w:asciiTheme="minorEastAsia" w:hAnsiTheme="minorEastAsia" w:hint="eastAsia"/>
              </w:rPr>
              <w:t>供方提供的所有货物，均应全新、完好，并应符合相关国家标准和行业标准，以及需达到任何已经需方核准确认的样品质量标准或技术标准（如有）。上述国家标准、行业标准、样品标准或技术协议书标准中如有不一致之处，以标准最高者为准。</w:t>
            </w:r>
          </w:p>
          <w:p w14:paraId="10F778D6" w14:textId="3EB4A787" w:rsidR="00D85F45" w:rsidRPr="008B2F43" w:rsidRDefault="00D85F45" w:rsidP="00366A17">
            <w:pPr>
              <w:pStyle w:val="a3"/>
              <w:ind w:firstLineChars="0" w:firstLine="0"/>
              <w:rPr>
                <w:rFonts w:asciiTheme="minorEastAsia" w:hAnsiTheme="minorEastAsia"/>
              </w:rPr>
            </w:pPr>
            <w:r w:rsidRPr="00265474">
              <w:rPr>
                <w:rFonts w:asciiTheme="minorEastAsia" w:hAnsiTheme="minorEastAsia" w:hint="eastAsia"/>
              </w:rPr>
              <w:lastRenderedPageBreak/>
              <w:t>√</w:t>
            </w:r>
            <w:r w:rsidRPr="00D85F45">
              <w:rPr>
                <w:rFonts w:asciiTheme="minorEastAsia" w:hAnsiTheme="minorEastAsia" w:hint="eastAsia"/>
              </w:rPr>
              <w:t>如双方对产品质量有争议的，由双方共同委托的具备专业资质的检验机构对产品进行检验，该检验机构的检验结果应作为确认货物质量的依据。如检验结果不符合协议约定的质量标准，检验费由甲方承担；符合质量标准的，检验费由乙方承担。</w:t>
            </w:r>
          </w:p>
        </w:tc>
      </w:tr>
    </w:tbl>
    <w:p w14:paraId="4DAD45B4" w14:textId="77777777" w:rsidR="00F85D95" w:rsidRDefault="00F85D95" w:rsidP="00DE600F">
      <w:pPr>
        <w:pStyle w:val="a3"/>
        <w:ind w:left="420" w:firstLineChars="0" w:firstLine="0"/>
      </w:pPr>
    </w:p>
    <w:p w14:paraId="7CEAEBB4" w14:textId="28C355F4" w:rsidR="002009C8" w:rsidRPr="00EE2851" w:rsidRDefault="002009C8" w:rsidP="00EE2851">
      <w:pPr>
        <w:pStyle w:val="2"/>
        <w:rPr>
          <w:rStyle w:val="20"/>
        </w:rPr>
      </w:pPr>
      <w:bookmarkStart w:id="6" w:name="_Toc156866171"/>
      <w:r w:rsidRPr="00EE2851">
        <w:rPr>
          <w:rStyle w:val="20"/>
          <w:rFonts w:hint="eastAsia"/>
        </w:rPr>
        <w:t>包装方式</w:t>
      </w:r>
      <w:bookmarkEnd w:id="6"/>
    </w:p>
    <w:tbl>
      <w:tblPr>
        <w:tblStyle w:val="afb"/>
        <w:tblW w:w="0" w:type="auto"/>
        <w:tblInd w:w="420" w:type="dxa"/>
        <w:tblLook w:val="04A0" w:firstRow="1" w:lastRow="0" w:firstColumn="1" w:lastColumn="0" w:noHBand="0" w:noVBand="1"/>
      </w:tblPr>
      <w:tblGrid>
        <w:gridCol w:w="1418"/>
        <w:gridCol w:w="3544"/>
        <w:gridCol w:w="4354"/>
      </w:tblGrid>
      <w:tr w:rsidR="002009C8" w:rsidRPr="00265474" w14:paraId="3BC15FB0" w14:textId="77777777" w:rsidTr="00366A17">
        <w:trPr>
          <w:trHeight w:val="804"/>
        </w:trPr>
        <w:tc>
          <w:tcPr>
            <w:tcW w:w="1418" w:type="dxa"/>
            <w:vAlign w:val="center"/>
          </w:tcPr>
          <w:p w14:paraId="5B616421" w14:textId="77777777" w:rsidR="002009C8" w:rsidRPr="000971D1" w:rsidRDefault="002009C8"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审查要点</w:t>
            </w:r>
          </w:p>
        </w:tc>
        <w:tc>
          <w:tcPr>
            <w:tcW w:w="3544" w:type="dxa"/>
            <w:vAlign w:val="center"/>
          </w:tcPr>
          <w:p w14:paraId="424B3D0D" w14:textId="77777777" w:rsidR="002009C8" w:rsidRPr="000971D1" w:rsidRDefault="002009C8"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审查内容</w:t>
            </w:r>
          </w:p>
        </w:tc>
        <w:tc>
          <w:tcPr>
            <w:tcW w:w="4354" w:type="dxa"/>
            <w:vAlign w:val="center"/>
          </w:tcPr>
          <w:p w14:paraId="5B71E740" w14:textId="77777777" w:rsidR="002009C8" w:rsidRPr="000971D1" w:rsidRDefault="002009C8"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审查条款（甲方为需方、乙方为供方）</w:t>
            </w:r>
          </w:p>
        </w:tc>
      </w:tr>
      <w:tr w:rsidR="002009C8" w:rsidRPr="00265474" w14:paraId="29C62030" w14:textId="77777777" w:rsidTr="00992381">
        <w:trPr>
          <w:trHeight w:val="50"/>
        </w:trPr>
        <w:tc>
          <w:tcPr>
            <w:tcW w:w="1418" w:type="dxa"/>
            <w:vAlign w:val="center"/>
          </w:tcPr>
          <w:p w14:paraId="0480A9D3" w14:textId="54726795" w:rsidR="002009C8" w:rsidRPr="00265474" w:rsidRDefault="002009C8" w:rsidP="00366A17">
            <w:pPr>
              <w:pStyle w:val="a3"/>
              <w:ind w:firstLineChars="0" w:firstLine="0"/>
              <w:rPr>
                <w:rFonts w:asciiTheme="minorEastAsia" w:hAnsiTheme="minorEastAsia"/>
              </w:rPr>
            </w:pPr>
            <w:r>
              <w:rPr>
                <w:rFonts w:asciiTheme="minorEastAsia" w:hAnsiTheme="minorEastAsia" w:hint="eastAsia"/>
              </w:rPr>
              <w:t>包装方式</w:t>
            </w:r>
          </w:p>
        </w:tc>
        <w:tc>
          <w:tcPr>
            <w:tcW w:w="3544" w:type="dxa"/>
            <w:vAlign w:val="center"/>
          </w:tcPr>
          <w:p w14:paraId="3933AD06" w14:textId="77777777" w:rsidR="002009C8" w:rsidRDefault="002009C8" w:rsidP="00366A17">
            <w:pPr>
              <w:pStyle w:val="a3"/>
              <w:ind w:firstLineChars="0" w:firstLine="0"/>
              <w:rPr>
                <w:rFonts w:asciiTheme="minorEastAsia" w:hAnsiTheme="minorEastAsia"/>
              </w:rPr>
            </w:pPr>
            <w:r w:rsidRPr="00265474">
              <w:rPr>
                <w:rFonts w:asciiTheme="minorEastAsia" w:hAnsiTheme="minorEastAsia" w:hint="eastAsia"/>
              </w:rPr>
              <w:t>*</w:t>
            </w:r>
            <w:r>
              <w:rPr>
                <w:rFonts w:asciiTheme="minorEastAsia" w:hAnsiTheme="minorEastAsia" w:hint="eastAsia"/>
              </w:rPr>
              <w:t>明确包装方式</w:t>
            </w:r>
          </w:p>
          <w:p w14:paraId="0A58AC2F" w14:textId="038B0337" w:rsidR="002009C8" w:rsidRDefault="002009C8" w:rsidP="00366A17">
            <w:pPr>
              <w:pStyle w:val="a3"/>
              <w:ind w:firstLineChars="0" w:firstLine="0"/>
              <w:rPr>
                <w:rFonts w:asciiTheme="minorEastAsia" w:hAnsiTheme="minorEastAsia"/>
              </w:rPr>
            </w:pPr>
            <w:r w:rsidRPr="00265474">
              <w:rPr>
                <w:rFonts w:asciiTheme="minorEastAsia" w:hAnsiTheme="minorEastAsia" w:hint="eastAsia"/>
              </w:rPr>
              <w:t>*</w:t>
            </w:r>
            <w:r>
              <w:rPr>
                <w:rFonts w:asciiTheme="minorEastAsia" w:hAnsiTheme="minorEastAsia" w:hint="eastAsia"/>
              </w:rPr>
              <w:t>明确包装费用承担主体</w:t>
            </w:r>
          </w:p>
          <w:p w14:paraId="56FFB0AF" w14:textId="136D5856" w:rsidR="002009C8" w:rsidRPr="00265474" w:rsidRDefault="002009C8" w:rsidP="00366A17">
            <w:pPr>
              <w:pStyle w:val="a3"/>
              <w:ind w:firstLineChars="0" w:firstLine="0"/>
              <w:rPr>
                <w:rFonts w:asciiTheme="minorEastAsia" w:hAnsiTheme="minorEastAsia"/>
              </w:rPr>
            </w:pPr>
            <w:r w:rsidRPr="00265474">
              <w:rPr>
                <w:rFonts w:asciiTheme="minorEastAsia" w:hAnsiTheme="minorEastAsia" w:hint="eastAsia"/>
              </w:rPr>
              <w:t>*</w:t>
            </w:r>
            <w:r>
              <w:rPr>
                <w:rFonts w:asciiTheme="minorEastAsia" w:hAnsiTheme="minorEastAsia" w:hint="eastAsia"/>
              </w:rPr>
              <w:t>明确包装是否回收</w:t>
            </w:r>
          </w:p>
        </w:tc>
        <w:tc>
          <w:tcPr>
            <w:tcW w:w="4354" w:type="dxa"/>
            <w:vAlign w:val="center"/>
          </w:tcPr>
          <w:p w14:paraId="2A2A09C9" w14:textId="406F07AA" w:rsidR="002009C8" w:rsidRPr="008B2F43" w:rsidRDefault="002009C8" w:rsidP="00366A17">
            <w:pPr>
              <w:pStyle w:val="a3"/>
              <w:ind w:firstLineChars="0" w:firstLine="0"/>
              <w:rPr>
                <w:rFonts w:asciiTheme="minorEastAsia" w:hAnsiTheme="minorEastAsia"/>
              </w:rPr>
            </w:pPr>
            <w:r w:rsidRPr="00265474">
              <w:rPr>
                <w:rFonts w:asciiTheme="minorEastAsia" w:hAnsiTheme="minorEastAsia" w:hint="eastAsia"/>
              </w:rPr>
              <w:t>√</w:t>
            </w:r>
            <w:r w:rsidRPr="002009C8">
              <w:rPr>
                <w:rFonts w:asciiTheme="minorEastAsia" w:hAnsiTheme="minorEastAsia"/>
              </w:rPr>
              <w:t>乙方负责产品的包装，包装应确保货物安全，装卸、运输方便，符合安全、环保、卫生标准要求，由此产生的费用由乙方承担， 且包装物不予回收。</w:t>
            </w:r>
          </w:p>
        </w:tc>
      </w:tr>
    </w:tbl>
    <w:p w14:paraId="2D2844FA" w14:textId="77777777" w:rsidR="002009C8" w:rsidRDefault="002009C8" w:rsidP="00DE600F">
      <w:pPr>
        <w:pStyle w:val="a3"/>
        <w:ind w:left="420" w:firstLineChars="0" w:firstLine="0"/>
      </w:pPr>
    </w:p>
    <w:p w14:paraId="6B4FDE3F" w14:textId="31CFBC24" w:rsidR="002009C8" w:rsidRPr="00EE2851" w:rsidRDefault="002009C8" w:rsidP="00EE2851">
      <w:pPr>
        <w:pStyle w:val="2"/>
        <w:rPr>
          <w:rStyle w:val="20"/>
        </w:rPr>
      </w:pPr>
      <w:bookmarkStart w:id="7" w:name="_Toc156866172"/>
      <w:r w:rsidRPr="00EE2851">
        <w:rPr>
          <w:rStyle w:val="20"/>
          <w:rFonts w:hint="eastAsia"/>
        </w:rPr>
        <w:t>标的交付</w:t>
      </w:r>
      <w:bookmarkEnd w:id="7"/>
    </w:p>
    <w:tbl>
      <w:tblPr>
        <w:tblStyle w:val="afb"/>
        <w:tblW w:w="0" w:type="auto"/>
        <w:tblInd w:w="420" w:type="dxa"/>
        <w:tblLook w:val="04A0" w:firstRow="1" w:lastRow="0" w:firstColumn="1" w:lastColumn="0" w:noHBand="0" w:noVBand="1"/>
      </w:tblPr>
      <w:tblGrid>
        <w:gridCol w:w="1418"/>
        <w:gridCol w:w="3544"/>
        <w:gridCol w:w="4354"/>
      </w:tblGrid>
      <w:tr w:rsidR="002009C8" w:rsidRPr="00265474" w14:paraId="5B1C1E15" w14:textId="77777777" w:rsidTr="00366A17">
        <w:trPr>
          <w:trHeight w:val="804"/>
        </w:trPr>
        <w:tc>
          <w:tcPr>
            <w:tcW w:w="1418" w:type="dxa"/>
            <w:vAlign w:val="center"/>
          </w:tcPr>
          <w:p w14:paraId="720DF884" w14:textId="77777777" w:rsidR="002009C8" w:rsidRPr="000971D1" w:rsidRDefault="002009C8"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审查要点</w:t>
            </w:r>
          </w:p>
        </w:tc>
        <w:tc>
          <w:tcPr>
            <w:tcW w:w="3544" w:type="dxa"/>
            <w:vAlign w:val="center"/>
          </w:tcPr>
          <w:p w14:paraId="1D03D3DF" w14:textId="77777777" w:rsidR="002009C8" w:rsidRPr="000971D1" w:rsidRDefault="002009C8"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审查内容</w:t>
            </w:r>
          </w:p>
        </w:tc>
        <w:tc>
          <w:tcPr>
            <w:tcW w:w="4354" w:type="dxa"/>
            <w:vAlign w:val="center"/>
          </w:tcPr>
          <w:p w14:paraId="36E3C57D" w14:textId="77777777" w:rsidR="002009C8" w:rsidRPr="000971D1" w:rsidRDefault="002009C8"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审查条款（甲方为需方、乙方为供方）</w:t>
            </w:r>
          </w:p>
        </w:tc>
      </w:tr>
      <w:tr w:rsidR="002009C8" w:rsidRPr="00265474" w14:paraId="56575DB3" w14:textId="77777777" w:rsidTr="00366A17">
        <w:trPr>
          <w:trHeight w:val="50"/>
        </w:trPr>
        <w:tc>
          <w:tcPr>
            <w:tcW w:w="1418" w:type="dxa"/>
            <w:vAlign w:val="center"/>
          </w:tcPr>
          <w:p w14:paraId="60BAE504" w14:textId="5976DECA" w:rsidR="002009C8" w:rsidRPr="00265474" w:rsidRDefault="002009C8" w:rsidP="00366A17">
            <w:pPr>
              <w:pStyle w:val="a3"/>
              <w:ind w:firstLineChars="0" w:firstLine="0"/>
              <w:rPr>
                <w:rFonts w:asciiTheme="minorEastAsia" w:hAnsiTheme="minorEastAsia"/>
              </w:rPr>
            </w:pPr>
            <w:r>
              <w:rPr>
                <w:rFonts w:asciiTheme="minorEastAsia" w:hAnsiTheme="minorEastAsia" w:hint="eastAsia"/>
              </w:rPr>
              <w:t>标的交付</w:t>
            </w:r>
          </w:p>
        </w:tc>
        <w:tc>
          <w:tcPr>
            <w:tcW w:w="3544" w:type="dxa"/>
            <w:vAlign w:val="center"/>
          </w:tcPr>
          <w:p w14:paraId="4761B8FD" w14:textId="6C28A8F7" w:rsidR="002009C8" w:rsidRDefault="002009C8" w:rsidP="002009C8">
            <w:pPr>
              <w:pStyle w:val="a3"/>
              <w:ind w:firstLineChars="0" w:firstLine="0"/>
              <w:rPr>
                <w:rFonts w:asciiTheme="minorEastAsia" w:hAnsiTheme="minorEastAsia"/>
              </w:rPr>
            </w:pPr>
            <w:r w:rsidRPr="00265474">
              <w:rPr>
                <w:rFonts w:asciiTheme="minorEastAsia" w:hAnsiTheme="minorEastAsia" w:hint="eastAsia"/>
              </w:rPr>
              <w:t>*</w:t>
            </w:r>
            <w:r>
              <w:rPr>
                <w:rFonts w:asciiTheme="minorEastAsia" w:hAnsiTheme="minorEastAsia" w:hint="eastAsia"/>
              </w:rPr>
              <w:t>明确交付方式</w:t>
            </w:r>
          </w:p>
          <w:p w14:paraId="7CF0BF0A" w14:textId="79C8EDAC" w:rsidR="002009C8" w:rsidRDefault="002009C8" w:rsidP="00366A17">
            <w:pPr>
              <w:pStyle w:val="a3"/>
              <w:ind w:firstLineChars="0" w:firstLine="0"/>
              <w:rPr>
                <w:rFonts w:asciiTheme="minorEastAsia" w:hAnsiTheme="minorEastAsia"/>
              </w:rPr>
            </w:pPr>
            <w:r w:rsidRPr="00265474">
              <w:rPr>
                <w:rFonts w:asciiTheme="minorEastAsia" w:hAnsiTheme="minorEastAsia" w:hint="eastAsia"/>
              </w:rPr>
              <w:t>*</w:t>
            </w:r>
            <w:r>
              <w:rPr>
                <w:rFonts w:asciiTheme="minorEastAsia" w:hAnsiTheme="minorEastAsia" w:hint="eastAsia"/>
              </w:rPr>
              <w:t>明确交付时间、交付地点</w:t>
            </w:r>
          </w:p>
          <w:p w14:paraId="3ADDD4C0" w14:textId="1634A98C" w:rsidR="002009C8" w:rsidRDefault="002009C8" w:rsidP="00366A17">
            <w:pPr>
              <w:pStyle w:val="a3"/>
              <w:ind w:firstLineChars="0" w:firstLine="0"/>
              <w:rPr>
                <w:rFonts w:asciiTheme="minorEastAsia" w:hAnsiTheme="minorEastAsia"/>
              </w:rPr>
            </w:pPr>
            <w:r w:rsidRPr="00265474">
              <w:rPr>
                <w:rFonts w:asciiTheme="minorEastAsia" w:hAnsiTheme="minorEastAsia" w:hint="eastAsia"/>
              </w:rPr>
              <w:t>*</w:t>
            </w:r>
            <w:r>
              <w:rPr>
                <w:rFonts w:asciiTheme="minorEastAsia" w:hAnsiTheme="minorEastAsia" w:hint="eastAsia"/>
              </w:rPr>
              <w:t>明确是否要协助相关安装、调试工作</w:t>
            </w:r>
          </w:p>
          <w:p w14:paraId="6B3795CD" w14:textId="34803A0D" w:rsidR="002009C8" w:rsidRPr="00265474" w:rsidRDefault="002009C8" w:rsidP="00366A17">
            <w:pPr>
              <w:pStyle w:val="a3"/>
              <w:ind w:firstLineChars="0" w:firstLine="0"/>
              <w:rPr>
                <w:rFonts w:asciiTheme="minorEastAsia" w:hAnsiTheme="minorEastAsia"/>
              </w:rPr>
            </w:pPr>
            <w:r w:rsidRPr="00265474">
              <w:rPr>
                <w:rFonts w:asciiTheme="minorEastAsia" w:hAnsiTheme="minorEastAsia" w:hint="eastAsia"/>
              </w:rPr>
              <w:t>*</w:t>
            </w:r>
            <w:r>
              <w:rPr>
                <w:rFonts w:asciiTheme="minorEastAsia" w:hAnsiTheme="minorEastAsia" w:hint="eastAsia"/>
              </w:rPr>
              <w:t>明确交付内容</w:t>
            </w:r>
          </w:p>
        </w:tc>
        <w:tc>
          <w:tcPr>
            <w:tcW w:w="4354" w:type="dxa"/>
            <w:vAlign w:val="center"/>
          </w:tcPr>
          <w:p w14:paraId="61D706D1" w14:textId="112D7125" w:rsidR="002009C8" w:rsidRDefault="002009C8" w:rsidP="00366A17">
            <w:pPr>
              <w:pStyle w:val="a3"/>
              <w:ind w:firstLineChars="0" w:firstLine="0"/>
              <w:rPr>
                <w:rFonts w:asciiTheme="minorEastAsia" w:hAnsiTheme="minorEastAsia"/>
              </w:rPr>
            </w:pPr>
            <w:r w:rsidRPr="00265474">
              <w:rPr>
                <w:rFonts w:asciiTheme="minorEastAsia" w:hAnsiTheme="minorEastAsia" w:hint="eastAsia"/>
              </w:rPr>
              <w:t>√</w:t>
            </w:r>
            <w:r>
              <w:rPr>
                <w:rFonts w:asciiTheme="minorEastAsia" w:hAnsiTheme="minorEastAsia" w:hint="eastAsia"/>
              </w:rPr>
              <w:t>交付方式为自提的明确自提地址。</w:t>
            </w:r>
          </w:p>
          <w:p w14:paraId="57505BDF" w14:textId="77777777" w:rsidR="002009C8" w:rsidRDefault="002009C8" w:rsidP="00366A17">
            <w:pPr>
              <w:pStyle w:val="a3"/>
              <w:ind w:firstLineChars="0" w:firstLine="0"/>
              <w:rPr>
                <w:rFonts w:asciiTheme="minorEastAsia" w:hAnsiTheme="minorEastAsia"/>
              </w:rPr>
            </w:pPr>
            <w:r w:rsidRPr="00265474">
              <w:rPr>
                <w:rFonts w:asciiTheme="minorEastAsia" w:hAnsiTheme="minorEastAsia" w:hint="eastAsia"/>
              </w:rPr>
              <w:t>√</w:t>
            </w:r>
            <w:r>
              <w:rPr>
                <w:rFonts w:asciiTheme="minorEastAsia" w:hAnsiTheme="minorEastAsia" w:hint="eastAsia"/>
              </w:rPr>
              <w:t>交付时间：起点需明确如本合同签订后（或本合同定金支付后）【】</w:t>
            </w:r>
            <w:proofErr w:type="gramStart"/>
            <w:r>
              <w:rPr>
                <w:rFonts w:asciiTheme="minorEastAsia" w:hAnsiTheme="minorEastAsia" w:hint="eastAsia"/>
              </w:rPr>
              <w:t>个</w:t>
            </w:r>
            <w:proofErr w:type="gramEnd"/>
            <w:r>
              <w:rPr>
                <w:rFonts w:asciiTheme="minorEastAsia" w:hAnsiTheme="minorEastAsia" w:hint="eastAsia"/>
              </w:rPr>
              <w:t>工作日内乙方负责将合同约定的产品运送至甲方指定交货地点并完成安装、调试等工作（如有）。</w:t>
            </w:r>
          </w:p>
          <w:p w14:paraId="2A3DB358" w14:textId="5B717354" w:rsidR="002009C8" w:rsidRDefault="002009C8" w:rsidP="00366A17">
            <w:pPr>
              <w:pStyle w:val="a3"/>
              <w:ind w:firstLineChars="0" w:firstLine="0"/>
              <w:rPr>
                <w:rFonts w:ascii="微软雅黑" w:eastAsia="微软雅黑" w:hAnsi="微软雅黑" w:cs="微软雅黑"/>
                <w:sz w:val="18"/>
                <w:szCs w:val="18"/>
              </w:rPr>
            </w:pPr>
            <w:r w:rsidRPr="00265474">
              <w:rPr>
                <w:rFonts w:asciiTheme="minorEastAsia" w:hAnsiTheme="minorEastAsia" w:hint="eastAsia"/>
              </w:rPr>
              <w:t>√</w:t>
            </w:r>
            <w:r>
              <w:rPr>
                <w:rFonts w:asciiTheme="minorEastAsia" w:hAnsiTheme="minorEastAsia" w:hint="eastAsia"/>
              </w:rPr>
              <w:t>交货地点：</w:t>
            </w:r>
            <w:r w:rsidRPr="002E2DB1">
              <w:rPr>
                <w:rFonts w:ascii="微软雅黑" w:eastAsia="微软雅黑" w:hAnsi="微软雅黑" w:cs="微软雅黑"/>
                <w:sz w:val="18"/>
                <w:szCs w:val="18"/>
              </w:rPr>
              <w:t>甲方指定交付地点为</w:t>
            </w:r>
            <w:r>
              <w:rPr>
                <w:rFonts w:asciiTheme="minorEastAsia" w:hAnsiTheme="minorEastAsia" w:hint="eastAsia"/>
              </w:rPr>
              <w:t>【】</w:t>
            </w:r>
          </w:p>
          <w:p w14:paraId="4E7AC153" w14:textId="08850A29" w:rsidR="002009C8" w:rsidRPr="008B2F43" w:rsidRDefault="002009C8" w:rsidP="00366A17">
            <w:pPr>
              <w:pStyle w:val="a3"/>
              <w:ind w:firstLineChars="0" w:firstLine="0"/>
              <w:rPr>
                <w:rFonts w:asciiTheme="minorEastAsia" w:hAnsiTheme="minorEastAsia"/>
              </w:rPr>
            </w:pPr>
            <w:r w:rsidRPr="00265474">
              <w:rPr>
                <w:rFonts w:asciiTheme="minorEastAsia" w:hAnsiTheme="minorEastAsia" w:hint="eastAsia"/>
              </w:rPr>
              <w:t>√</w:t>
            </w:r>
            <w:r w:rsidRPr="002009C8">
              <w:rPr>
                <w:rFonts w:asciiTheme="minorEastAsia" w:hAnsiTheme="minorEastAsia"/>
              </w:rPr>
              <w:t>交付内容：乙方向甲方提交产品的质量检</w:t>
            </w:r>
            <w:r>
              <w:rPr>
                <w:rFonts w:asciiTheme="minorEastAsia" w:hAnsiTheme="minorEastAsia" w:hint="eastAsia"/>
              </w:rPr>
              <w:t>测</w:t>
            </w:r>
            <w:r w:rsidRPr="002009C8">
              <w:rPr>
                <w:rFonts w:asciiTheme="minorEastAsia" w:hAnsiTheme="minorEastAsia"/>
              </w:rPr>
              <w:t>报告、产品合格证书、保修单、使用说明书等随附单证。同时，乙方应按甲方要求完成全部产品的甲方有权对产品的数量、包装、规格、口口牌、质量、随付单证等清点验收</w:t>
            </w:r>
            <w:r w:rsidR="00992381">
              <w:rPr>
                <w:rFonts w:asciiTheme="minorEastAsia" w:hAnsiTheme="minorEastAsia" w:hint="eastAsia"/>
              </w:rPr>
              <w:t>，如果产品数量、</w:t>
            </w:r>
            <w:r w:rsidR="00992381" w:rsidRPr="00992381">
              <w:rPr>
                <w:rFonts w:asciiTheme="minorEastAsia" w:hAnsiTheme="minorEastAsia" w:hint="eastAsia"/>
              </w:rPr>
              <w:t>包装、规格、品牌、质量、随附单证等与合同约定不一致的，视为交付不合格，甲方有权拒绝接受不合格产品。乙方需在甲方要求的时间内无条件更换、补足。由此产</w:t>
            </w:r>
            <w:r w:rsidR="00992381" w:rsidRPr="00992381">
              <w:rPr>
                <w:rFonts w:asciiTheme="minorEastAsia" w:hAnsiTheme="minorEastAsia"/>
              </w:rPr>
              <w:t>生的费用由乙方承担：或者甲方有权直接退货，乙方应退还甲方已支付的全部价款。</w:t>
            </w:r>
          </w:p>
        </w:tc>
      </w:tr>
    </w:tbl>
    <w:p w14:paraId="043E765F" w14:textId="77777777" w:rsidR="002009C8" w:rsidRDefault="002009C8" w:rsidP="00DE600F">
      <w:pPr>
        <w:pStyle w:val="a3"/>
        <w:ind w:left="420" w:firstLineChars="0" w:firstLine="0"/>
      </w:pPr>
    </w:p>
    <w:p w14:paraId="12F9D4FF" w14:textId="062082A8" w:rsidR="00992381" w:rsidRPr="00EE2851" w:rsidRDefault="00992381" w:rsidP="00EE2851">
      <w:pPr>
        <w:pStyle w:val="2"/>
        <w:rPr>
          <w:rStyle w:val="20"/>
        </w:rPr>
      </w:pPr>
      <w:bookmarkStart w:id="8" w:name="_Toc156866173"/>
      <w:r w:rsidRPr="00EE2851">
        <w:rPr>
          <w:rStyle w:val="20"/>
          <w:rFonts w:hint="eastAsia"/>
        </w:rPr>
        <w:lastRenderedPageBreak/>
        <w:t>风险转移</w:t>
      </w:r>
      <w:r w:rsidR="00D85F45" w:rsidRPr="00EE2851">
        <w:rPr>
          <w:rStyle w:val="20"/>
          <w:rFonts w:hint="eastAsia"/>
        </w:rPr>
        <w:t>所有权转移</w:t>
      </w:r>
      <w:bookmarkEnd w:id="8"/>
    </w:p>
    <w:tbl>
      <w:tblPr>
        <w:tblStyle w:val="afb"/>
        <w:tblW w:w="0" w:type="auto"/>
        <w:tblInd w:w="420" w:type="dxa"/>
        <w:tblLook w:val="04A0" w:firstRow="1" w:lastRow="0" w:firstColumn="1" w:lastColumn="0" w:noHBand="0" w:noVBand="1"/>
      </w:tblPr>
      <w:tblGrid>
        <w:gridCol w:w="1418"/>
        <w:gridCol w:w="3544"/>
        <w:gridCol w:w="4354"/>
      </w:tblGrid>
      <w:tr w:rsidR="00992381" w:rsidRPr="00265474" w14:paraId="21E483C1" w14:textId="77777777" w:rsidTr="00366A17">
        <w:trPr>
          <w:trHeight w:val="804"/>
        </w:trPr>
        <w:tc>
          <w:tcPr>
            <w:tcW w:w="1418" w:type="dxa"/>
            <w:vAlign w:val="center"/>
          </w:tcPr>
          <w:p w14:paraId="156D0365" w14:textId="77777777" w:rsidR="00992381" w:rsidRPr="000971D1" w:rsidRDefault="00992381"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审查要点</w:t>
            </w:r>
          </w:p>
        </w:tc>
        <w:tc>
          <w:tcPr>
            <w:tcW w:w="3544" w:type="dxa"/>
            <w:vAlign w:val="center"/>
          </w:tcPr>
          <w:p w14:paraId="1227FB7B" w14:textId="77777777" w:rsidR="00992381" w:rsidRPr="000971D1" w:rsidRDefault="00992381"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审查内容</w:t>
            </w:r>
          </w:p>
        </w:tc>
        <w:tc>
          <w:tcPr>
            <w:tcW w:w="4354" w:type="dxa"/>
            <w:vAlign w:val="center"/>
          </w:tcPr>
          <w:p w14:paraId="22E76398" w14:textId="77777777" w:rsidR="00992381" w:rsidRPr="000971D1" w:rsidRDefault="00992381"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审查条款（甲方为需方、乙方为供方）</w:t>
            </w:r>
          </w:p>
        </w:tc>
      </w:tr>
      <w:tr w:rsidR="00992381" w:rsidRPr="00265474" w14:paraId="5F85A7DA" w14:textId="77777777" w:rsidTr="00366A17">
        <w:trPr>
          <w:trHeight w:val="50"/>
        </w:trPr>
        <w:tc>
          <w:tcPr>
            <w:tcW w:w="1418" w:type="dxa"/>
            <w:vAlign w:val="center"/>
          </w:tcPr>
          <w:p w14:paraId="569F4C2B" w14:textId="0B09ECD0" w:rsidR="00992381" w:rsidRPr="00265474" w:rsidRDefault="00992381" w:rsidP="00366A17">
            <w:pPr>
              <w:pStyle w:val="a3"/>
              <w:ind w:firstLineChars="0" w:firstLine="0"/>
              <w:rPr>
                <w:rFonts w:asciiTheme="minorEastAsia" w:hAnsiTheme="minorEastAsia"/>
              </w:rPr>
            </w:pPr>
            <w:r>
              <w:rPr>
                <w:rFonts w:asciiTheme="minorEastAsia" w:hAnsiTheme="minorEastAsia" w:hint="eastAsia"/>
              </w:rPr>
              <w:t>风险转移所有权转移</w:t>
            </w:r>
          </w:p>
        </w:tc>
        <w:tc>
          <w:tcPr>
            <w:tcW w:w="3544" w:type="dxa"/>
            <w:vAlign w:val="center"/>
          </w:tcPr>
          <w:p w14:paraId="3839EB48" w14:textId="0CCFF7F9" w:rsidR="00992381" w:rsidRDefault="00992381" w:rsidP="00366A17">
            <w:pPr>
              <w:pStyle w:val="a3"/>
              <w:ind w:firstLineChars="0" w:firstLine="0"/>
              <w:rPr>
                <w:rFonts w:asciiTheme="minorEastAsia" w:hAnsiTheme="minorEastAsia"/>
              </w:rPr>
            </w:pPr>
            <w:r w:rsidRPr="00265474">
              <w:rPr>
                <w:rFonts w:asciiTheme="minorEastAsia" w:hAnsiTheme="minorEastAsia" w:hint="eastAsia"/>
              </w:rPr>
              <w:t>*</w:t>
            </w:r>
            <w:r>
              <w:rPr>
                <w:rFonts w:asciiTheme="minorEastAsia" w:hAnsiTheme="minorEastAsia" w:hint="eastAsia"/>
              </w:rPr>
              <w:t>一般货物涉及运输，需要明确风险转移时间。所有权转移时间</w:t>
            </w:r>
          </w:p>
          <w:p w14:paraId="210404F2" w14:textId="77777777" w:rsidR="00992381" w:rsidRDefault="00992381" w:rsidP="00366A17">
            <w:pPr>
              <w:pStyle w:val="a3"/>
              <w:ind w:firstLineChars="0" w:firstLine="0"/>
              <w:rPr>
                <w:rFonts w:asciiTheme="minorEastAsia" w:hAnsiTheme="minorEastAsia"/>
              </w:rPr>
            </w:pPr>
            <w:r w:rsidRPr="00265474">
              <w:rPr>
                <w:rFonts w:asciiTheme="minorEastAsia" w:hAnsiTheme="minorEastAsia" w:hint="eastAsia"/>
              </w:rPr>
              <w:t>*</w:t>
            </w:r>
            <w:r>
              <w:rPr>
                <w:rFonts w:asciiTheme="minorEastAsia" w:hAnsiTheme="minorEastAsia" w:hint="eastAsia"/>
              </w:rPr>
              <w:t>明确包装费用承担主体</w:t>
            </w:r>
          </w:p>
          <w:p w14:paraId="323E7EF2" w14:textId="77777777" w:rsidR="00992381" w:rsidRPr="00265474" w:rsidRDefault="00992381" w:rsidP="00366A17">
            <w:pPr>
              <w:pStyle w:val="a3"/>
              <w:ind w:firstLineChars="0" w:firstLine="0"/>
              <w:rPr>
                <w:rFonts w:asciiTheme="minorEastAsia" w:hAnsiTheme="minorEastAsia"/>
              </w:rPr>
            </w:pPr>
            <w:r w:rsidRPr="00265474">
              <w:rPr>
                <w:rFonts w:asciiTheme="minorEastAsia" w:hAnsiTheme="minorEastAsia" w:hint="eastAsia"/>
              </w:rPr>
              <w:t>*</w:t>
            </w:r>
            <w:r>
              <w:rPr>
                <w:rFonts w:asciiTheme="minorEastAsia" w:hAnsiTheme="minorEastAsia" w:hint="eastAsia"/>
              </w:rPr>
              <w:t>明确包装是否回收</w:t>
            </w:r>
          </w:p>
        </w:tc>
        <w:tc>
          <w:tcPr>
            <w:tcW w:w="4354" w:type="dxa"/>
            <w:vAlign w:val="center"/>
          </w:tcPr>
          <w:p w14:paraId="2298EB3F" w14:textId="216BDAD1" w:rsidR="00992381" w:rsidRPr="008B2F43" w:rsidRDefault="00992381" w:rsidP="00366A17">
            <w:pPr>
              <w:pStyle w:val="a3"/>
              <w:ind w:firstLineChars="0" w:firstLine="0"/>
              <w:rPr>
                <w:rFonts w:asciiTheme="minorEastAsia" w:hAnsiTheme="minorEastAsia"/>
              </w:rPr>
            </w:pPr>
            <w:r w:rsidRPr="00265474">
              <w:rPr>
                <w:rFonts w:asciiTheme="minorEastAsia" w:hAnsiTheme="minorEastAsia" w:hint="eastAsia"/>
              </w:rPr>
              <w:t>√</w:t>
            </w:r>
            <w:r w:rsidRPr="00992381">
              <w:rPr>
                <w:rFonts w:asciiTheme="minorEastAsia" w:hAnsiTheme="minorEastAsia" w:hint="eastAsia"/>
              </w:rPr>
              <w:t>货物所有权及风险自交付时起转移给需方。货物毁损、灭失的风险交货前应由供方承担，交货后由需方承担，包括运输途中的一切风险。</w:t>
            </w:r>
          </w:p>
        </w:tc>
      </w:tr>
    </w:tbl>
    <w:p w14:paraId="71F30453" w14:textId="77777777" w:rsidR="00992381" w:rsidRDefault="00992381" w:rsidP="00DE600F">
      <w:pPr>
        <w:pStyle w:val="a3"/>
        <w:ind w:left="420" w:firstLineChars="0" w:firstLine="0"/>
      </w:pPr>
    </w:p>
    <w:p w14:paraId="3E7DE8BB" w14:textId="77777777" w:rsidR="00992381" w:rsidRDefault="00992381" w:rsidP="00DE600F">
      <w:pPr>
        <w:pStyle w:val="a3"/>
        <w:ind w:left="420" w:firstLineChars="0" w:firstLine="0"/>
      </w:pPr>
    </w:p>
    <w:p w14:paraId="7265D5F5" w14:textId="48A61513" w:rsidR="00992381" w:rsidRPr="00EE2851" w:rsidRDefault="00992381" w:rsidP="00EE2851">
      <w:pPr>
        <w:pStyle w:val="2"/>
        <w:rPr>
          <w:rStyle w:val="20"/>
        </w:rPr>
      </w:pPr>
      <w:bookmarkStart w:id="9" w:name="_Toc156866174"/>
      <w:r w:rsidRPr="00EE2851">
        <w:rPr>
          <w:rStyle w:val="20"/>
          <w:rFonts w:hint="eastAsia"/>
        </w:rPr>
        <w:t>检验验收</w:t>
      </w:r>
      <w:bookmarkEnd w:id="9"/>
    </w:p>
    <w:tbl>
      <w:tblPr>
        <w:tblStyle w:val="afb"/>
        <w:tblW w:w="0" w:type="auto"/>
        <w:tblInd w:w="420" w:type="dxa"/>
        <w:tblLook w:val="04A0" w:firstRow="1" w:lastRow="0" w:firstColumn="1" w:lastColumn="0" w:noHBand="0" w:noVBand="1"/>
      </w:tblPr>
      <w:tblGrid>
        <w:gridCol w:w="1418"/>
        <w:gridCol w:w="3544"/>
        <w:gridCol w:w="4354"/>
      </w:tblGrid>
      <w:tr w:rsidR="00992381" w:rsidRPr="00265474" w14:paraId="3704F4F3" w14:textId="77777777" w:rsidTr="00366A17">
        <w:trPr>
          <w:trHeight w:val="804"/>
        </w:trPr>
        <w:tc>
          <w:tcPr>
            <w:tcW w:w="1418" w:type="dxa"/>
            <w:vAlign w:val="center"/>
          </w:tcPr>
          <w:p w14:paraId="47CE1B47" w14:textId="77777777" w:rsidR="00992381" w:rsidRPr="000971D1" w:rsidRDefault="00992381"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审查要点</w:t>
            </w:r>
          </w:p>
        </w:tc>
        <w:tc>
          <w:tcPr>
            <w:tcW w:w="3544" w:type="dxa"/>
            <w:vAlign w:val="center"/>
          </w:tcPr>
          <w:p w14:paraId="48F955A0" w14:textId="77777777" w:rsidR="00992381" w:rsidRPr="000971D1" w:rsidRDefault="00992381"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审查内容</w:t>
            </w:r>
          </w:p>
        </w:tc>
        <w:tc>
          <w:tcPr>
            <w:tcW w:w="4354" w:type="dxa"/>
            <w:vAlign w:val="center"/>
          </w:tcPr>
          <w:p w14:paraId="2056A502" w14:textId="77777777" w:rsidR="00992381" w:rsidRPr="000971D1" w:rsidRDefault="00992381"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审查条款（甲方为需方、乙方为供方）</w:t>
            </w:r>
          </w:p>
        </w:tc>
      </w:tr>
      <w:tr w:rsidR="00992381" w:rsidRPr="00265474" w14:paraId="74533699" w14:textId="77777777" w:rsidTr="00366A17">
        <w:trPr>
          <w:trHeight w:val="814"/>
        </w:trPr>
        <w:tc>
          <w:tcPr>
            <w:tcW w:w="1418" w:type="dxa"/>
            <w:vAlign w:val="center"/>
          </w:tcPr>
          <w:p w14:paraId="5435E318" w14:textId="178785FD" w:rsidR="00992381" w:rsidRPr="00265474" w:rsidRDefault="00992381" w:rsidP="00366A17">
            <w:pPr>
              <w:pStyle w:val="a3"/>
              <w:ind w:firstLineChars="0" w:firstLine="0"/>
              <w:rPr>
                <w:rFonts w:asciiTheme="minorEastAsia" w:hAnsiTheme="minorEastAsia"/>
              </w:rPr>
            </w:pPr>
            <w:r>
              <w:rPr>
                <w:rFonts w:asciiTheme="minorEastAsia" w:hAnsiTheme="minorEastAsia" w:hint="eastAsia"/>
              </w:rPr>
              <w:t>检验验收</w:t>
            </w:r>
          </w:p>
        </w:tc>
        <w:tc>
          <w:tcPr>
            <w:tcW w:w="3544" w:type="dxa"/>
            <w:vAlign w:val="center"/>
          </w:tcPr>
          <w:p w14:paraId="00CF9861" w14:textId="659C6A50" w:rsidR="00992381" w:rsidRDefault="00992381" w:rsidP="00366A17">
            <w:pPr>
              <w:pStyle w:val="a3"/>
              <w:ind w:firstLineChars="0" w:firstLine="0"/>
              <w:rPr>
                <w:rFonts w:asciiTheme="minorEastAsia" w:hAnsiTheme="minorEastAsia"/>
              </w:rPr>
            </w:pPr>
            <w:r w:rsidRPr="00265474">
              <w:rPr>
                <w:rFonts w:asciiTheme="minorEastAsia" w:hAnsiTheme="minorEastAsia" w:hint="eastAsia"/>
              </w:rPr>
              <w:t>*</w:t>
            </w:r>
            <w:r>
              <w:rPr>
                <w:rFonts w:asciiTheme="minorEastAsia" w:hAnsiTheme="minorEastAsia" w:hint="eastAsia"/>
              </w:rPr>
              <w:t>检验时间：为避免争议建议明确具体检验时间以及需方提出异议时间，分别规定外观瑕疵和隐蔽瑕疵检验期限</w:t>
            </w:r>
          </w:p>
          <w:p w14:paraId="3256013C" w14:textId="3CA771C7" w:rsidR="00992381" w:rsidRPr="00265474" w:rsidRDefault="00992381" w:rsidP="00366A17">
            <w:pPr>
              <w:pStyle w:val="a3"/>
              <w:ind w:firstLineChars="0" w:firstLine="0"/>
              <w:rPr>
                <w:rFonts w:asciiTheme="minorEastAsia" w:hAnsiTheme="minorEastAsia"/>
              </w:rPr>
            </w:pPr>
            <w:r w:rsidRPr="00265474">
              <w:rPr>
                <w:rFonts w:asciiTheme="minorEastAsia" w:hAnsiTheme="minorEastAsia" w:hint="eastAsia"/>
              </w:rPr>
              <w:t>*</w:t>
            </w:r>
            <w:r>
              <w:rPr>
                <w:rFonts w:asciiTheme="minorEastAsia" w:hAnsiTheme="minorEastAsia" w:hint="eastAsia"/>
              </w:rPr>
              <w:t>检验方式：外观瑕疵检验建议约定为现场、双方共同检验</w:t>
            </w:r>
          </w:p>
        </w:tc>
        <w:tc>
          <w:tcPr>
            <w:tcW w:w="4354" w:type="dxa"/>
            <w:vAlign w:val="center"/>
          </w:tcPr>
          <w:p w14:paraId="030288F6" w14:textId="77777777" w:rsidR="00992381" w:rsidRDefault="00992381" w:rsidP="00366A17">
            <w:pPr>
              <w:pStyle w:val="a3"/>
              <w:ind w:firstLineChars="0" w:firstLine="0"/>
              <w:rPr>
                <w:rFonts w:asciiTheme="minorEastAsia" w:hAnsiTheme="minorEastAsia"/>
              </w:rPr>
            </w:pPr>
            <w:r w:rsidRPr="00265474">
              <w:rPr>
                <w:rFonts w:asciiTheme="minorEastAsia" w:hAnsiTheme="minorEastAsia" w:hint="eastAsia"/>
              </w:rPr>
              <w:t>√</w:t>
            </w:r>
            <w:r w:rsidRPr="00992381">
              <w:rPr>
                <w:rFonts w:asciiTheme="minorEastAsia" w:hAnsiTheme="minorEastAsia"/>
              </w:rPr>
              <w:t>验收方法及标准：验收内容包括数量、外观、規格型号、质量、</w:t>
            </w:r>
            <w:proofErr w:type="gramStart"/>
            <w:r w:rsidRPr="00992381">
              <w:rPr>
                <w:rFonts w:asciiTheme="minorEastAsia" w:hAnsiTheme="minorEastAsia"/>
              </w:rPr>
              <w:t>包装总否完整</w:t>
            </w:r>
            <w:proofErr w:type="gramEnd"/>
            <w:r w:rsidRPr="00992381">
              <w:rPr>
                <w:rFonts w:asciiTheme="minorEastAsia" w:hAnsiTheme="minorEastAsia"/>
              </w:rPr>
              <w:t>无损等。甲方如对货物数量、外观、规格型号、质量、包装等有异议的，甲方有权要求乙方在5个工作日内免费补齐或更换直至符合甲方要求，或将不符合要求的退回，相应费用于应付款项中扣除，如因此导致交货迟延的，乙方应当承担违约责任。甲方验收后接收货物不代表对货物质量认可，乙方仍须承担质保义</w:t>
            </w:r>
            <w:r>
              <w:rPr>
                <w:rFonts w:asciiTheme="minorEastAsia" w:hAnsiTheme="minorEastAsia" w:hint="eastAsia"/>
              </w:rPr>
              <w:t>务。</w:t>
            </w:r>
          </w:p>
          <w:p w14:paraId="287A3BC1" w14:textId="0EDEE0D8" w:rsidR="00992381" w:rsidRPr="008B2F43" w:rsidRDefault="00992381" w:rsidP="00366A17">
            <w:pPr>
              <w:pStyle w:val="a3"/>
              <w:ind w:firstLineChars="0" w:firstLine="0"/>
              <w:rPr>
                <w:rFonts w:asciiTheme="minorEastAsia" w:hAnsiTheme="minorEastAsia"/>
              </w:rPr>
            </w:pPr>
            <w:r w:rsidRPr="00265474">
              <w:rPr>
                <w:rFonts w:asciiTheme="minorEastAsia" w:hAnsiTheme="minorEastAsia" w:hint="eastAsia"/>
              </w:rPr>
              <w:t>√</w:t>
            </w:r>
            <w:r w:rsidRPr="00992381">
              <w:rPr>
                <w:rFonts w:asciiTheme="minorEastAsia" w:hAnsiTheme="minorEastAsia" w:hint="eastAsia"/>
              </w:rPr>
              <w:t>需方对货物外观、技术规格、外部包装、货物数量、配件情况的检验验收</w:t>
            </w:r>
            <w:proofErr w:type="gramStart"/>
            <w:r w:rsidRPr="00992381">
              <w:rPr>
                <w:rFonts w:asciiTheme="minorEastAsia" w:hAnsiTheme="minorEastAsia" w:hint="eastAsia"/>
              </w:rPr>
              <w:t>不</w:t>
            </w:r>
            <w:proofErr w:type="gramEnd"/>
            <w:r w:rsidRPr="00992381">
              <w:rPr>
                <w:rFonts w:asciiTheme="minorEastAsia" w:hAnsiTheme="minorEastAsia" w:hint="eastAsia"/>
              </w:rPr>
              <w:t>免除乙供方对货物质量的保证责任。</w:t>
            </w:r>
          </w:p>
        </w:tc>
      </w:tr>
    </w:tbl>
    <w:p w14:paraId="28A238B2" w14:textId="77777777" w:rsidR="00992381" w:rsidRDefault="00992381" w:rsidP="00DE600F">
      <w:pPr>
        <w:pStyle w:val="a3"/>
        <w:ind w:left="420" w:firstLineChars="0" w:firstLine="0"/>
      </w:pPr>
    </w:p>
    <w:p w14:paraId="5E562565" w14:textId="688FF4DD" w:rsidR="0047017B" w:rsidRPr="00EE2851" w:rsidRDefault="0047017B" w:rsidP="00EE2851">
      <w:pPr>
        <w:pStyle w:val="2"/>
        <w:rPr>
          <w:rStyle w:val="20"/>
        </w:rPr>
      </w:pPr>
      <w:bookmarkStart w:id="10" w:name="_Toc156866175"/>
      <w:r w:rsidRPr="00EE2851">
        <w:rPr>
          <w:rStyle w:val="20"/>
          <w:rFonts w:hint="eastAsia"/>
        </w:rPr>
        <w:t>质保条款</w:t>
      </w:r>
      <w:bookmarkEnd w:id="10"/>
    </w:p>
    <w:tbl>
      <w:tblPr>
        <w:tblStyle w:val="afb"/>
        <w:tblW w:w="0" w:type="auto"/>
        <w:tblInd w:w="420" w:type="dxa"/>
        <w:tblLook w:val="04A0" w:firstRow="1" w:lastRow="0" w:firstColumn="1" w:lastColumn="0" w:noHBand="0" w:noVBand="1"/>
      </w:tblPr>
      <w:tblGrid>
        <w:gridCol w:w="1418"/>
        <w:gridCol w:w="3544"/>
        <w:gridCol w:w="4354"/>
      </w:tblGrid>
      <w:tr w:rsidR="0047017B" w:rsidRPr="00265474" w14:paraId="4C3D02ED" w14:textId="77777777" w:rsidTr="00366A17">
        <w:trPr>
          <w:trHeight w:val="804"/>
        </w:trPr>
        <w:tc>
          <w:tcPr>
            <w:tcW w:w="1418" w:type="dxa"/>
            <w:vAlign w:val="center"/>
          </w:tcPr>
          <w:p w14:paraId="29E574CD" w14:textId="77777777" w:rsidR="0047017B" w:rsidRPr="000971D1" w:rsidRDefault="0047017B"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审查要点</w:t>
            </w:r>
          </w:p>
        </w:tc>
        <w:tc>
          <w:tcPr>
            <w:tcW w:w="3544" w:type="dxa"/>
            <w:vAlign w:val="center"/>
          </w:tcPr>
          <w:p w14:paraId="62BE9F88" w14:textId="77777777" w:rsidR="0047017B" w:rsidRPr="000971D1" w:rsidRDefault="0047017B"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审查内容</w:t>
            </w:r>
          </w:p>
        </w:tc>
        <w:tc>
          <w:tcPr>
            <w:tcW w:w="4354" w:type="dxa"/>
            <w:vAlign w:val="center"/>
          </w:tcPr>
          <w:p w14:paraId="45FB140D" w14:textId="77777777" w:rsidR="0047017B" w:rsidRPr="000971D1" w:rsidRDefault="0047017B"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审查条款（甲方为需方、乙方为供方）</w:t>
            </w:r>
          </w:p>
        </w:tc>
      </w:tr>
      <w:tr w:rsidR="0047017B" w:rsidRPr="00265474" w14:paraId="154E0A33" w14:textId="77777777" w:rsidTr="00366A17">
        <w:trPr>
          <w:trHeight w:val="814"/>
        </w:trPr>
        <w:tc>
          <w:tcPr>
            <w:tcW w:w="1418" w:type="dxa"/>
            <w:vAlign w:val="center"/>
          </w:tcPr>
          <w:p w14:paraId="5BA60D85" w14:textId="6AEE97C6" w:rsidR="0047017B" w:rsidRPr="00265474" w:rsidRDefault="0047017B" w:rsidP="0047017B">
            <w:pPr>
              <w:pStyle w:val="a3"/>
              <w:ind w:firstLineChars="0" w:firstLine="0"/>
              <w:rPr>
                <w:rFonts w:asciiTheme="minorEastAsia" w:hAnsiTheme="minorEastAsia"/>
              </w:rPr>
            </w:pPr>
            <w:r>
              <w:rPr>
                <w:rFonts w:asciiTheme="minorEastAsia" w:hAnsiTheme="minorEastAsia" w:hint="eastAsia"/>
              </w:rPr>
              <w:t>质保条款</w:t>
            </w:r>
          </w:p>
        </w:tc>
        <w:tc>
          <w:tcPr>
            <w:tcW w:w="3544" w:type="dxa"/>
            <w:vAlign w:val="center"/>
          </w:tcPr>
          <w:p w14:paraId="528CFE5C" w14:textId="77777777" w:rsidR="0047017B" w:rsidRDefault="0047017B" w:rsidP="0047017B">
            <w:pPr>
              <w:spacing w:after="4" w:line="218" w:lineRule="auto"/>
              <w:ind w:right="122"/>
              <w:rPr>
                <w:rFonts w:asciiTheme="minorEastAsia" w:hAnsiTheme="minorEastAsia"/>
              </w:rPr>
            </w:pPr>
            <w:r w:rsidRPr="00265474">
              <w:rPr>
                <w:rFonts w:asciiTheme="minorEastAsia" w:hAnsiTheme="minorEastAsia" w:hint="eastAsia"/>
              </w:rPr>
              <w:t>*</w:t>
            </w:r>
            <w:r>
              <w:rPr>
                <w:rFonts w:asciiTheme="minorEastAsia" w:hAnsiTheme="minorEastAsia" w:hint="eastAsia"/>
              </w:rPr>
              <w:t>明确质保期限，质保期开始时间</w:t>
            </w:r>
          </w:p>
          <w:p w14:paraId="147F2881" w14:textId="7EC4BCA6" w:rsidR="0047017B" w:rsidRDefault="0047017B" w:rsidP="0047017B">
            <w:pPr>
              <w:spacing w:after="4" w:line="218" w:lineRule="auto"/>
              <w:ind w:right="122"/>
              <w:rPr>
                <w:rFonts w:asciiTheme="minorEastAsia" w:hAnsiTheme="minorEastAsia"/>
              </w:rPr>
            </w:pPr>
            <w:r w:rsidRPr="00265474">
              <w:rPr>
                <w:rFonts w:asciiTheme="minorEastAsia" w:hAnsiTheme="minorEastAsia" w:hint="eastAsia"/>
              </w:rPr>
              <w:t>*</w:t>
            </w:r>
            <w:r>
              <w:rPr>
                <w:rFonts w:asciiTheme="minorEastAsia" w:hAnsiTheme="minorEastAsia" w:hint="eastAsia"/>
              </w:rPr>
              <w:t>细化质保期内的可执行性及质保期届满后的优惠力度</w:t>
            </w:r>
          </w:p>
          <w:p w14:paraId="16BE0983" w14:textId="5C8638F2" w:rsidR="0047017B" w:rsidRPr="00265474" w:rsidRDefault="0047017B" w:rsidP="0047017B">
            <w:pPr>
              <w:spacing w:after="4" w:line="218" w:lineRule="auto"/>
              <w:ind w:right="122"/>
              <w:rPr>
                <w:rFonts w:asciiTheme="minorEastAsia" w:hAnsiTheme="minorEastAsia"/>
              </w:rPr>
            </w:pPr>
            <w:r w:rsidRPr="00265474">
              <w:rPr>
                <w:rFonts w:asciiTheme="minorEastAsia" w:hAnsiTheme="minorEastAsia" w:hint="eastAsia"/>
              </w:rPr>
              <w:t>*</w:t>
            </w:r>
            <w:r>
              <w:rPr>
                <w:rFonts w:asciiTheme="minorEastAsia" w:hAnsiTheme="minorEastAsia" w:hint="eastAsia"/>
              </w:rPr>
              <w:t>明确乙方未按甲方要求履行质保义务需要承担的责任以及甲方享有的权利</w:t>
            </w:r>
          </w:p>
        </w:tc>
        <w:tc>
          <w:tcPr>
            <w:tcW w:w="4354" w:type="dxa"/>
            <w:vAlign w:val="center"/>
          </w:tcPr>
          <w:p w14:paraId="137FA71B" w14:textId="782014A4" w:rsidR="0047017B" w:rsidRDefault="0047017B" w:rsidP="0047017B">
            <w:pPr>
              <w:pStyle w:val="a3"/>
              <w:ind w:firstLineChars="0" w:firstLine="0"/>
              <w:rPr>
                <w:rFonts w:asciiTheme="minorEastAsia" w:hAnsiTheme="minorEastAsia"/>
              </w:rPr>
            </w:pPr>
            <w:r w:rsidRPr="00265474">
              <w:rPr>
                <w:rFonts w:asciiTheme="minorEastAsia" w:hAnsiTheme="minorEastAsia" w:hint="eastAsia"/>
              </w:rPr>
              <w:t>√</w:t>
            </w:r>
            <w:r w:rsidRPr="0047017B">
              <w:rPr>
                <w:rFonts w:asciiTheme="minorEastAsia" w:hAnsiTheme="minorEastAsia"/>
              </w:rPr>
              <w:t xml:space="preserve">质保期为 </w:t>
            </w:r>
            <w:r>
              <w:rPr>
                <w:rFonts w:asciiTheme="minorEastAsia" w:hAnsiTheme="minorEastAsia" w:hint="eastAsia"/>
              </w:rPr>
              <w:t>【】</w:t>
            </w:r>
            <w:r w:rsidRPr="0047017B">
              <w:rPr>
                <w:rFonts w:asciiTheme="minorEastAsia" w:hAnsiTheme="minorEastAsia"/>
              </w:rPr>
              <w:t xml:space="preserve"> 月 ， 自甲乙双方书面确认验收合格之日起计算。更换后的产品质保期自更换产品经甲乙双方重新出具书面确认验收单之日起重新计算。</w:t>
            </w:r>
          </w:p>
          <w:p w14:paraId="3129C415" w14:textId="77777777" w:rsidR="0047017B" w:rsidRPr="0047017B" w:rsidRDefault="0047017B" w:rsidP="0047017B">
            <w:pPr>
              <w:pStyle w:val="a3"/>
              <w:ind w:firstLineChars="0" w:firstLine="0"/>
              <w:rPr>
                <w:rFonts w:asciiTheme="minorEastAsia" w:hAnsiTheme="minorEastAsia"/>
              </w:rPr>
            </w:pPr>
            <w:r w:rsidRPr="00265474">
              <w:rPr>
                <w:rFonts w:asciiTheme="minorEastAsia" w:hAnsiTheme="minorEastAsia" w:hint="eastAsia"/>
              </w:rPr>
              <w:t>√</w:t>
            </w:r>
            <w:r w:rsidRPr="0047017B">
              <w:rPr>
                <w:rFonts w:asciiTheme="minorEastAsia" w:hAnsiTheme="minorEastAsia"/>
              </w:rPr>
              <w:t>质保期内乙方依照合同约定提供产品质量保证和售后服务，免费提供技术支持和培训，并负责质保期内因产品质量问题引起的</w:t>
            </w:r>
            <w:r w:rsidRPr="0047017B">
              <w:rPr>
                <w:rFonts w:asciiTheme="minorEastAsia" w:hAnsiTheme="minorEastAsia"/>
              </w:rPr>
              <w:lastRenderedPageBreak/>
              <w:t>产品维修和零配件更换，无需甲方承担费用，无需甲方另行提供产品质量保证书。质保期后，乙方承诺以成本价优惠提供产品维修和零配件更换</w:t>
            </w:r>
            <w:r w:rsidRPr="0047017B">
              <w:rPr>
                <w:rFonts w:asciiTheme="minorEastAsia" w:hAnsiTheme="minorEastAsia" w:hint="eastAsia"/>
              </w:rPr>
              <w:t>。</w:t>
            </w:r>
          </w:p>
          <w:p w14:paraId="233A7959" w14:textId="55D5BE46" w:rsidR="0047017B" w:rsidRPr="008B2F43" w:rsidRDefault="0047017B" w:rsidP="0047017B">
            <w:pPr>
              <w:pStyle w:val="a3"/>
              <w:ind w:firstLineChars="0" w:firstLine="0"/>
              <w:rPr>
                <w:rFonts w:asciiTheme="minorEastAsia" w:hAnsiTheme="minorEastAsia"/>
              </w:rPr>
            </w:pPr>
            <w:r w:rsidRPr="00265474">
              <w:rPr>
                <w:rFonts w:asciiTheme="minorEastAsia" w:hAnsiTheme="minorEastAsia" w:hint="eastAsia"/>
              </w:rPr>
              <w:t>√</w:t>
            </w:r>
            <w:r w:rsidRPr="0047017B">
              <w:rPr>
                <w:rFonts w:asciiTheme="minorEastAsia" w:hAnsiTheme="minorEastAsia"/>
              </w:rPr>
              <w:t xml:space="preserve">质保期内，乙方应保证保修的及时性， 如产品出现问题或故障 </w:t>
            </w:r>
            <w:r>
              <w:rPr>
                <w:rFonts w:asciiTheme="minorEastAsia" w:hAnsiTheme="minorEastAsia" w:hint="eastAsia"/>
              </w:rPr>
              <w:t>，</w:t>
            </w:r>
            <w:r w:rsidRPr="0047017B">
              <w:rPr>
                <w:rFonts w:asciiTheme="minorEastAsia" w:hAnsiTheme="minorEastAsia"/>
              </w:rPr>
              <w:t>在收到甲方通知后2小时内响应、 1个工作日内及时赶到现场 、 2个工作日内解决问题或消除故障 ， 如有违反，每</w:t>
            </w:r>
            <w:r>
              <w:rPr>
                <w:rFonts w:asciiTheme="minorEastAsia" w:hAnsiTheme="minorEastAsia" w:hint="eastAsia"/>
              </w:rPr>
              <w:t>发生一次乙方向甲方支付违约金【】元。乙方拒绝到场或在【】天内不到场维修或维修后不能解决问题的，则甲方有权自行或委托第三方处理，由此产生的全部费用由乙方承担。</w:t>
            </w:r>
          </w:p>
        </w:tc>
      </w:tr>
    </w:tbl>
    <w:p w14:paraId="68ECC533" w14:textId="77777777" w:rsidR="0047017B" w:rsidRDefault="0047017B" w:rsidP="00DE600F">
      <w:pPr>
        <w:pStyle w:val="a3"/>
        <w:ind w:left="420" w:firstLineChars="0" w:firstLine="0"/>
      </w:pPr>
    </w:p>
    <w:p w14:paraId="4B572EED" w14:textId="144211E0" w:rsidR="00D85F45" w:rsidRPr="00EE2851" w:rsidRDefault="00D85F45" w:rsidP="00EE2851">
      <w:pPr>
        <w:pStyle w:val="2"/>
        <w:rPr>
          <w:rStyle w:val="20"/>
        </w:rPr>
      </w:pPr>
      <w:bookmarkStart w:id="11" w:name="_Toc156866176"/>
      <w:r w:rsidRPr="00EE2851">
        <w:rPr>
          <w:rStyle w:val="20"/>
          <w:rFonts w:hint="eastAsia"/>
        </w:rPr>
        <w:t>安全责任</w:t>
      </w:r>
      <w:bookmarkEnd w:id="11"/>
    </w:p>
    <w:tbl>
      <w:tblPr>
        <w:tblStyle w:val="afb"/>
        <w:tblW w:w="0" w:type="auto"/>
        <w:tblInd w:w="420" w:type="dxa"/>
        <w:tblLook w:val="04A0" w:firstRow="1" w:lastRow="0" w:firstColumn="1" w:lastColumn="0" w:noHBand="0" w:noVBand="1"/>
      </w:tblPr>
      <w:tblGrid>
        <w:gridCol w:w="1418"/>
        <w:gridCol w:w="3544"/>
        <w:gridCol w:w="4354"/>
      </w:tblGrid>
      <w:tr w:rsidR="00D85F45" w:rsidRPr="00265474" w14:paraId="0905FD57" w14:textId="77777777" w:rsidTr="00366A17">
        <w:trPr>
          <w:trHeight w:val="804"/>
        </w:trPr>
        <w:tc>
          <w:tcPr>
            <w:tcW w:w="1418" w:type="dxa"/>
            <w:vAlign w:val="center"/>
          </w:tcPr>
          <w:p w14:paraId="6AB0132F" w14:textId="77777777" w:rsidR="00D85F45" w:rsidRPr="000971D1" w:rsidRDefault="00D85F45"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审查要点</w:t>
            </w:r>
          </w:p>
        </w:tc>
        <w:tc>
          <w:tcPr>
            <w:tcW w:w="3544" w:type="dxa"/>
            <w:vAlign w:val="center"/>
          </w:tcPr>
          <w:p w14:paraId="7FDCF126" w14:textId="77777777" w:rsidR="00D85F45" w:rsidRPr="000971D1" w:rsidRDefault="00D85F45"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审查内容</w:t>
            </w:r>
          </w:p>
        </w:tc>
        <w:tc>
          <w:tcPr>
            <w:tcW w:w="4354" w:type="dxa"/>
            <w:vAlign w:val="center"/>
          </w:tcPr>
          <w:p w14:paraId="5A1C4167" w14:textId="77777777" w:rsidR="00D85F45" w:rsidRPr="000971D1" w:rsidRDefault="00D85F45"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审查条款（甲方为需方、乙方为供方）</w:t>
            </w:r>
          </w:p>
        </w:tc>
      </w:tr>
      <w:tr w:rsidR="00D85F45" w:rsidRPr="00265474" w14:paraId="25C03436" w14:textId="77777777" w:rsidTr="00366A17">
        <w:trPr>
          <w:trHeight w:val="814"/>
        </w:trPr>
        <w:tc>
          <w:tcPr>
            <w:tcW w:w="1418" w:type="dxa"/>
            <w:vAlign w:val="center"/>
          </w:tcPr>
          <w:p w14:paraId="45D49BD1" w14:textId="46D08E8E" w:rsidR="00D85F45" w:rsidRPr="00265474" w:rsidRDefault="00D85F45" w:rsidP="00366A17">
            <w:pPr>
              <w:pStyle w:val="a3"/>
              <w:ind w:firstLineChars="0" w:firstLine="0"/>
              <w:rPr>
                <w:rFonts w:asciiTheme="minorEastAsia" w:hAnsiTheme="minorEastAsia"/>
              </w:rPr>
            </w:pPr>
            <w:r>
              <w:rPr>
                <w:rFonts w:asciiTheme="minorEastAsia" w:hAnsiTheme="minorEastAsia" w:hint="eastAsia"/>
              </w:rPr>
              <w:t>安全责任</w:t>
            </w:r>
          </w:p>
        </w:tc>
        <w:tc>
          <w:tcPr>
            <w:tcW w:w="3544" w:type="dxa"/>
            <w:vAlign w:val="center"/>
          </w:tcPr>
          <w:p w14:paraId="7764C957" w14:textId="5917391D" w:rsidR="00D85F45" w:rsidRPr="00265474" w:rsidRDefault="00D85F45" w:rsidP="00366A17">
            <w:pPr>
              <w:pStyle w:val="a3"/>
              <w:ind w:firstLineChars="0" w:firstLine="0"/>
              <w:rPr>
                <w:rFonts w:asciiTheme="minorEastAsia" w:hAnsiTheme="minorEastAsia"/>
              </w:rPr>
            </w:pPr>
            <w:r w:rsidRPr="00265474">
              <w:rPr>
                <w:rFonts w:asciiTheme="minorEastAsia" w:hAnsiTheme="minorEastAsia" w:hint="eastAsia"/>
              </w:rPr>
              <w:t>*</w:t>
            </w:r>
            <w:r>
              <w:rPr>
                <w:rFonts w:asciiTheme="minorEastAsia" w:hAnsiTheme="minorEastAsia" w:hint="eastAsia"/>
              </w:rPr>
              <w:t>明确责任主体</w:t>
            </w:r>
          </w:p>
        </w:tc>
        <w:tc>
          <w:tcPr>
            <w:tcW w:w="4354" w:type="dxa"/>
            <w:vAlign w:val="center"/>
          </w:tcPr>
          <w:p w14:paraId="6ACF175D" w14:textId="31893508" w:rsidR="00D85F45" w:rsidRPr="008B2F43" w:rsidRDefault="00D85F45" w:rsidP="00366A17">
            <w:pPr>
              <w:pStyle w:val="a3"/>
              <w:ind w:firstLineChars="0" w:firstLine="0"/>
              <w:rPr>
                <w:rFonts w:asciiTheme="minorEastAsia" w:hAnsiTheme="minorEastAsia"/>
              </w:rPr>
            </w:pPr>
            <w:r w:rsidRPr="00265474">
              <w:rPr>
                <w:rFonts w:asciiTheme="minorEastAsia" w:hAnsiTheme="minorEastAsia" w:hint="eastAsia"/>
              </w:rPr>
              <w:t>√</w:t>
            </w:r>
            <w:r w:rsidRPr="00D85F45">
              <w:rPr>
                <w:rFonts w:asciiTheme="minorEastAsia" w:hAnsiTheme="minorEastAsia"/>
              </w:rPr>
              <w:t>乙方自行负责其人员、设备物品等的安全，出现任何人身伤亡或财产损失均由乙方负责，甲方</w:t>
            </w:r>
            <w:proofErr w:type="gramStart"/>
            <w:r w:rsidRPr="00D85F45">
              <w:rPr>
                <w:rFonts w:asciiTheme="minorEastAsia" w:hAnsiTheme="minorEastAsia"/>
              </w:rPr>
              <w:t>无之一</w:t>
            </w:r>
            <w:proofErr w:type="gramEnd"/>
            <w:r w:rsidRPr="00D85F45">
              <w:rPr>
                <w:rFonts w:asciiTheme="minorEastAsia" w:hAnsiTheme="minorEastAsia"/>
              </w:rPr>
              <w:t>任何责任：如因乙方施工（包</w:t>
            </w:r>
            <w:r>
              <w:rPr>
                <w:rFonts w:asciiTheme="minorEastAsia" w:hAnsiTheme="minorEastAsia" w:hint="eastAsia"/>
              </w:rPr>
              <w:t>括不限于设备材料质量或施工质量）造成甲方或第三方人身或财产损失的，乙方应承担全部法律和经济责任；如甲方因此被第三方索赔而产生损失的，乙方承担赔偿责任。</w:t>
            </w:r>
          </w:p>
        </w:tc>
      </w:tr>
    </w:tbl>
    <w:p w14:paraId="13C5CD58" w14:textId="77777777" w:rsidR="00D85F45" w:rsidRDefault="00D85F45" w:rsidP="00DE600F">
      <w:pPr>
        <w:pStyle w:val="a3"/>
        <w:ind w:left="420" w:firstLineChars="0" w:firstLine="0"/>
      </w:pPr>
    </w:p>
    <w:p w14:paraId="7E26335D" w14:textId="6F9AD432" w:rsidR="00D85F45" w:rsidRPr="00EE2851" w:rsidRDefault="00D85F45" w:rsidP="00EE2851">
      <w:pPr>
        <w:pStyle w:val="2"/>
        <w:rPr>
          <w:rStyle w:val="20"/>
        </w:rPr>
      </w:pPr>
      <w:bookmarkStart w:id="12" w:name="_Toc156866177"/>
      <w:r w:rsidRPr="00EE2851">
        <w:rPr>
          <w:rStyle w:val="20"/>
          <w:rFonts w:hint="eastAsia"/>
        </w:rPr>
        <w:t>合同解除</w:t>
      </w:r>
      <w:bookmarkEnd w:id="12"/>
    </w:p>
    <w:tbl>
      <w:tblPr>
        <w:tblStyle w:val="afb"/>
        <w:tblW w:w="0" w:type="auto"/>
        <w:tblInd w:w="420" w:type="dxa"/>
        <w:tblLook w:val="04A0" w:firstRow="1" w:lastRow="0" w:firstColumn="1" w:lastColumn="0" w:noHBand="0" w:noVBand="1"/>
      </w:tblPr>
      <w:tblGrid>
        <w:gridCol w:w="1418"/>
        <w:gridCol w:w="3544"/>
        <w:gridCol w:w="4354"/>
      </w:tblGrid>
      <w:tr w:rsidR="00D85F45" w:rsidRPr="00265474" w14:paraId="029201E2" w14:textId="77777777" w:rsidTr="00366A17">
        <w:trPr>
          <w:trHeight w:val="804"/>
        </w:trPr>
        <w:tc>
          <w:tcPr>
            <w:tcW w:w="1418" w:type="dxa"/>
            <w:vAlign w:val="center"/>
          </w:tcPr>
          <w:p w14:paraId="1A8D7544" w14:textId="77777777" w:rsidR="00D85F45" w:rsidRPr="000971D1" w:rsidRDefault="00D85F45"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审查要点</w:t>
            </w:r>
          </w:p>
        </w:tc>
        <w:tc>
          <w:tcPr>
            <w:tcW w:w="3544" w:type="dxa"/>
            <w:vAlign w:val="center"/>
          </w:tcPr>
          <w:p w14:paraId="3FD87C8F" w14:textId="77777777" w:rsidR="00D85F45" w:rsidRPr="000971D1" w:rsidRDefault="00D85F45"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审查内容</w:t>
            </w:r>
          </w:p>
        </w:tc>
        <w:tc>
          <w:tcPr>
            <w:tcW w:w="4354" w:type="dxa"/>
            <w:vAlign w:val="center"/>
          </w:tcPr>
          <w:p w14:paraId="6F2F3F08" w14:textId="77777777" w:rsidR="00D85F45" w:rsidRPr="000971D1" w:rsidRDefault="00D85F45"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审查条款（甲方为需方、乙方为供方）</w:t>
            </w:r>
          </w:p>
        </w:tc>
      </w:tr>
      <w:tr w:rsidR="00D85F45" w:rsidRPr="00265474" w14:paraId="342E97C1" w14:textId="77777777" w:rsidTr="00366A17">
        <w:trPr>
          <w:trHeight w:val="50"/>
        </w:trPr>
        <w:tc>
          <w:tcPr>
            <w:tcW w:w="1418" w:type="dxa"/>
            <w:vAlign w:val="center"/>
          </w:tcPr>
          <w:p w14:paraId="365EE4D6" w14:textId="56212684" w:rsidR="00D85F45" w:rsidRPr="00265474" w:rsidRDefault="00D85F45" w:rsidP="00366A17">
            <w:pPr>
              <w:pStyle w:val="a3"/>
              <w:ind w:firstLineChars="0" w:firstLine="0"/>
              <w:rPr>
                <w:rFonts w:asciiTheme="minorEastAsia" w:hAnsiTheme="minorEastAsia"/>
              </w:rPr>
            </w:pPr>
            <w:r>
              <w:rPr>
                <w:rFonts w:asciiTheme="minorEastAsia" w:hAnsiTheme="minorEastAsia" w:hint="eastAsia"/>
              </w:rPr>
              <w:t>合同解除</w:t>
            </w:r>
          </w:p>
        </w:tc>
        <w:tc>
          <w:tcPr>
            <w:tcW w:w="3544" w:type="dxa"/>
            <w:vAlign w:val="center"/>
          </w:tcPr>
          <w:p w14:paraId="7B194293" w14:textId="24437382" w:rsidR="00D85F45" w:rsidRPr="00265474" w:rsidRDefault="00D85F45" w:rsidP="00366A17">
            <w:pPr>
              <w:pStyle w:val="a3"/>
              <w:ind w:firstLineChars="0" w:firstLine="0"/>
              <w:rPr>
                <w:rFonts w:asciiTheme="minorEastAsia" w:hAnsiTheme="minorEastAsia"/>
              </w:rPr>
            </w:pPr>
            <w:r w:rsidRPr="00265474">
              <w:rPr>
                <w:rFonts w:asciiTheme="minorEastAsia" w:hAnsiTheme="minorEastAsia" w:hint="eastAsia"/>
              </w:rPr>
              <w:t>*</w:t>
            </w:r>
            <w:r>
              <w:rPr>
                <w:rFonts w:asciiTheme="minorEastAsia" w:hAnsiTheme="minorEastAsia" w:hint="eastAsia"/>
              </w:rPr>
              <w:t>设置行使解除权的情形、时间、方式、合同解除后的法律后果</w:t>
            </w:r>
          </w:p>
        </w:tc>
        <w:tc>
          <w:tcPr>
            <w:tcW w:w="4354" w:type="dxa"/>
            <w:vAlign w:val="center"/>
          </w:tcPr>
          <w:p w14:paraId="131BFFBC" w14:textId="44B13A89" w:rsidR="00D85F45" w:rsidRPr="008B2F43" w:rsidRDefault="00D85F45" w:rsidP="00366A17">
            <w:pPr>
              <w:pStyle w:val="a3"/>
              <w:ind w:firstLineChars="0" w:firstLine="0"/>
              <w:rPr>
                <w:rFonts w:asciiTheme="minorEastAsia" w:hAnsiTheme="minorEastAsia"/>
              </w:rPr>
            </w:pPr>
            <w:r w:rsidRPr="00265474">
              <w:rPr>
                <w:rFonts w:asciiTheme="minorEastAsia" w:hAnsiTheme="minorEastAsia" w:hint="eastAsia"/>
              </w:rPr>
              <w:t>√</w:t>
            </w:r>
            <w:r w:rsidRPr="00D85F45">
              <w:rPr>
                <w:rFonts w:asciiTheme="minorEastAsia" w:hAnsiTheme="minorEastAsia"/>
              </w:rPr>
              <w:t>合同解除的，乙方应当在合同解除后3日内退还甲方支付的所有费用（如有），自费运回所交付的全部货物，付清违约金、赔偿金。</w:t>
            </w:r>
          </w:p>
        </w:tc>
      </w:tr>
    </w:tbl>
    <w:p w14:paraId="52FE3AE5" w14:textId="77777777" w:rsidR="00D85F45" w:rsidRDefault="00D85F45" w:rsidP="00DE600F">
      <w:pPr>
        <w:pStyle w:val="a3"/>
        <w:ind w:left="420" w:firstLineChars="0" w:firstLine="0"/>
      </w:pPr>
    </w:p>
    <w:p w14:paraId="7503496B" w14:textId="77777777" w:rsidR="00D85F45" w:rsidRDefault="00D85F45" w:rsidP="00DE600F">
      <w:pPr>
        <w:pStyle w:val="a3"/>
        <w:ind w:left="420" w:firstLineChars="0" w:firstLine="0"/>
      </w:pPr>
    </w:p>
    <w:p w14:paraId="1AF9BDE0" w14:textId="4AA6F074" w:rsidR="00D85F45" w:rsidRPr="00EE2851" w:rsidRDefault="00D85F45" w:rsidP="00EE2851">
      <w:pPr>
        <w:pStyle w:val="2"/>
        <w:rPr>
          <w:rStyle w:val="20"/>
        </w:rPr>
      </w:pPr>
      <w:bookmarkStart w:id="13" w:name="_Toc156866178"/>
      <w:r w:rsidRPr="00EE2851">
        <w:rPr>
          <w:rStyle w:val="20"/>
          <w:rFonts w:hint="eastAsia"/>
        </w:rPr>
        <w:lastRenderedPageBreak/>
        <w:t>违约责任</w:t>
      </w:r>
      <w:bookmarkEnd w:id="13"/>
    </w:p>
    <w:tbl>
      <w:tblPr>
        <w:tblStyle w:val="afb"/>
        <w:tblW w:w="0" w:type="auto"/>
        <w:tblInd w:w="420" w:type="dxa"/>
        <w:tblLook w:val="04A0" w:firstRow="1" w:lastRow="0" w:firstColumn="1" w:lastColumn="0" w:noHBand="0" w:noVBand="1"/>
      </w:tblPr>
      <w:tblGrid>
        <w:gridCol w:w="1418"/>
        <w:gridCol w:w="3544"/>
        <w:gridCol w:w="4354"/>
      </w:tblGrid>
      <w:tr w:rsidR="00D85F45" w:rsidRPr="00265474" w14:paraId="03591F21" w14:textId="77777777" w:rsidTr="00366A17">
        <w:trPr>
          <w:trHeight w:val="804"/>
        </w:trPr>
        <w:tc>
          <w:tcPr>
            <w:tcW w:w="1418" w:type="dxa"/>
            <w:vAlign w:val="center"/>
          </w:tcPr>
          <w:p w14:paraId="79F5F318" w14:textId="77777777" w:rsidR="00D85F45" w:rsidRPr="000971D1" w:rsidRDefault="00D85F45"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审查要点</w:t>
            </w:r>
          </w:p>
        </w:tc>
        <w:tc>
          <w:tcPr>
            <w:tcW w:w="3544" w:type="dxa"/>
            <w:vAlign w:val="center"/>
          </w:tcPr>
          <w:p w14:paraId="6B7BCCD0" w14:textId="77777777" w:rsidR="00D85F45" w:rsidRPr="000971D1" w:rsidRDefault="00D85F45"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审查内容</w:t>
            </w:r>
          </w:p>
        </w:tc>
        <w:tc>
          <w:tcPr>
            <w:tcW w:w="4354" w:type="dxa"/>
            <w:vAlign w:val="center"/>
          </w:tcPr>
          <w:p w14:paraId="076D3363" w14:textId="77777777" w:rsidR="00D85F45" w:rsidRPr="000971D1" w:rsidRDefault="00D85F45"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审查条款（甲方为需方、乙方为供方）</w:t>
            </w:r>
          </w:p>
        </w:tc>
      </w:tr>
      <w:tr w:rsidR="00D85F45" w:rsidRPr="00265474" w14:paraId="236D1647" w14:textId="77777777" w:rsidTr="00366A17">
        <w:trPr>
          <w:trHeight w:val="50"/>
        </w:trPr>
        <w:tc>
          <w:tcPr>
            <w:tcW w:w="1418" w:type="dxa"/>
            <w:vAlign w:val="center"/>
          </w:tcPr>
          <w:p w14:paraId="0D0BF761" w14:textId="5DF1D22F" w:rsidR="00D85F45" w:rsidRPr="00265474" w:rsidRDefault="00D85F45" w:rsidP="00366A17">
            <w:pPr>
              <w:pStyle w:val="a3"/>
              <w:ind w:firstLineChars="0" w:firstLine="0"/>
              <w:rPr>
                <w:rFonts w:asciiTheme="minorEastAsia" w:hAnsiTheme="minorEastAsia"/>
              </w:rPr>
            </w:pPr>
            <w:r>
              <w:rPr>
                <w:rFonts w:asciiTheme="minorEastAsia" w:hAnsiTheme="minorEastAsia" w:hint="eastAsia"/>
              </w:rPr>
              <w:t>违约责任</w:t>
            </w:r>
          </w:p>
        </w:tc>
        <w:tc>
          <w:tcPr>
            <w:tcW w:w="3544" w:type="dxa"/>
            <w:vAlign w:val="center"/>
          </w:tcPr>
          <w:p w14:paraId="7A786673" w14:textId="4AB302AA" w:rsidR="00D85F45" w:rsidRDefault="00D85F45" w:rsidP="00366A17">
            <w:pPr>
              <w:pStyle w:val="a3"/>
              <w:ind w:firstLineChars="0" w:firstLine="0"/>
              <w:rPr>
                <w:rFonts w:asciiTheme="minorEastAsia" w:hAnsiTheme="minorEastAsia"/>
              </w:rPr>
            </w:pPr>
            <w:r w:rsidRPr="00265474">
              <w:rPr>
                <w:rFonts w:asciiTheme="minorEastAsia" w:hAnsiTheme="minorEastAsia" w:hint="eastAsia"/>
              </w:rPr>
              <w:t>*</w:t>
            </w:r>
            <w:r>
              <w:rPr>
                <w:rFonts w:asciiTheme="minorEastAsia" w:hAnsiTheme="minorEastAsia" w:hint="eastAsia"/>
              </w:rPr>
              <w:t>按照供方的义务设置违约责任条款包括</w:t>
            </w:r>
            <w:r w:rsidR="000212F2">
              <w:rPr>
                <w:rFonts w:asciiTheme="minorEastAsia" w:hAnsiTheme="minorEastAsia" w:hint="eastAsia"/>
              </w:rPr>
              <w:t>未按本合同约定发货、换货、安装调试或完成本合同约定的其他工作、产品质量导致甲方或他人损失、转委托的</w:t>
            </w:r>
          </w:p>
          <w:p w14:paraId="1F1DF52B" w14:textId="3E808656" w:rsidR="00D353C5" w:rsidRPr="00265474" w:rsidRDefault="00D353C5" w:rsidP="00366A17">
            <w:pPr>
              <w:pStyle w:val="a3"/>
              <w:ind w:firstLineChars="0" w:firstLine="0"/>
              <w:rPr>
                <w:rFonts w:asciiTheme="minorEastAsia" w:hAnsiTheme="minorEastAsia"/>
              </w:rPr>
            </w:pPr>
            <w:r w:rsidRPr="00265474">
              <w:rPr>
                <w:rFonts w:asciiTheme="minorEastAsia" w:hAnsiTheme="minorEastAsia" w:hint="eastAsia"/>
              </w:rPr>
              <w:t>*</w:t>
            </w:r>
            <w:r>
              <w:rPr>
                <w:rFonts w:asciiTheme="minorEastAsia" w:hAnsiTheme="minorEastAsia" w:hint="eastAsia"/>
              </w:rPr>
              <w:t>明确乙方违约金等直接在应付账款中扣除</w:t>
            </w:r>
          </w:p>
        </w:tc>
        <w:tc>
          <w:tcPr>
            <w:tcW w:w="4354" w:type="dxa"/>
            <w:vAlign w:val="center"/>
          </w:tcPr>
          <w:p w14:paraId="39A295F1" w14:textId="77777777" w:rsidR="00D85F45" w:rsidRDefault="00D85F45" w:rsidP="00366A17">
            <w:pPr>
              <w:pStyle w:val="a3"/>
              <w:ind w:firstLineChars="0" w:firstLine="0"/>
              <w:rPr>
                <w:rFonts w:asciiTheme="minorEastAsia" w:hAnsiTheme="minorEastAsia"/>
              </w:rPr>
            </w:pPr>
            <w:r w:rsidRPr="00265474">
              <w:rPr>
                <w:rFonts w:asciiTheme="minorEastAsia" w:hAnsiTheme="minorEastAsia" w:hint="eastAsia"/>
              </w:rPr>
              <w:t>√</w:t>
            </w:r>
            <w:r w:rsidR="000212F2" w:rsidRPr="000212F2">
              <w:rPr>
                <w:rFonts w:asciiTheme="minorEastAsia" w:hAnsiTheme="minorEastAsia"/>
              </w:rPr>
              <w:t>乙方未按照合同约定交付货物</w:t>
            </w:r>
            <w:proofErr w:type="gramStart"/>
            <w:r w:rsidR="000212F2" w:rsidRPr="000212F2">
              <w:rPr>
                <w:rFonts w:asciiTheme="minorEastAsia" w:hAnsiTheme="minorEastAsia"/>
              </w:rPr>
              <w:t>《</w:t>
            </w:r>
            <w:proofErr w:type="gramEnd"/>
            <w:r w:rsidR="000212F2" w:rsidRPr="000212F2">
              <w:rPr>
                <w:rFonts w:asciiTheme="minorEastAsia" w:hAnsiTheme="minorEastAsia"/>
              </w:rPr>
              <w:t>（包括不限于未在约定期限内交付货物、货物数量或者货物质量不符合，约定）并完成安装的或未通过甲方书面验收合格的，每逾期一日，乙方应按照合同总价</w:t>
            </w:r>
            <w:r w:rsidR="000212F2">
              <w:rPr>
                <w:rFonts w:asciiTheme="minorEastAsia" w:hAnsiTheme="minorEastAsia" w:hint="eastAsia"/>
              </w:rPr>
              <w:t>【】</w:t>
            </w:r>
            <w:r w:rsidR="000212F2" w:rsidRPr="000212F2">
              <w:rPr>
                <w:rFonts w:asciiTheme="minorEastAsia" w:hAnsiTheme="minorEastAsia"/>
              </w:rPr>
              <w:t>％向甲方支付违约金。如累计逾期到</w:t>
            </w:r>
            <w:r w:rsidR="000212F2">
              <w:rPr>
                <w:rFonts w:asciiTheme="minorEastAsia" w:hAnsiTheme="minorEastAsia" w:hint="eastAsia"/>
              </w:rPr>
              <w:t>【】</w:t>
            </w:r>
            <w:r w:rsidR="000212F2" w:rsidRPr="000212F2">
              <w:rPr>
                <w:rFonts w:asciiTheme="minorEastAsia" w:hAnsiTheme="minorEastAsia"/>
              </w:rPr>
              <w:t xml:space="preserve">日及以上的，甲方有权解除本合同并拒绝支付本协议全部款项（或乙方应退还甲方已付款项），同时乙方应按照合同总价 </w:t>
            </w:r>
            <w:r w:rsidR="000212F2">
              <w:rPr>
                <w:rFonts w:asciiTheme="minorEastAsia" w:hAnsiTheme="minorEastAsia" w:hint="eastAsia"/>
              </w:rPr>
              <w:t>【】</w:t>
            </w:r>
            <w:r w:rsidR="000212F2" w:rsidRPr="000212F2">
              <w:rPr>
                <w:rFonts w:asciiTheme="minorEastAsia" w:hAnsiTheme="minorEastAsia"/>
              </w:rPr>
              <w:t>％向甲方支付违约金，违约金不足以弥补甲方损失的，乙方予以补足。</w:t>
            </w:r>
          </w:p>
          <w:p w14:paraId="5D34A894" w14:textId="77777777" w:rsidR="000212F2" w:rsidRDefault="000212F2" w:rsidP="00366A17">
            <w:pPr>
              <w:pStyle w:val="a3"/>
              <w:ind w:firstLineChars="0" w:firstLine="0"/>
              <w:rPr>
                <w:rFonts w:asciiTheme="minorEastAsia" w:hAnsiTheme="minorEastAsia"/>
              </w:rPr>
            </w:pPr>
            <w:r w:rsidRPr="00265474">
              <w:rPr>
                <w:rFonts w:asciiTheme="minorEastAsia" w:hAnsiTheme="minorEastAsia" w:hint="eastAsia"/>
              </w:rPr>
              <w:t>√</w:t>
            </w:r>
            <w:r>
              <w:rPr>
                <w:rFonts w:asciiTheme="minorEastAsia" w:hAnsiTheme="minorEastAsia" w:hint="eastAsia"/>
              </w:rPr>
              <w:t>因货物质量隐患、瑕疵、缺陷或安装志</w:t>
            </w:r>
            <w:proofErr w:type="gramStart"/>
            <w:r>
              <w:rPr>
                <w:rFonts w:asciiTheme="minorEastAsia" w:hAnsiTheme="minorEastAsia" w:hint="eastAsia"/>
              </w:rPr>
              <w:t>亮问题</w:t>
            </w:r>
            <w:proofErr w:type="gramEnd"/>
            <w:r>
              <w:rPr>
                <w:rFonts w:asciiTheme="minorEastAsia" w:hAnsiTheme="minorEastAsia" w:hint="eastAsia"/>
              </w:rPr>
              <w:t>等造成甲方或第三方人身或财产损失 ，由乙方承担全部责任。同时乙方需按合同总价的【】%向甲方支付违约金，违约金不足以弥补甲方损失的，乙方予以补足。</w:t>
            </w:r>
          </w:p>
          <w:p w14:paraId="52C10269" w14:textId="77777777" w:rsidR="000212F2" w:rsidRPr="000212F2" w:rsidRDefault="000212F2" w:rsidP="00366A17">
            <w:pPr>
              <w:pStyle w:val="a3"/>
              <w:ind w:firstLineChars="0" w:firstLine="0"/>
              <w:rPr>
                <w:rFonts w:asciiTheme="minorEastAsia" w:hAnsiTheme="minorEastAsia"/>
              </w:rPr>
            </w:pPr>
            <w:r w:rsidRPr="00265474">
              <w:rPr>
                <w:rFonts w:asciiTheme="minorEastAsia" w:hAnsiTheme="minorEastAsia" w:hint="eastAsia"/>
              </w:rPr>
              <w:t>√</w:t>
            </w:r>
            <w:r w:rsidRPr="000212F2">
              <w:rPr>
                <w:rFonts w:asciiTheme="minorEastAsia" w:hAnsiTheme="minorEastAsia"/>
              </w:rPr>
              <w:t>乙方</w:t>
            </w:r>
            <w:r w:rsidRPr="000212F2">
              <w:rPr>
                <w:rFonts w:asciiTheme="minorEastAsia" w:hAnsiTheme="minorEastAsia" w:hint="eastAsia"/>
              </w:rPr>
              <w:t>未</w:t>
            </w:r>
            <w:r w:rsidRPr="000212F2">
              <w:rPr>
                <w:rFonts w:asciiTheme="minorEastAsia" w:hAnsiTheme="minorEastAsia"/>
              </w:rPr>
              <w:t>经甲方书面同意，将本合同项</w:t>
            </w:r>
            <w:proofErr w:type="gramStart"/>
            <w:r w:rsidRPr="000212F2">
              <w:rPr>
                <w:rFonts w:asciiTheme="minorEastAsia" w:hAnsiTheme="minorEastAsia"/>
              </w:rPr>
              <w:t>下内容</w:t>
            </w:r>
            <w:proofErr w:type="gramEnd"/>
            <w:r w:rsidRPr="000212F2">
              <w:rPr>
                <w:rFonts w:asciiTheme="minorEastAsia" w:hAnsiTheme="minorEastAsia"/>
              </w:rPr>
              <w:t>转让或委托第三方进行的，甲方有权解除合同并要求乙方按本合同总价</w:t>
            </w:r>
            <w:r w:rsidRPr="000212F2">
              <w:rPr>
                <w:rFonts w:asciiTheme="minorEastAsia" w:hAnsiTheme="minorEastAsia" w:hint="eastAsia"/>
              </w:rPr>
              <w:t>【】</w:t>
            </w:r>
            <w:r w:rsidRPr="000212F2">
              <w:rPr>
                <w:rFonts w:asciiTheme="minorEastAsia" w:hAnsiTheme="minorEastAsia"/>
              </w:rPr>
              <w:t>％支付违约金。</w:t>
            </w:r>
          </w:p>
          <w:p w14:paraId="6929EC6B" w14:textId="77777777" w:rsidR="000212F2" w:rsidRPr="000212F2" w:rsidRDefault="000212F2" w:rsidP="00366A17">
            <w:pPr>
              <w:pStyle w:val="a3"/>
              <w:ind w:firstLineChars="0" w:firstLine="0"/>
              <w:rPr>
                <w:rFonts w:asciiTheme="minorEastAsia" w:hAnsiTheme="minorEastAsia"/>
              </w:rPr>
            </w:pPr>
            <w:r w:rsidRPr="00265474">
              <w:rPr>
                <w:rFonts w:asciiTheme="minorEastAsia" w:hAnsiTheme="minorEastAsia" w:hint="eastAsia"/>
              </w:rPr>
              <w:t>√</w:t>
            </w:r>
            <w:r w:rsidRPr="000212F2">
              <w:rPr>
                <w:rFonts w:asciiTheme="minorEastAsia" w:hAnsiTheme="minorEastAsia"/>
              </w:rPr>
              <w:t>如乙方未经甲方同意终止或解除本合同，乙方除退还甲方已付款项外，并按照合同总价</w:t>
            </w:r>
            <w:r w:rsidRPr="000212F2">
              <w:rPr>
                <w:rFonts w:asciiTheme="minorEastAsia" w:hAnsiTheme="minorEastAsia" w:hint="eastAsia"/>
              </w:rPr>
              <w:t>【】</w:t>
            </w:r>
            <w:r w:rsidRPr="000212F2">
              <w:rPr>
                <w:rFonts w:asciiTheme="minorEastAsia" w:hAnsiTheme="minorEastAsia"/>
              </w:rPr>
              <w:t>％向甲方支付违约金，违约金不足以弥补甲方损失的，乙方应予以补足。</w:t>
            </w:r>
          </w:p>
          <w:p w14:paraId="5EC920CE" w14:textId="348ECB0C" w:rsidR="000212F2" w:rsidRPr="000212F2" w:rsidRDefault="000212F2" w:rsidP="000212F2">
            <w:pPr>
              <w:spacing w:line="216" w:lineRule="auto"/>
              <w:ind w:right="31"/>
              <w:rPr>
                <w:rFonts w:asciiTheme="minorEastAsia" w:hAnsiTheme="minorEastAsia"/>
              </w:rPr>
            </w:pPr>
            <w:r w:rsidRPr="00265474">
              <w:rPr>
                <w:rFonts w:asciiTheme="minorEastAsia" w:hAnsiTheme="minorEastAsia" w:hint="eastAsia"/>
              </w:rPr>
              <w:t>√</w:t>
            </w:r>
            <w:r w:rsidRPr="000212F2">
              <w:rPr>
                <w:rFonts w:asciiTheme="minorEastAsia" w:hAnsiTheme="minorEastAsia"/>
              </w:rPr>
              <w:t>甲方有权根据自身需求提前</w:t>
            </w:r>
            <w:r w:rsidRPr="000212F2">
              <w:rPr>
                <w:rFonts w:asciiTheme="minorEastAsia" w:hAnsiTheme="minorEastAsia" w:hint="eastAsia"/>
              </w:rPr>
              <w:t>【】</w:t>
            </w:r>
            <w:r w:rsidRPr="000212F2">
              <w:rPr>
                <w:rFonts w:asciiTheme="minorEastAsia" w:hAnsiTheme="minorEastAsia"/>
              </w:rPr>
              <w:t>日通知乙方终止合同，乙方应予以配合，甲方不承担违约责任。对已交付甲方并投入使用的货物，双方按照合同约定单价据实结算：已交付但甲方尚未使用的货物，乙方同意甲方退回，乙方退还甲方该部分货款（或甲方无需支付该部分货款）。</w:t>
            </w:r>
          </w:p>
          <w:p w14:paraId="7CB76FC4" w14:textId="77777777" w:rsidR="000212F2" w:rsidRDefault="000212F2" w:rsidP="00366A17">
            <w:pPr>
              <w:pStyle w:val="a3"/>
              <w:ind w:firstLineChars="0" w:firstLine="0"/>
              <w:rPr>
                <w:rFonts w:asciiTheme="minorEastAsia" w:hAnsiTheme="minorEastAsia"/>
              </w:rPr>
            </w:pPr>
            <w:r w:rsidRPr="00265474">
              <w:rPr>
                <w:rFonts w:asciiTheme="minorEastAsia" w:hAnsiTheme="minorEastAsia" w:hint="eastAsia"/>
              </w:rPr>
              <w:t>√</w:t>
            </w:r>
            <w:r w:rsidRPr="000212F2">
              <w:rPr>
                <w:rFonts w:asciiTheme="minorEastAsia" w:hAnsiTheme="minorEastAsia"/>
              </w:rPr>
              <w:t>合同解除的，乙方应当在合同解除后</w:t>
            </w:r>
            <w:r>
              <w:rPr>
                <w:rFonts w:asciiTheme="minorEastAsia" w:hAnsiTheme="minorEastAsia" w:hint="eastAsia"/>
              </w:rPr>
              <w:t>【】</w:t>
            </w:r>
            <w:r w:rsidRPr="000212F2">
              <w:rPr>
                <w:rFonts w:asciiTheme="minorEastAsia" w:hAnsiTheme="minorEastAsia"/>
              </w:rPr>
              <w:t>日内退还甲方支付的所有费用（如有），自费运回所交付的全部货物，付清违约金、赔偿金。</w:t>
            </w:r>
          </w:p>
          <w:p w14:paraId="5B533D8C" w14:textId="08824E2C" w:rsidR="000212F2" w:rsidRPr="000212F2" w:rsidRDefault="000212F2" w:rsidP="00366A17">
            <w:pPr>
              <w:pStyle w:val="a3"/>
              <w:ind w:firstLineChars="0" w:firstLine="0"/>
              <w:rPr>
                <w:rFonts w:asciiTheme="minorEastAsia" w:hAnsiTheme="minorEastAsia"/>
              </w:rPr>
            </w:pPr>
            <w:r w:rsidRPr="00265474">
              <w:rPr>
                <w:rFonts w:asciiTheme="minorEastAsia" w:hAnsiTheme="minorEastAsia" w:hint="eastAsia"/>
              </w:rPr>
              <w:t>√</w:t>
            </w:r>
            <w:r w:rsidR="00D353C5">
              <w:rPr>
                <w:rFonts w:asciiTheme="minorEastAsia" w:hAnsiTheme="minorEastAsia" w:hint="eastAsia"/>
              </w:rPr>
              <w:t>甲方可以从应付账款中直接扣除应由乙方承担的违约金、损害赔偿以及其他费用。</w:t>
            </w:r>
          </w:p>
        </w:tc>
      </w:tr>
    </w:tbl>
    <w:p w14:paraId="306DD1A6" w14:textId="70674E32" w:rsidR="00D353C5" w:rsidRPr="00EE2851" w:rsidRDefault="00D353C5" w:rsidP="00EE2851">
      <w:pPr>
        <w:pStyle w:val="2"/>
        <w:rPr>
          <w:rStyle w:val="20"/>
        </w:rPr>
      </w:pPr>
      <w:bookmarkStart w:id="14" w:name="_Toc156866179"/>
      <w:r w:rsidRPr="00EE2851">
        <w:rPr>
          <w:rStyle w:val="20"/>
          <w:rFonts w:hint="eastAsia"/>
        </w:rPr>
        <w:lastRenderedPageBreak/>
        <w:t>律师费条款</w:t>
      </w:r>
      <w:bookmarkEnd w:id="14"/>
    </w:p>
    <w:tbl>
      <w:tblPr>
        <w:tblStyle w:val="afb"/>
        <w:tblW w:w="0" w:type="auto"/>
        <w:tblInd w:w="420" w:type="dxa"/>
        <w:tblLook w:val="04A0" w:firstRow="1" w:lastRow="0" w:firstColumn="1" w:lastColumn="0" w:noHBand="0" w:noVBand="1"/>
      </w:tblPr>
      <w:tblGrid>
        <w:gridCol w:w="1418"/>
        <w:gridCol w:w="3544"/>
        <w:gridCol w:w="4354"/>
      </w:tblGrid>
      <w:tr w:rsidR="00D353C5" w:rsidRPr="00265474" w14:paraId="73972E81" w14:textId="77777777" w:rsidTr="00366A17">
        <w:trPr>
          <w:trHeight w:val="804"/>
        </w:trPr>
        <w:tc>
          <w:tcPr>
            <w:tcW w:w="1418" w:type="dxa"/>
            <w:vAlign w:val="center"/>
          </w:tcPr>
          <w:p w14:paraId="0010AAAB" w14:textId="77777777" w:rsidR="00D353C5" w:rsidRPr="000971D1" w:rsidRDefault="00D353C5"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审查要点</w:t>
            </w:r>
          </w:p>
        </w:tc>
        <w:tc>
          <w:tcPr>
            <w:tcW w:w="3544" w:type="dxa"/>
            <w:vAlign w:val="center"/>
          </w:tcPr>
          <w:p w14:paraId="1A70220A" w14:textId="77777777" w:rsidR="00D353C5" w:rsidRPr="000971D1" w:rsidRDefault="00D353C5"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审查内容</w:t>
            </w:r>
          </w:p>
        </w:tc>
        <w:tc>
          <w:tcPr>
            <w:tcW w:w="4354" w:type="dxa"/>
            <w:vAlign w:val="center"/>
          </w:tcPr>
          <w:p w14:paraId="5AD68AC9" w14:textId="77777777" w:rsidR="00D353C5" w:rsidRPr="000971D1" w:rsidRDefault="00D353C5"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审查条款（甲方为需方、乙方为供方）</w:t>
            </w:r>
          </w:p>
        </w:tc>
      </w:tr>
      <w:tr w:rsidR="00D353C5" w:rsidRPr="00265474" w14:paraId="0BB7B6D2" w14:textId="77777777" w:rsidTr="00366A17">
        <w:trPr>
          <w:trHeight w:val="50"/>
        </w:trPr>
        <w:tc>
          <w:tcPr>
            <w:tcW w:w="1418" w:type="dxa"/>
            <w:vAlign w:val="center"/>
          </w:tcPr>
          <w:p w14:paraId="09E011AA" w14:textId="0E42E7F4" w:rsidR="00D353C5" w:rsidRPr="00265474" w:rsidRDefault="00D353C5" w:rsidP="00366A17">
            <w:pPr>
              <w:pStyle w:val="a3"/>
              <w:ind w:firstLineChars="0" w:firstLine="0"/>
              <w:rPr>
                <w:rFonts w:asciiTheme="minorEastAsia" w:hAnsiTheme="minorEastAsia"/>
              </w:rPr>
            </w:pPr>
            <w:r>
              <w:rPr>
                <w:rFonts w:asciiTheme="minorEastAsia" w:hAnsiTheme="minorEastAsia" w:hint="eastAsia"/>
              </w:rPr>
              <w:t>律师费条款</w:t>
            </w:r>
          </w:p>
        </w:tc>
        <w:tc>
          <w:tcPr>
            <w:tcW w:w="3544" w:type="dxa"/>
            <w:vAlign w:val="center"/>
          </w:tcPr>
          <w:p w14:paraId="7412518A" w14:textId="507A15B0" w:rsidR="00D353C5" w:rsidRPr="00265474" w:rsidRDefault="00D353C5" w:rsidP="00366A17">
            <w:pPr>
              <w:pStyle w:val="a3"/>
              <w:ind w:firstLineChars="0" w:firstLine="0"/>
              <w:rPr>
                <w:rFonts w:asciiTheme="minorEastAsia" w:hAnsiTheme="minorEastAsia"/>
              </w:rPr>
            </w:pPr>
            <w:r w:rsidRPr="00265474">
              <w:rPr>
                <w:rFonts w:asciiTheme="minorEastAsia" w:hAnsiTheme="minorEastAsia" w:hint="eastAsia"/>
              </w:rPr>
              <w:t>*</w:t>
            </w:r>
            <w:r>
              <w:rPr>
                <w:rFonts w:asciiTheme="minorEastAsia" w:hAnsiTheme="minorEastAsia" w:hint="eastAsia"/>
              </w:rPr>
              <w:t>合同中约定律师费等由败诉方承担</w:t>
            </w:r>
          </w:p>
        </w:tc>
        <w:tc>
          <w:tcPr>
            <w:tcW w:w="4354" w:type="dxa"/>
            <w:vAlign w:val="center"/>
          </w:tcPr>
          <w:p w14:paraId="7DCF1078" w14:textId="4D07B951" w:rsidR="00D353C5" w:rsidRPr="008B2F43" w:rsidRDefault="00D353C5" w:rsidP="00366A17">
            <w:pPr>
              <w:pStyle w:val="a3"/>
              <w:ind w:firstLineChars="0" w:firstLine="0"/>
              <w:rPr>
                <w:rFonts w:asciiTheme="minorEastAsia" w:hAnsiTheme="minorEastAsia"/>
              </w:rPr>
            </w:pPr>
            <w:r w:rsidRPr="00265474">
              <w:rPr>
                <w:rFonts w:asciiTheme="minorEastAsia" w:hAnsiTheme="minorEastAsia" w:hint="eastAsia"/>
              </w:rPr>
              <w:t>√</w:t>
            </w:r>
            <w:r w:rsidRPr="00D353C5">
              <w:rPr>
                <w:rFonts w:asciiTheme="minorEastAsia" w:hAnsiTheme="minorEastAsia"/>
              </w:rPr>
              <w:t>若有一方违反本协议，除负有违约责任外，还应当赔偿由此给守约方所造成的损失和守约方为维护自身合法权益支出的合理费用（包括但不限于诉讼费、仲裁费、律师费、差旅费、评估费、拍卖或变卖费、过户费、保全费、公证费、送达费、公告费、执行费等）。</w:t>
            </w:r>
          </w:p>
        </w:tc>
      </w:tr>
    </w:tbl>
    <w:p w14:paraId="07EC9AC2" w14:textId="77777777" w:rsidR="00D85F45" w:rsidRDefault="00D85F45" w:rsidP="00DE600F">
      <w:pPr>
        <w:pStyle w:val="a3"/>
        <w:ind w:left="420" w:firstLineChars="0" w:firstLine="0"/>
      </w:pPr>
    </w:p>
    <w:p w14:paraId="5D16C110" w14:textId="69835A97" w:rsidR="00D353C5" w:rsidRPr="00EE2851" w:rsidRDefault="00D353C5" w:rsidP="00EE2851">
      <w:pPr>
        <w:pStyle w:val="2"/>
        <w:rPr>
          <w:rStyle w:val="20"/>
        </w:rPr>
      </w:pPr>
      <w:bookmarkStart w:id="15" w:name="_Toc156866180"/>
      <w:r w:rsidRPr="00EE2851">
        <w:rPr>
          <w:rStyle w:val="20"/>
          <w:rFonts w:hint="eastAsia"/>
        </w:rPr>
        <w:t>送达条款</w:t>
      </w:r>
      <w:bookmarkEnd w:id="15"/>
    </w:p>
    <w:tbl>
      <w:tblPr>
        <w:tblStyle w:val="afb"/>
        <w:tblW w:w="0" w:type="auto"/>
        <w:tblInd w:w="420" w:type="dxa"/>
        <w:tblLook w:val="04A0" w:firstRow="1" w:lastRow="0" w:firstColumn="1" w:lastColumn="0" w:noHBand="0" w:noVBand="1"/>
      </w:tblPr>
      <w:tblGrid>
        <w:gridCol w:w="1418"/>
        <w:gridCol w:w="3544"/>
        <w:gridCol w:w="4354"/>
      </w:tblGrid>
      <w:tr w:rsidR="00D353C5" w:rsidRPr="00265474" w14:paraId="6DF29B3A" w14:textId="77777777" w:rsidTr="00366A17">
        <w:trPr>
          <w:trHeight w:val="804"/>
        </w:trPr>
        <w:tc>
          <w:tcPr>
            <w:tcW w:w="1418" w:type="dxa"/>
            <w:vAlign w:val="center"/>
          </w:tcPr>
          <w:p w14:paraId="4CF9717B" w14:textId="77777777" w:rsidR="00D353C5" w:rsidRPr="000971D1" w:rsidRDefault="00D353C5"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审查要点</w:t>
            </w:r>
          </w:p>
        </w:tc>
        <w:tc>
          <w:tcPr>
            <w:tcW w:w="3544" w:type="dxa"/>
            <w:vAlign w:val="center"/>
          </w:tcPr>
          <w:p w14:paraId="18836064" w14:textId="77777777" w:rsidR="00D353C5" w:rsidRPr="000971D1" w:rsidRDefault="00D353C5"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审查内容</w:t>
            </w:r>
          </w:p>
        </w:tc>
        <w:tc>
          <w:tcPr>
            <w:tcW w:w="4354" w:type="dxa"/>
            <w:vAlign w:val="center"/>
          </w:tcPr>
          <w:p w14:paraId="0315949A" w14:textId="77777777" w:rsidR="00D353C5" w:rsidRPr="000971D1" w:rsidRDefault="00D353C5"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审查条款（甲方为需方、乙方为供方）</w:t>
            </w:r>
          </w:p>
        </w:tc>
      </w:tr>
      <w:tr w:rsidR="00D353C5" w:rsidRPr="00265474" w14:paraId="71F31529" w14:textId="77777777" w:rsidTr="00366A17">
        <w:trPr>
          <w:trHeight w:val="50"/>
        </w:trPr>
        <w:tc>
          <w:tcPr>
            <w:tcW w:w="1418" w:type="dxa"/>
            <w:vAlign w:val="center"/>
          </w:tcPr>
          <w:p w14:paraId="0F3A04A0" w14:textId="4AC68A9D" w:rsidR="00D353C5" w:rsidRPr="00265474" w:rsidRDefault="00D353C5" w:rsidP="00366A17">
            <w:pPr>
              <w:pStyle w:val="a3"/>
              <w:ind w:firstLineChars="0" w:firstLine="0"/>
              <w:rPr>
                <w:rFonts w:asciiTheme="minorEastAsia" w:hAnsiTheme="minorEastAsia"/>
              </w:rPr>
            </w:pPr>
            <w:r>
              <w:rPr>
                <w:rFonts w:asciiTheme="minorEastAsia" w:hAnsiTheme="minorEastAsia" w:hint="eastAsia"/>
              </w:rPr>
              <w:t>送达条款</w:t>
            </w:r>
          </w:p>
        </w:tc>
        <w:tc>
          <w:tcPr>
            <w:tcW w:w="3544" w:type="dxa"/>
            <w:vAlign w:val="center"/>
          </w:tcPr>
          <w:p w14:paraId="3FD01E9B" w14:textId="769EEA49" w:rsidR="00D353C5" w:rsidRPr="00265474" w:rsidRDefault="00D353C5" w:rsidP="00366A17">
            <w:pPr>
              <w:pStyle w:val="a3"/>
              <w:ind w:firstLineChars="0" w:firstLine="0"/>
              <w:rPr>
                <w:rFonts w:asciiTheme="minorEastAsia" w:hAnsiTheme="minorEastAsia"/>
              </w:rPr>
            </w:pPr>
            <w:r w:rsidRPr="00265474">
              <w:rPr>
                <w:rFonts w:asciiTheme="minorEastAsia" w:hAnsiTheme="minorEastAsia" w:hint="eastAsia"/>
              </w:rPr>
              <w:t>*</w:t>
            </w:r>
            <w:r>
              <w:rPr>
                <w:rFonts w:asciiTheme="minorEastAsia" w:hAnsiTheme="minorEastAsia" w:hint="eastAsia"/>
              </w:rPr>
              <w:t>明确双方送达地址和电话、电子邮箱</w:t>
            </w:r>
          </w:p>
        </w:tc>
        <w:tc>
          <w:tcPr>
            <w:tcW w:w="4354" w:type="dxa"/>
            <w:vAlign w:val="center"/>
          </w:tcPr>
          <w:p w14:paraId="2E32E7CB" w14:textId="35E23FE2" w:rsidR="00D353C5" w:rsidRPr="008B2F43" w:rsidRDefault="00D353C5" w:rsidP="00D353C5">
            <w:pPr>
              <w:pStyle w:val="a3"/>
              <w:ind w:firstLineChars="0" w:firstLine="0"/>
              <w:rPr>
                <w:rFonts w:asciiTheme="minorEastAsia" w:hAnsiTheme="minorEastAsia"/>
              </w:rPr>
            </w:pPr>
            <w:r w:rsidRPr="00265474">
              <w:rPr>
                <w:rFonts w:asciiTheme="minorEastAsia" w:hAnsiTheme="minorEastAsia" w:hint="eastAsia"/>
              </w:rPr>
              <w:t>√</w:t>
            </w:r>
            <w:r>
              <w:rPr>
                <w:rFonts w:asciiTheme="minorEastAsia" w:hAnsiTheme="minorEastAsia" w:hint="eastAsia"/>
              </w:rPr>
              <w:t>双</w:t>
            </w:r>
            <w:r w:rsidRPr="00D353C5">
              <w:rPr>
                <w:rFonts w:asciiTheme="minorEastAsia" w:hAnsiTheme="minorEastAsia"/>
              </w:rPr>
              <w:t>方在本合同中载明的通讯地址、联系方式及电子邮箱，系双方效的送达方式，使用范围包括但不限于合同履行中的通知或函件、解除通知和诉讼、执行程序中的送达。</w:t>
            </w:r>
            <w:r w:rsidR="000471B3" w:rsidRPr="00265474">
              <w:rPr>
                <w:rFonts w:asciiTheme="minorEastAsia" w:hAnsiTheme="minorEastAsia" w:hint="eastAsia"/>
              </w:rPr>
              <w:t>√</w:t>
            </w:r>
            <w:r w:rsidRPr="00D353C5">
              <w:rPr>
                <w:rFonts w:asciiTheme="minorEastAsia" w:hAnsiTheme="minorEastAsia"/>
              </w:rPr>
              <w:t>任何一方发生变化应立即通知对方，否则由此产生无法送达的后果，由未通知方承担：若一方邮寄文件后，另一方拒收或退回，均视为送达成功。甲方通讯地址、联系方式及电子邮箱：</w:t>
            </w:r>
            <w:r w:rsidR="000471B3">
              <w:rPr>
                <w:rFonts w:asciiTheme="minorEastAsia" w:hAnsiTheme="minorEastAsia" w:hint="eastAsia"/>
              </w:rPr>
              <w:t>【】</w:t>
            </w:r>
            <w:r w:rsidRPr="00D353C5">
              <w:rPr>
                <w:rFonts w:asciiTheme="minorEastAsia" w:hAnsiTheme="minorEastAsia"/>
              </w:rPr>
              <w:t>乙方通讯地址、联系方式及电子邮箱</w:t>
            </w:r>
            <w:r w:rsidR="000471B3">
              <w:rPr>
                <w:rFonts w:asciiTheme="minorEastAsia" w:hAnsiTheme="minorEastAsia" w:hint="eastAsia"/>
              </w:rPr>
              <w:t>【】</w:t>
            </w:r>
          </w:p>
        </w:tc>
      </w:tr>
    </w:tbl>
    <w:p w14:paraId="796CC6E2" w14:textId="77777777" w:rsidR="00D353C5" w:rsidRDefault="00D353C5" w:rsidP="00DE600F">
      <w:pPr>
        <w:pStyle w:val="a3"/>
        <w:ind w:left="420" w:firstLineChars="0" w:firstLine="0"/>
      </w:pPr>
    </w:p>
    <w:p w14:paraId="2102DBE5" w14:textId="32B1130B" w:rsidR="00D353C5" w:rsidRPr="00EE2851" w:rsidRDefault="00D353C5" w:rsidP="00EE2851">
      <w:pPr>
        <w:pStyle w:val="2"/>
        <w:rPr>
          <w:rStyle w:val="20"/>
        </w:rPr>
      </w:pPr>
      <w:bookmarkStart w:id="16" w:name="_Toc156866181"/>
      <w:r w:rsidRPr="00EE2851">
        <w:rPr>
          <w:rStyle w:val="20"/>
        </w:rPr>
        <w:t>争议解决</w:t>
      </w:r>
      <w:bookmarkEnd w:id="16"/>
    </w:p>
    <w:tbl>
      <w:tblPr>
        <w:tblStyle w:val="afb"/>
        <w:tblW w:w="0" w:type="auto"/>
        <w:tblInd w:w="420" w:type="dxa"/>
        <w:tblLook w:val="04A0" w:firstRow="1" w:lastRow="0" w:firstColumn="1" w:lastColumn="0" w:noHBand="0" w:noVBand="1"/>
      </w:tblPr>
      <w:tblGrid>
        <w:gridCol w:w="1418"/>
        <w:gridCol w:w="3544"/>
        <w:gridCol w:w="4354"/>
      </w:tblGrid>
      <w:tr w:rsidR="00D353C5" w:rsidRPr="00265474" w14:paraId="220E683A" w14:textId="77777777" w:rsidTr="00366A17">
        <w:trPr>
          <w:trHeight w:val="804"/>
        </w:trPr>
        <w:tc>
          <w:tcPr>
            <w:tcW w:w="1418" w:type="dxa"/>
            <w:vAlign w:val="center"/>
          </w:tcPr>
          <w:p w14:paraId="05BAA641" w14:textId="77777777" w:rsidR="00D353C5" w:rsidRPr="000971D1" w:rsidRDefault="00D353C5"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审查要点</w:t>
            </w:r>
          </w:p>
        </w:tc>
        <w:tc>
          <w:tcPr>
            <w:tcW w:w="3544" w:type="dxa"/>
            <w:vAlign w:val="center"/>
          </w:tcPr>
          <w:p w14:paraId="6488B8B8" w14:textId="77777777" w:rsidR="00D353C5" w:rsidRPr="000971D1" w:rsidRDefault="00D353C5"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审查内容</w:t>
            </w:r>
          </w:p>
        </w:tc>
        <w:tc>
          <w:tcPr>
            <w:tcW w:w="4354" w:type="dxa"/>
            <w:vAlign w:val="center"/>
          </w:tcPr>
          <w:p w14:paraId="6C235205" w14:textId="77777777" w:rsidR="00D353C5" w:rsidRPr="000971D1" w:rsidRDefault="00D353C5"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审查条款（甲方为需方、乙方为供方）</w:t>
            </w:r>
          </w:p>
        </w:tc>
      </w:tr>
      <w:tr w:rsidR="00D353C5" w:rsidRPr="00265474" w14:paraId="557F945D" w14:textId="77777777" w:rsidTr="00366A17">
        <w:trPr>
          <w:trHeight w:val="50"/>
        </w:trPr>
        <w:tc>
          <w:tcPr>
            <w:tcW w:w="1418" w:type="dxa"/>
            <w:vAlign w:val="center"/>
          </w:tcPr>
          <w:p w14:paraId="1DC14DD1" w14:textId="5417573B" w:rsidR="00D353C5" w:rsidRPr="00265474" w:rsidRDefault="00D353C5" w:rsidP="00366A17">
            <w:pPr>
              <w:pStyle w:val="a3"/>
              <w:ind w:firstLineChars="0" w:firstLine="0"/>
              <w:rPr>
                <w:rFonts w:asciiTheme="minorEastAsia" w:hAnsiTheme="minorEastAsia"/>
              </w:rPr>
            </w:pPr>
            <w:r>
              <w:rPr>
                <w:rFonts w:asciiTheme="minorEastAsia" w:hAnsiTheme="minorEastAsia" w:hint="eastAsia"/>
              </w:rPr>
              <w:t>争议解决地条款</w:t>
            </w:r>
          </w:p>
        </w:tc>
        <w:tc>
          <w:tcPr>
            <w:tcW w:w="3544" w:type="dxa"/>
            <w:vAlign w:val="center"/>
          </w:tcPr>
          <w:p w14:paraId="5CEF1705" w14:textId="77777777" w:rsidR="00D353C5" w:rsidRDefault="00D353C5" w:rsidP="00366A17">
            <w:pPr>
              <w:pStyle w:val="a3"/>
              <w:ind w:firstLineChars="0" w:firstLine="0"/>
              <w:rPr>
                <w:rFonts w:asciiTheme="minorEastAsia" w:hAnsiTheme="minorEastAsia"/>
              </w:rPr>
            </w:pPr>
            <w:r w:rsidRPr="00265474">
              <w:rPr>
                <w:rFonts w:asciiTheme="minorEastAsia" w:hAnsiTheme="minorEastAsia" w:hint="eastAsia"/>
              </w:rPr>
              <w:t>*</w:t>
            </w:r>
            <w:r>
              <w:rPr>
                <w:rFonts w:asciiTheme="minorEastAsia" w:hAnsiTheme="minorEastAsia" w:hint="eastAsia"/>
              </w:rPr>
              <w:t>明确约定主管管辖为诉讼或是仲裁</w:t>
            </w:r>
          </w:p>
          <w:p w14:paraId="6D6E94E3" w14:textId="1F550D13" w:rsidR="00D353C5" w:rsidRDefault="00D353C5" w:rsidP="00366A17">
            <w:pPr>
              <w:pStyle w:val="a3"/>
              <w:ind w:firstLineChars="0" w:firstLine="0"/>
              <w:rPr>
                <w:rFonts w:asciiTheme="minorEastAsia" w:hAnsiTheme="minorEastAsia"/>
              </w:rPr>
            </w:pPr>
            <w:r w:rsidRPr="00265474">
              <w:rPr>
                <w:rFonts w:asciiTheme="minorEastAsia" w:hAnsiTheme="minorEastAsia" w:hint="eastAsia"/>
              </w:rPr>
              <w:t>*</w:t>
            </w:r>
            <w:r>
              <w:rPr>
                <w:rFonts w:asciiTheme="minorEastAsia" w:hAnsiTheme="minorEastAsia" w:hint="eastAsia"/>
              </w:rPr>
              <w:t>约定诉讼的，建议约定为需方所在地法院为管辖法院</w:t>
            </w:r>
          </w:p>
          <w:p w14:paraId="1BD30F1D" w14:textId="1CE34D06" w:rsidR="00D353C5" w:rsidRPr="00265474" w:rsidRDefault="00D353C5" w:rsidP="00366A17">
            <w:pPr>
              <w:pStyle w:val="a3"/>
              <w:ind w:firstLineChars="0" w:firstLine="0"/>
              <w:rPr>
                <w:rFonts w:asciiTheme="minorEastAsia" w:hAnsiTheme="minorEastAsia"/>
              </w:rPr>
            </w:pPr>
            <w:r w:rsidRPr="00265474">
              <w:rPr>
                <w:rFonts w:asciiTheme="minorEastAsia" w:hAnsiTheme="minorEastAsia" w:hint="eastAsia"/>
              </w:rPr>
              <w:t>*</w:t>
            </w:r>
            <w:r>
              <w:rPr>
                <w:rFonts w:asciiTheme="minorEastAsia" w:hAnsiTheme="minorEastAsia" w:hint="eastAsia"/>
              </w:rPr>
              <w:t>约定仲裁的，明确约定由“某地：仲裁委员会进行仲裁</w:t>
            </w:r>
          </w:p>
        </w:tc>
        <w:tc>
          <w:tcPr>
            <w:tcW w:w="4354" w:type="dxa"/>
            <w:vAlign w:val="center"/>
          </w:tcPr>
          <w:p w14:paraId="1047E207" w14:textId="4F9E5F18" w:rsidR="00D353C5" w:rsidRPr="00D353C5" w:rsidRDefault="00D353C5" w:rsidP="00D353C5">
            <w:pPr>
              <w:spacing w:line="216" w:lineRule="auto"/>
              <w:rPr>
                <w:rFonts w:asciiTheme="minorEastAsia" w:hAnsiTheme="minorEastAsia"/>
              </w:rPr>
            </w:pPr>
            <w:r w:rsidRPr="00265474">
              <w:rPr>
                <w:rFonts w:asciiTheme="minorEastAsia" w:hAnsiTheme="minorEastAsia" w:hint="eastAsia"/>
              </w:rPr>
              <w:t>√</w:t>
            </w:r>
            <w:r w:rsidRPr="00D353C5">
              <w:rPr>
                <w:rFonts w:asciiTheme="minorEastAsia" w:hAnsiTheme="minorEastAsia"/>
              </w:rPr>
              <w:t>双方若发生争议或合同履行过程中</w:t>
            </w:r>
            <w:r>
              <w:rPr>
                <w:rFonts w:asciiTheme="minorEastAsia" w:hAnsiTheme="minorEastAsia" w:hint="eastAsia"/>
              </w:rPr>
              <w:t>发生争议或</w:t>
            </w:r>
            <w:r w:rsidRPr="00D353C5">
              <w:rPr>
                <w:rFonts w:asciiTheme="minorEastAsia" w:hAnsiTheme="minorEastAsia"/>
              </w:rPr>
              <w:t>纠纷，应首先通过友好协商解决。协商不成的，任何一方均可向甲方所在地人民法院提起诉讼。"</w:t>
            </w:r>
          </w:p>
          <w:p w14:paraId="0AF78A41" w14:textId="09B2FD6E" w:rsidR="00D353C5" w:rsidRPr="008B2F43" w:rsidRDefault="00D353C5" w:rsidP="00D353C5">
            <w:pPr>
              <w:pStyle w:val="a3"/>
              <w:ind w:firstLineChars="0" w:firstLine="0"/>
              <w:rPr>
                <w:rFonts w:asciiTheme="minorEastAsia" w:hAnsiTheme="minorEastAsia"/>
              </w:rPr>
            </w:pPr>
            <w:r w:rsidRPr="00265474">
              <w:rPr>
                <w:rFonts w:asciiTheme="minorEastAsia" w:hAnsiTheme="minorEastAsia" w:hint="eastAsia"/>
              </w:rPr>
              <w:t>√</w:t>
            </w:r>
            <w:r w:rsidRPr="00D353C5">
              <w:rPr>
                <w:rFonts w:asciiTheme="minorEastAsia" w:hAnsiTheme="minorEastAsia"/>
              </w:rPr>
              <w:t>甲乙双方因履行本合同引起或与本合同有关的任何争议，均同意提交仲裁委员会仲裁解决，仲裁地为。仲裁时，需适用x仲裁规则，仲裁语言以中文进行。</w:t>
            </w:r>
          </w:p>
        </w:tc>
      </w:tr>
    </w:tbl>
    <w:p w14:paraId="7EF53BC4" w14:textId="77777777" w:rsidR="00D353C5" w:rsidRDefault="00D353C5" w:rsidP="00DE600F">
      <w:pPr>
        <w:pStyle w:val="a3"/>
        <w:ind w:left="420" w:firstLineChars="0" w:firstLine="0"/>
      </w:pPr>
    </w:p>
    <w:p w14:paraId="70E9E72E" w14:textId="45F112CE" w:rsidR="00D353C5" w:rsidRPr="00EE2851" w:rsidRDefault="00D353C5" w:rsidP="00EE2851">
      <w:pPr>
        <w:pStyle w:val="2"/>
        <w:rPr>
          <w:rStyle w:val="20"/>
        </w:rPr>
      </w:pPr>
      <w:bookmarkStart w:id="17" w:name="_Toc156866182"/>
      <w:r w:rsidRPr="00EE2851">
        <w:rPr>
          <w:rStyle w:val="20"/>
          <w:rFonts w:hint="eastAsia"/>
        </w:rPr>
        <w:t>其他条款</w:t>
      </w:r>
      <w:bookmarkEnd w:id="17"/>
    </w:p>
    <w:tbl>
      <w:tblPr>
        <w:tblStyle w:val="afb"/>
        <w:tblW w:w="0" w:type="auto"/>
        <w:tblInd w:w="420" w:type="dxa"/>
        <w:tblLook w:val="04A0" w:firstRow="1" w:lastRow="0" w:firstColumn="1" w:lastColumn="0" w:noHBand="0" w:noVBand="1"/>
      </w:tblPr>
      <w:tblGrid>
        <w:gridCol w:w="1418"/>
        <w:gridCol w:w="3544"/>
        <w:gridCol w:w="4354"/>
      </w:tblGrid>
      <w:tr w:rsidR="00D353C5" w:rsidRPr="00265474" w14:paraId="5F1FA5B2" w14:textId="77777777" w:rsidTr="00366A17">
        <w:trPr>
          <w:trHeight w:val="804"/>
        </w:trPr>
        <w:tc>
          <w:tcPr>
            <w:tcW w:w="1418" w:type="dxa"/>
            <w:vAlign w:val="center"/>
          </w:tcPr>
          <w:p w14:paraId="5856CDE4" w14:textId="77777777" w:rsidR="00D353C5" w:rsidRPr="000971D1" w:rsidRDefault="00D353C5"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审查要点</w:t>
            </w:r>
          </w:p>
        </w:tc>
        <w:tc>
          <w:tcPr>
            <w:tcW w:w="3544" w:type="dxa"/>
            <w:vAlign w:val="center"/>
          </w:tcPr>
          <w:p w14:paraId="1525792D" w14:textId="77777777" w:rsidR="00D353C5" w:rsidRPr="000971D1" w:rsidRDefault="00D353C5"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审查内容</w:t>
            </w:r>
          </w:p>
        </w:tc>
        <w:tc>
          <w:tcPr>
            <w:tcW w:w="4354" w:type="dxa"/>
            <w:vAlign w:val="center"/>
          </w:tcPr>
          <w:p w14:paraId="59A6628D" w14:textId="77777777" w:rsidR="00D353C5" w:rsidRPr="000971D1" w:rsidRDefault="00D353C5" w:rsidP="00366A17">
            <w:pPr>
              <w:pStyle w:val="a3"/>
              <w:ind w:firstLineChars="0" w:firstLine="0"/>
              <w:rPr>
                <w:rFonts w:asciiTheme="minorEastAsia" w:hAnsiTheme="minorEastAsia"/>
                <w:sz w:val="24"/>
                <w:szCs w:val="24"/>
              </w:rPr>
            </w:pPr>
            <w:r w:rsidRPr="000971D1">
              <w:rPr>
                <w:rFonts w:asciiTheme="minorEastAsia" w:hAnsiTheme="minorEastAsia" w:hint="eastAsia"/>
                <w:sz w:val="24"/>
                <w:szCs w:val="24"/>
              </w:rPr>
              <w:t>审查条款（甲方为需方、乙方为供方）</w:t>
            </w:r>
          </w:p>
        </w:tc>
      </w:tr>
      <w:tr w:rsidR="00D353C5" w:rsidRPr="00265474" w14:paraId="1CB7ED0E" w14:textId="77777777" w:rsidTr="00366A17">
        <w:trPr>
          <w:trHeight w:val="50"/>
        </w:trPr>
        <w:tc>
          <w:tcPr>
            <w:tcW w:w="1418" w:type="dxa"/>
            <w:vAlign w:val="center"/>
          </w:tcPr>
          <w:p w14:paraId="5C247BC6" w14:textId="13AF6329" w:rsidR="00D353C5" w:rsidRPr="00D032B8" w:rsidRDefault="00D032B8" w:rsidP="00D032B8">
            <w:pPr>
              <w:rPr>
                <w:rFonts w:ascii="等线" w:eastAsia="等线" w:hAnsi="等线"/>
                <w:color w:val="000000"/>
                <w:sz w:val="22"/>
                <w:szCs w:val="22"/>
              </w:rPr>
            </w:pPr>
            <w:r>
              <w:rPr>
                <w:rFonts w:ascii="等线" w:eastAsia="等线" w:hAnsi="等线" w:hint="eastAsia"/>
                <w:color w:val="000000"/>
                <w:sz w:val="22"/>
                <w:szCs w:val="22"/>
              </w:rPr>
              <w:t>合同签订</w:t>
            </w:r>
          </w:p>
        </w:tc>
        <w:tc>
          <w:tcPr>
            <w:tcW w:w="3544" w:type="dxa"/>
            <w:vAlign w:val="center"/>
          </w:tcPr>
          <w:p w14:paraId="7EAD3A29" w14:textId="33CCF082" w:rsidR="00D032B8" w:rsidRPr="00265474" w:rsidRDefault="00D353C5" w:rsidP="00D032B8">
            <w:pPr>
              <w:pStyle w:val="a3"/>
              <w:ind w:firstLineChars="0" w:firstLine="0"/>
              <w:rPr>
                <w:rFonts w:asciiTheme="minorEastAsia" w:hAnsiTheme="minorEastAsia"/>
              </w:rPr>
            </w:pPr>
            <w:r w:rsidRPr="00265474">
              <w:rPr>
                <w:rFonts w:asciiTheme="minorEastAsia" w:hAnsiTheme="minorEastAsia" w:hint="eastAsia"/>
              </w:rPr>
              <w:t>*</w:t>
            </w:r>
            <w:r w:rsidR="00D032B8" w:rsidRPr="00265474">
              <w:rPr>
                <w:rFonts w:asciiTheme="minorEastAsia" w:hAnsiTheme="minorEastAsia"/>
              </w:rPr>
              <w:t xml:space="preserve"> </w:t>
            </w:r>
            <w:r w:rsidR="00D032B8">
              <w:rPr>
                <w:rFonts w:asciiTheme="minorEastAsia" w:hAnsiTheme="minorEastAsia" w:hint="eastAsia"/>
              </w:rPr>
              <w:t>明确合同签订时间、签订地点、合同生效条件、合同有效期</w:t>
            </w:r>
          </w:p>
          <w:p w14:paraId="679134D3" w14:textId="0432CE53" w:rsidR="00D353C5" w:rsidRPr="00265474" w:rsidRDefault="00D353C5" w:rsidP="00366A17">
            <w:pPr>
              <w:pStyle w:val="a3"/>
              <w:ind w:firstLineChars="0" w:firstLine="0"/>
              <w:rPr>
                <w:rFonts w:asciiTheme="minorEastAsia" w:hAnsiTheme="minorEastAsia"/>
              </w:rPr>
            </w:pPr>
          </w:p>
        </w:tc>
        <w:tc>
          <w:tcPr>
            <w:tcW w:w="4354" w:type="dxa"/>
            <w:vAlign w:val="center"/>
          </w:tcPr>
          <w:p w14:paraId="48A479CA" w14:textId="276B7EE8" w:rsidR="00D032B8" w:rsidRDefault="00D353C5" w:rsidP="00D032B8">
            <w:pPr>
              <w:spacing w:line="216" w:lineRule="auto"/>
              <w:rPr>
                <w:rFonts w:asciiTheme="minorEastAsia" w:hAnsiTheme="minorEastAsia"/>
              </w:rPr>
            </w:pPr>
            <w:r w:rsidRPr="00265474">
              <w:rPr>
                <w:rFonts w:asciiTheme="minorEastAsia" w:hAnsiTheme="minorEastAsia" w:hint="eastAsia"/>
              </w:rPr>
              <w:t>√</w:t>
            </w:r>
            <w:r w:rsidR="00D032B8">
              <w:rPr>
                <w:rFonts w:asciiTheme="minorEastAsia" w:hAnsiTheme="minorEastAsia" w:hint="eastAsia"/>
              </w:rPr>
              <w:t>合同签订时间：【】年【】月</w:t>
            </w:r>
          </w:p>
          <w:p w14:paraId="5A6C76E7" w14:textId="3729857F" w:rsidR="00D032B8" w:rsidRDefault="00D032B8" w:rsidP="00D032B8">
            <w:pPr>
              <w:spacing w:line="216" w:lineRule="auto"/>
              <w:rPr>
                <w:rFonts w:asciiTheme="minorEastAsia" w:hAnsiTheme="minorEastAsia"/>
              </w:rPr>
            </w:pPr>
            <w:r w:rsidRPr="00265474">
              <w:rPr>
                <w:rFonts w:asciiTheme="minorEastAsia" w:hAnsiTheme="minorEastAsia" w:hint="eastAsia"/>
              </w:rPr>
              <w:t>√</w:t>
            </w:r>
            <w:r>
              <w:rPr>
                <w:rFonts w:asciiTheme="minorEastAsia" w:hAnsiTheme="minorEastAsia" w:hint="eastAsia"/>
              </w:rPr>
              <w:t>合同签订地点：【】</w:t>
            </w:r>
          </w:p>
          <w:p w14:paraId="631CD0CF" w14:textId="3C519CD8" w:rsidR="00D032B8" w:rsidRPr="008B2F43" w:rsidRDefault="00D032B8" w:rsidP="00D032B8">
            <w:pPr>
              <w:spacing w:line="216" w:lineRule="auto"/>
              <w:rPr>
                <w:rFonts w:asciiTheme="minorEastAsia" w:hAnsiTheme="minorEastAsia"/>
              </w:rPr>
            </w:pPr>
            <w:r w:rsidRPr="00265474">
              <w:rPr>
                <w:rFonts w:asciiTheme="minorEastAsia" w:hAnsiTheme="minorEastAsia" w:hint="eastAsia"/>
              </w:rPr>
              <w:t>√</w:t>
            </w:r>
            <w:r>
              <w:rPr>
                <w:rFonts w:asciiTheme="minorEastAsia" w:hAnsiTheme="minorEastAsia" w:hint="eastAsia"/>
              </w:rPr>
              <w:t>合同生效条件：</w:t>
            </w:r>
            <w:r w:rsidRPr="00D032B8">
              <w:rPr>
                <w:rFonts w:asciiTheme="minorEastAsia" w:hAnsiTheme="minorEastAsia" w:hint="eastAsia"/>
              </w:rPr>
              <w:t>本协议自甲乙双方加盖公章</w:t>
            </w:r>
            <w:r>
              <w:rPr>
                <w:rFonts w:asciiTheme="minorEastAsia" w:hAnsiTheme="minorEastAsia" w:hint="eastAsia"/>
              </w:rPr>
              <w:t>（合同专用章）</w:t>
            </w:r>
            <w:r w:rsidRPr="00D032B8">
              <w:rPr>
                <w:rFonts w:asciiTheme="minorEastAsia" w:hAnsiTheme="minorEastAsia" w:hint="eastAsia"/>
              </w:rPr>
              <w:t>之日起生效。</w:t>
            </w:r>
          </w:p>
          <w:p w14:paraId="68E10CE0" w14:textId="6952621A" w:rsidR="00D353C5" w:rsidRPr="00D032B8" w:rsidRDefault="00D032B8" w:rsidP="00366A17">
            <w:pPr>
              <w:pStyle w:val="a3"/>
              <w:ind w:firstLineChars="0" w:firstLine="0"/>
              <w:rPr>
                <w:rFonts w:asciiTheme="minorEastAsia" w:hAnsiTheme="minorEastAsia"/>
              </w:rPr>
            </w:pPr>
            <w:r w:rsidRPr="00265474">
              <w:rPr>
                <w:rFonts w:asciiTheme="minorEastAsia" w:hAnsiTheme="minorEastAsia" w:hint="eastAsia"/>
              </w:rPr>
              <w:t>√</w:t>
            </w:r>
            <w:r>
              <w:rPr>
                <w:rFonts w:asciiTheme="minorEastAsia" w:hAnsiTheme="minorEastAsia" w:hint="eastAsia"/>
              </w:rPr>
              <w:t>合同有效期为：【】-【】</w:t>
            </w:r>
          </w:p>
        </w:tc>
      </w:tr>
      <w:tr w:rsidR="00D032B8" w:rsidRPr="00265474" w14:paraId="0ECA496A" w14:textId="77777777" w:rsidTr="00366A17">
        <w:trPr>
          <w:trHeight w:val="50"/>
        </w:trPr>
        <w:tc>
          <w:tcPr>
            <w:tcW w:w="1418" w:type="dxa"/>
            <w:vAlign w:val="center"/>
          </w:tcPr>
          <w:p w14:paraId="02BA05F5" w14:textId="2BDEC881" w:rsidR="00D032B8" w:rsidRPr="00831B0F" w:rsidRDefault="00D032B8" w:rsidP="00D032B8">
            <w:pPr>
              <w:rPr>
                <w:rFonts w:asciiTheme="minorEastAsia" w:hAnsiTheme="minorEastAsia"/>
                <w:color w:val="000000"/>
              </w:rPr>
            </w:pPr>
            <w:r w:rsidRPr="00831B0F">
              <w:rPr>
                <w:rFonts w:asciiTheme="minorEastAsia" w:hAnsiTheme="minorEastAsia" w:hint="eastAsia"/>
                <w:color w:val="000000"/>
              </w:rPr>
              <w:t>模糊定义</w:t>
            </w:r>
          </w:p>
        </w:tc>
        <w:tc>
          <w:tcPr>
            <w:tcW w:w="3544" w:type="dxa"/>
            <w:vAlign w:val="center"/>
          </w:tcPr>
          <w:p w14:paraId="35832BBF" w14:textId="66EBD3E1" w:rsidR="00D032B8" w:rsidRPr="00831B0F" w:rsidRDefault="00D032B8" w:rsidP="00D032B8">
            <w:pPr>
              <w:pStyle w:val="a3"/>
              <w:ind w:firstLineChars="0" w:firstLine="0"/>
              <w:rPr>
                <w:rFonts w:asciiTheme="minorEastAsia" w:hAnsiTheme="minorEastAsia"/>
                <w:color w:val="000000"/>
              </w:rPr>
            </w:pPr>
            <w:r w:rsidRPr="00831B0F">
              <w:rPr>
                <w:rFonts w:asciiTheme="minorEastAsia" w:hAnsiTheme="minorEastAsia" w:hint="eastAsia"/>
                <w:color w:val="000000"/>
              </w:rPr>
              <w:t>*</w:t>
            </w:r>
            <w:r w:rsidRPr="00831B0F">
              <w:rPr>
                <w:rFonts w:asciiTheme="minorEastAsia" w:hAnsiTheme="minorEastAsia"/>
                <w:color w:val="000000"/>
              </w:rPr>
              <w:t xml:space="preserve"> </w:t>
            </w:r>
            <w:r w:rsidRPr="00831B0F">
              <w:rPr>
                <w:rFonts w:asciiTheme="minorEastAsia" w:hAnsiTheme="minorEastAsia" w:hint="eastAsia"/>
                <w:color w:val="000000"/>
              </w:rPr>
              <w:t>主合同中提及的一些要求、分项报价表、清单等是否有具体明确的体现</w:t>
            </w:r>
          </w:p>
        </w:tc>
        <w:tc>
          <w:tcPr>
            <w:tcW w:w="4354" w:type="dxa"/>
            <w:vAlign w:val="center"/>
          </w:tcPr>
          <w:p w14:paraId="04320A85" w14:textId="570E9EB8" w:rsidR="00D032B8" w:rsidRPr="00831B0F" w:rsidRDefault="00D032B8" w:rsidP="00D032B8">
            <w:pPr>
              <w:spacing w:line="216" w:lineRule="auto"/>
              <w:rPr>
                <w:rFonts w:asciiTheme="minorEastAsia" w:hAnsiTheme="minorEastAsia"/>
                <w:color w:val="000000"/>
              </w:rPr>
            </w:pPr>
            <w:r w:rsidRPr="00831B0F">
              <w:rPr>
                <w:rFonts w:asciiTheme="minorEastAsia" w:hAnsiTheme="minorEastAsia" w:hint="eastAsia"/>
                <w:color w:val="000000"/>
              </w:rPr>
              <w:t>√作为附件体现在合同内，避免双方的歧义</w:t>
            </w:r>
          </w:p>
        </w:tc>
      </w:tr>
      <w:tr w:rsidR="00D032B8" w:rsidRPr="00265474" w14:paraId="1D865EA4" w14:textId="77777777" w:rsidTr="00366A17">
        <w:trPr>
          <w:trHeight w:val="50"/>
        </w:trPr>
        <w:tc>
          <w:tcPr>
            <w:tcW w:w="1418" w:type="dxa"/>
            <w:vAlign w:val="center"/>
          </w:tcPr>
          <w:p w14:paraId="6CBB789A" w14:textId="40ADDFBD" w:rsidR="00D032B8" w:rsidRPr="00831B0F" w:rsidRDefault="00D032B8" w:rsidP="00D032B8">
            <w:pPr>
              <w:rPr>
                <w:rFonts w:asciiTheme="minorEastAsia" w:hAnsiTheme="minorEastAsia"/>
                <w:color w:val="000000"/>
              </w:rPr>
            </w:pPr>
            <w:r w:rsidRPr="00831B0F">
              <w:rPr>
                <w:rFonts w:asciiTheme="minorEastAsia" w:hAnsiTheme="minorEastAsia" w:hint="eastAsia"/>
                <w:color w:val="000000"/>
              </w:rPr>
              <w:t>权</w:t>
            </w:r>
            <w:r w:rsidR="00831B0F" w:rsidRPr="00831B0F">
              <w:rPr>
                <w:rFonts w:asciiTheme="minorEastAsia" w:hAnsiTheme="minorEastAsia" w:hint="eastAsia"/>
                <w:color w:val="000000"/>
              </w:rPr>
              <w:t>利</w:t>
            </w:r>
            <w:r w:rsidRPr="00831B0F">
              <w:rPr>
                <w:rFonts w:asciiTheme="minorEastAsia" w:hAnsiTheme="minorEastAsia" w:hint="eastAsia"/>
                <w:color w:val="000000"/>
              </w:rPr>
              <w:t>义务让渡</w:t>
            </w:r>
          </w:p>
        </w:tc>
        <w:tc>
          <w:tcPr>
            <w:tcW w:w="3544" w:type="dxa"/>
            <w:vAlign w:val="center"/>
          </w:tcPr>
          <w:p w14:paraId="6F0EA212" w14:textId="002C532E" w:rsidR="00D032B8" w:rsidRPr="00831B0F" w:rsidRDefault="00D032B8" w:rsidP="00D032B8">
            <w:pPr>
              <w:pStyle w:val="a3"/>
              <w:ind w:firstLineChars="0" w:firstLine="0"/>
              <w:rPr>
                <w:rFonts w:asciiTheme="minorEastAsia" w:hAnsiTheme="minorEastAsia"/>
                <w:color w:val="000000"/>
              </w:rPr>
            </w:pPr>
            <w:r w:rsidRPr="00831B0F">
              <w:rPr>
                <w:rFonts w:asciiTheme="minorEastAsia" w:hAnsiTheme="minorEastAsia" w:hint="eastAsia"/>
                <w:color w:val="000000"/>
              </w:rPr>
              <w:t>*</w:t>
            </w:r>
            <w:r w:rsidRPr="00831B0F">
              <w:rPr>
                <w:rFonts w:asciiTheme="minorEastAsia" w:hAnsiTheme="minorEastAsia"/>
                <w:color w:val="000000"/>
              </w:rPr>
              <w:t xml:space="preserve"> </w:t>
            </w:r>
            <w:r w:rsidRPr="00831B0F">
              <w:rPr>
                <w:rFonts w:asciiTheme="minorEastAsia" w:hAnsiTheme="minorEastAsia" w:hint="eastAsia"/>
                <w:color w:val="000000"/>
              </w:rPr>
              <w:t>明确合同中是否有约定权力义务让渡条款</w:t>
            </w:r>
          </w:p>
        </w:tc>
        <w:tc>
          <w:tcPr>
            <w:tcW w:w="4354" w:type="dxa"/>
            <w:vAlign w:val="center"/>
          </w:tcPr>
          <w:p w14:paraId="1F6C6C60" w14:textId="3F7FC987" w:rsidR="00D032B8" w:rsidRPr="000471B3" w:rsidRDefault="00D032B8" w:rsidP="00D032B8">
            <w:pPr>
              <w:spacing w:line="216" w:lineRule="auto"/>
              <w:rPr>
                <w:rFonts w:asciiTheme="minorEastAsia" w:hAnsiTheme="minorEastAsia"/>
                <w:color w:val="000000"/>
              </w:rPr>
            </w:pPr>
            <w:r w:rsidRPr="00831B0F">
              <w:rPr>
                <w:rFonts w:asciiTheme="minorEastAsia" w:hAnsiTheme="minorEastAsia" w:hint="eastAsia"/>
                <w:color w:val="000000"/>
              </w:rPr>
              <w:t>√权利让渡可以为通知，但涉及到债务履行的转让建议征求贵司同意，如付款义务等（考虑到各个公司之间履行能力不同）。</w:t>
            </w:r>
          </w:p>
        </w:tc>
      </w:tr>
      <w:tr w:rsidR="00D032B8" w:rsidRPr="00265474" w14:paraId="666F3BEB" w14:textId="77777777" w:rsidTr="00366A17">
        <w:trPr>
          <w:trHeight w:val="50"/>
        </w:trPr>
        <w:tc>
          <w:tcPr>
            <w:tcW w:w="1418" w:type="dxa"/>
            <w:vAlign w:val="center"/>
          </w:tcPr>
          <w:p w14:paraId="6D69B8B0" w14:textId="5C813339" w:rsidR="00D032B8" w:rsidRPr="00831B0F" w:rsidRDefault="00D032B8" w:rsidP="00D032B8">
            <w:pPr>
              <w:rPr>
                <w:rFonts w:asciiTheme="minorEastAsia" w:hAnsiTheme="minorEastAsia"/>
                <w:color w:val="000000"/>
              </w:rPr>
            </w:pPr>
            <w:r w:rsidRPr="00831B0F">
              <w:rPr>
                <w:rFonts w:asciiTheme="minorEastAsia" w:hAnsiTheme="minorEastAsia" w:hint="eastAsia"/>
                <w:color w:val="000000"/>
              </w:rPr>
              <w:t>适用法律</w:t>
            </w:r>
          </w:p>
        </w:tc>
        <w:tc>
          <w:tcPr>
            <w:tcW w:w="3544" w:type="dxa"/>
            <w:vAlign w:val="center"/>
          </w:tcPr>
          <w:p w14:paraId="0BDF26FC" w14:textId="080D3CDD" w:rsidR="00D032B8" w:rsidRPr="00831B0F" w:rsidRDefault="00D032B8" w:rsidP="00D032B8">
            <w:pPr>
              <w:pStyle w:val="a3"/>
              <w:ind w:firstLineChars="0" w:firstLine="0"/>
              <w:rPr>
                <w:rFonts w:asciiTheme="minorEastAsia" w:hAnsiTheme="minorEastAsia"/>
                <w:color w:val="000000"/>
              </w:rPr>
            </w:pPr>
            <w:r w:rsidRPr="00831B0F">
              <w:rPr>
                <w:rFonts w:asciiTheme="minorEastAsia" w:hAnsiTheme="minorEastAsia" w:hint="eastAsia"/>
                <w:color w:val="000000"/>
              </w:rPr>
              <w:t>*</w:t>
            </w:r>
            <w:r w:rsidRPr="00831B0F">
              <w:rPr>
                <w:rFonts w:asciiTheme="minorEastAsia" w:hAnsiTheme="minorEastAsia"/>
                <w:color w:val="000000"/>
              </w:rPr>
              <w:t xml:space="preserve"> </w:t>
            </w:r>
            <w:r w:rsidRPr="00831B0F">
              <w:rPr>
                <w:rFonts w:asciiTheme="minorEastAsia" w:hAnsiTheme="minorEastAsia" w:hint="eastAsia"/>
                <w:color w:val="000000"/>
              </w:rPr>
              <w:t>明确适用法律</w:t>
            </w:r>
          </w:p>
        </w:tc>
        <w:tc>
          <w:tcPr>
            <w:tcW w:w="4354" w:type="dxa"/>
            <w:vAlign w:val="center"/>
          </w:tcPr>
          <w:p w14:paraId="0AE74C85" w14:textId="24631444" w:rsidR="00D032B8" w:rsidRPr="00831B0F" w:rsidRDefault="00D032B8" w:rsidP="00D032B8">
            <w:pPr>
              <w:spacing w:line="216" w:lineRule="auto"/>
              <w:rPr>
                <w:rFonts w:asciiTheme="minorEastAsia" w:hAnsiTheme="minorEastAsia"/>
                <w:color w:val="000000"/>
              </w:rPr>
            </w:pPr>
            <w:r w:rsidRPr="00831B0F">
              <w:rPr>
                <w:rFonts w:asciiTheme="minorEastAsia" w:hAnsiTheme="minorEastAsia" w:hint="eastAsia"/>
                <w:color w:val="000000"/>
              </w:rPr>
              <w:t>√双方根据《中华人民共和国民法典》的有关规定</w:t>
            </w:r>
            <w:proofErr w:type="gramStart"/>
            <w:r w:rsidRPr="00831B0F">
              <w:rPr>
                <w:rFonts w:asciiTheme="minorEastAsia" w:hAnsiTheme="minorEastAsia" w:hint="eastAsia"/>
                <w:color w:val="000000"/>
              </w:rPr>
              <w:t>”</w:t>
            </w:r>
            <w:proofErr w:type="gramEnd"/>
            <w:r w:rsidRPr="00831B0F">
              <w:rPr>
                <w:rFonts w:asciiTheme="minorEastAsia" w:hAnsiTheme="minorEastAsia" w:hint="eastAsia"/>
                <w:color w:val="000000"/>
              </w:rPr>
              <w:t>签署本协议</w:t>
            </w:r>
          </w:p>
        </w:tc>
      </w:tr>
      <w:tr w:rsidR="00831B0F" w:rsidRPr="00265474" w14:paraId="4E5DFD3A" w14:textId="77777777" w:rsidTr="00366A17">
        <w:trPr>
          <w:trHeight w:val="50"/>
        </w:trPr>
        <w:tc>
          <w:tcPr>
            <w:tcW w:w="1418" w:type="dxa"/>
            <w:vAlign w:val="center"/>
          </w:tcPr>
          <w:p w14:paraId="72D9BE43" w14:textId="6358F69D" w:rsidR="00831B0F" w:rsidRPr="00831B0F" w:rsidRDefault="00831B0F" w:rsidP="00831B0F">
            <w:pPr>
              <w:rPr>
                <w:rFonts w:asciiTheme="minorEastAsia" w:hAnsiTheme="minorEastAsia"/>
                <w:color w:val="000000"/>
              </w:rPr>
            </w:pPr>
            <w:r w:rsidRPr="00831B0F">
              <w:rPr>
                <w:rFonts w:asciiTheme="minorEastAsia" w:hAnsiTheme="minorEastAsia" w:hint="eastAsia"/>
                <w:color w:val="000000"/>
              </w:rPr>
              <w:t>权利瑕疵</w:t>
            </w:r>
          </w:p>
        </w:tc>
        <w:tc>
          <w:tcPr>
            <w:tcW w:w="3544" w:type="dxa"/>
            <w:vAlign w:val="center"/>
          </w:tcPr>
          <w:p w14:paraId="266515CA" w14:textId="7EE49AAF" w:rsidR="00831B0F" w:rsidRPr="00831B0F" w:rsidRDefault="00831B0F" w:rsidP="00831B0F">
            <w:pPr>
              <w:pStyle w:val="a3"/>
              <w:ind w:firstLineChars="0" w:firstLine="0"/>
              <w:rPr>
                <w:rFonts w:asciiTheme="minorEastAsia" w:hAnsiTheme="minorEastAsia"/>
                <w:color w:val="000000"/>
              </w:rPr>
            </w:pPr>
            <w:r w:rsidRPr="00831B0F">
              <w:rPr>
                <w:rFonts w:asciiTheme="minorEastAsia" w:hAnsiTheme="minorEastAsia" w:hint="eastAsia"/>
                <w:color w:val="000000"/>
              </w:rPr>
              <w:t>*</w:t>
            </w:r>
            <w:r w:rsidRPr="00831B0F">
              <w:rPr>
                <w:rFonts w:asciiTheme="minorEastAsia" w:hAnsiTheme="minorEastAsia"/>
                <w:color w:val="000000"/>
              </w:rPr>
              <w:t xml:space="preserve"> </w:t>
            </w:r>
            <w:r w:rsidRPr="00831B0F">
              <w:rPr>
                <w:rFonts w:asciiTheme="minorEastAsia" w:hAnsiTheme="minorEastAsia" w:hint="eastAsia"/>
                <w:color w:val="000000"/>
              </w:rPr>
              <w:t>明确标的物权利是否存在瑕疵</w:t>
            </w:r>
          </w:p>
        </w:tc>
        <w:tc>
          <w:tcPr>
            <w:tcW w:w="4354" w:type="dxa"/>
            <w:vAlign w:val="center"/>
          </w:tcPr>
          <w:p w14:paraId="0F01AD32" w14:textId="163927C2" w:rsidR="00831B0F" w:rsidRPr="00831B0F" w:rsidRDefault="00831B0F" w:rsidP="00831B0F">
            <w:pPr>
              <w:spacing w:line="216" w:lineRule="auto"/>
              <w:rPr>
                <w:rFonts w:asciiTheme="minorEastAsia" w:hAnsiTheme="minorEastAsia"/>
                <w:color w:val="000000"/>
              </w:rPr>
            </w:pPr>
            <w:r w:rsidRPr="00831B0F">
              <w:rPr>
                <w:rFonts w:asciiTheme="minorEastAsia" w:hAnsiTheme="minorEastAsia" w:hint="eastAsia"/>
                <w:color w:val="000000"/>
              </w:rPr>
              <w:t>√供方应当保证所销售的货物不存在抵押权以及质押权</w:t>
            </w:r>
          </w:p>
        </w:tc>
      </w:tr>
      <w:tr w:rsidR="00831B0F" w:rsidRPr="00265474" w14:paraId="7C333409" w14:textId="77777777" w:rsidTr="00366A17">
        <w:trPr>
          <w:trHeight w:val="50"/>
        </w:trPr>
        <w:tc>
          <w:tcPr>
            <w:tcW w:w="1418" w:type="dxa"/>
            <w:vAlign w:val="center"/>
          </w:tcPr>
          <w:p w14:paraId="62CAF1C2" w14:textId="075D0434" w:rsidR="00831B0F" w:rsidRPr="00831B0F" w:rsidRDefault="00831B0F" w:rsidP="00831B0F">
            <w:pPr>
              <w:rPr>
                <w:rFonts w:asciiTheme="minorEastAsia" w:hAnsiTheme="minorEastAsia"/>
                <w:color w:val="000000"/>
              </w:rPr>
            </w:pPr>
            <w:r w:rsidRPr="00831B0F">
              <w:rPr>
                <w:rFonts w:asciiTheme="minorEastAsia" w:hAnsiTheme="minorEastAsia" w:hint="eastAsia"/>
                <w:color w:val="000000"/>
              </w:rPr>
              <w:t>保密协议</w:t>
            </w:r>
          </w:p>
        </w:tc>
        <w:tc>
          <w:tcPr>
            <w:tcW w:w="3544" w:type="dxa"/>
            <w:vAlign w:val="center"/>
          </w:tcPr>
          <w:p w14:paraId="1EA98335" w14:textId="230F38D1" w:rsidR="00831B0F" w:rsidRPr="00831B0F" w:rsidRDefault="00831B0F" w:rsidP="00831B0F">
            <w:pPr>
              <w:pStyle w:val="a3"/>
              <w:ind w:firstLineChars="0" w:firstLine="0"/>
              <w:rPr>
                <w:rFonts w:asciiTheme="minorEastAsia" w:hAnsiTheme="minorEastAsia"/>
                <w:color w:val="000000"/>
              </w:rPr>
            </w:pPr>
            <w:r w:rsidRPr="00831B0F">
              <w:rPr>
                <w:rFonts w:asciiTheme="minorEastAsia" w:hAnsiTheme="minorEastAsia" w:hint="eastAsia"/>
                <w:color w:val="000000"/>
              </w:rPr>
              <w:t>*</w:t>
            </w:r>
            <w:r w:rsidRPr="00831B0F">
              <w:rPr>
                <w:rFonts w:asciiTheme="minorEastAsia" w:hAnsiTheme="minorEastAsia"/>
                <w:color w:val="000000"/>
              </w:rPr>
              <w:t xml:space="preserve"> </w:t>
            </w:r>
            <w:r>
              <w:rPr>
                <w:rFonts w:asciiTheme="minorEastAsia" w:hAnsiTheme="minorEastAsia"/>
                <w:color w:val="000000"/>
              </w:rPr>
              <w:t>\</w:t>
            </w:r>
          </w:p>
        </w:tc>
        <w:tc>
          <w:tcPr>
            <w:tcW w:w="4354" w:type="dxa"/>
            <w:vAlign w:val="center"/>
          </w:tcPr>
          <w:p w14:paraId="681B5906" w14:textId="799A36E9" w:rsidR="00831B0F" w:rsidRPr="00831B0F" w:rsidRDefault="00831B0F" w:rsidP="00831B0F">
            <w:pPr>
              <w:spacing w:line="216" w:lineRule="auto"/>
              <w:rPr>
                <w:rFonts w:asciiTheme="minorEastAsia" w:hAnsiTheme="minorEastAsia"/>
                <w:color w:val="000000"/>
              </w:rPr>
            </w:pPr>
            <w:r w:rsidRPr="00831B0F">
              <w:rPr>
                <w:rFonts w:asciiTheme="minorEastAsia" w:hAnsiTheme="minorEastAsia" w:hint="eastAsia"/>
                <w:color w:val="000000"/>
              </w:rPr>
              <w:t>√</w:t>
            </w:r>
            <w:r w:rsidRPr="00831B0F">
              <w:rPr>
                <w:rFonts w:asciiTheme="minorEastAsia" w:hAnsiTheme="minorEastAsia"/>
                <w:color w:val="000000"/>
              </w:rPr>
              <w:t>一方因履行本</w:t>
            </w:r>
            <w:r w:rsidRPr="00831B0F">
              <w:rPr>
                <w:rFonts w:asciiTheme="minorEastAsia" w:hAnsiTheme="minorEastAsia" w:hint="eastAsia"/>
                <w:color w:val="000000"/>
              </w:rPr>
              <w:t>协议或保修义务</w:t>
            </w:r>
            <w:r w:rsidRPr="00831B0F">
              <w:rPr>
                <w:rFonts w:asciiTheme="minorEastAsia" w:hAnsiTheme="minorEastAsia"/>
                <w:color w:val="000000"/>
              </w:rPr>
              <w:t>而接触到的对方的任何信息，包括但不限于</w:t>
            </w:r>
            <w:r w:rsidRPr="00831B0F">
              <w:rPr>
                <w:rFonts w:asciiTheme="minorEastAsia" w:hAnsiTheme="minorEastAsia" w:hint="eastAsia"/>
                <w:color w:val="000000"/>
              </w:rPr>
              <w:t>商业信息/秘密、技术信息、项目信息、人员信息、财务信息等</w:t>
            </w:r>
            <w:r w:rsidRPr="00831B0F">
              <w:rPr>
                <w:rFonts w:asciiTheme="minorEastAsia" w:hAnsiTheme="minorEastAsia"/>
                <w:color w:val="000000"/>
              </w:rPr>
              <w:t>，应承担保密义务，未经对方书面许可不得以任何方式向任何第三方泄露</w:t>
            </w:r>
            <w:r w:rsidRPr="00831B0F">
              <w:rPr>
                <w:rFonts w:asciiTheme="minorEastAsia" w:hAnsiTheme="minorEastAsia" w:hint="eastAsia"/>
                <w:color w:val="000000"/>
              </w:rPr>
              <w:t>。</w:t>
            </w:r>
          </w:p>
        </w:tc>
      </w:tr>
    </w:tbl>
    <w:p w14:paraId="5F4D798C" w14:textId="77777777" w:rsidR="00831B0F" w:rsidRPr="00831B0F" w:rsidRDefault="00831B0F" w:rsidP="00573CDC">
      <w:pPr>
        <w:rPr>
          <w:rFonts w:ascii="宋体" w:hAnsi="宋体"/>
          <w:b/>
          <w:bCs/>
        </w:rPr>
      </w:pPr>
    </w:p>
    <w:sectPr w:rsidR="00831B0F" w:rsidRPr="00831B0F" w:rsidSect="001824FE">
      <w:headerReference w:type="default" r:id="rId9"/>
      <w:footerReference w:type="default" r:id="rId10"/>
      <w:headerReference w:type="first" r:id="rId11"/>
      <w:pgSz w:w="11906" w:h="16838"/>
      <w:pgMar w:top="1440" w:right="1080" w:bottom="1440" w:left="108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D4E89" w14:textId="77777777" w:rsidR="001824FE" w:rsidRDefault="001824FE" w:rsidP="00AB6200">
      <w:pPr>
        <w:spacing w:after="0" w:line="240" w:lineRule="auto"/>
      </w:pPr>
      <w:r>
        <w:separator/>
      </w:r>
    </w:p>
  </w:endnote>
  <w:endnote w:type="continuationSeparator" w:id="0">
    <w:p w14:paraId="34E8372C" w14:textId="77777777" w:rsidR="001824FE" w:rsidRDefault="001824FE" w:rsidP="00AB6200">
      <w:pPr>
        <w:spacing w:after="0" w:line="240" w:lineRule="auto"/>
      </w:pPr>
      <w:r>
        <w:continuationSeparator/>
      </w:r>
    </w:p>
  </w:endnote>
  <w:endnote w:type="continuationNotice" w:id="1">
    <w:p w14:paraId="58D0E23C" w14:textId="77777777" w:rsidR="001824FE" w:rsidRDefault="001824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8AE3C" w14:textId="1D137D25" w:rsidR="00F722B8" w:rsidRDefault="00F722B8">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Pr>
        <w:noProof/>
        <w:color w:val="17365D" w:themeColor="text2" w:themeShade="BF"/>
        <w:sz w:val="24"/>
        <w:szCs w:val="24"/>
      </w:rPr>
      <w:t>9</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Pr>
        <w:noProof/>
        <w:color w:val="17365D" w:themeColor="text2" w:themeShade="BF"/>
        <w:sz w:val="24"/>
        <w:szCs w:val="24"/>
      </w:rPr>
      <w:t>24</w:t>
    </w:r>
    <w:r>
      <w:rPr>
        <w:color w:val="17365D" w:themeColor="text2" w:themeShade="BF"/>
        <w:sz w:val="24"/>
        <w:szCs w:val="24"/>
      </w:rPr>
      <w:fldChar w:fldCharType="end"/>
    </w:r>
  </w:p>
  <w:p w14:paraId="0CC0EF4B" w14:textId="77777777" w:rsidR="00F722B8" w:rsidRDefault="00F722B8">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F5846" w14:textId="77777777" w:rsidR="001824FE" w:rsidRDefault="001824FE" w:rsidP="00AB6200">
      <w:pPr>
        <w:spacing w:after="0" w:line="240" w:lineRule="auto"/>
      </w:pPr>
      <w:r>
        <w:separator/>
      </w:r>
    </w:p>
  </w:footnote>
  <w:footnote w:type="continuationSeparator" w:id="0">
    <w:p w14:paraId="50C051F7" w14:textId="77777777" w:rsidR="001824FE" w:rsidRDefault="001824FE" w:rsidP="00AB6200">
      <w:pPr>
        <w:spacing w:after="0" w:line="240" w:lineRule="auto"/>
      </w:pPr>
      <w:r>
        <w:continuationSeparator/>
      </w:r>
    </w:p>
  </w:footnote>
  <w:footnote w:type="continuationNotice" w:id="1">
    <w:p w14:paraId="3686E171" w14:textId="77777777" w:rsidR="001824FE" w:rsidRDefault="001824F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08D26" w14:textId="402559AB" w:rsidR="00F722B8" w:rsidRDefault="0085548F" w:rsidP="0085548F">
    <w:pPr>
      <w:pStyle w:val="af7"/>
      <w:jc w:val="left"/>
    </w:pPr>
    <w:r>
      <w:rPr>
        <w:rFonts w:hint="eastAsia"/>
        <w:noProof/>
      </w:rPr>
      <w:drawing>
        <wp:inline distT="0" distB="0" distL="0" distR="0" wp14:anchorId="73EDD301" wp14:editId="606127CD">
          <wp:extent cx="2378074" cy="447007"/>
          <wp:effectExtent l="0" t="0" r="0" b="0"/>
          <wp:docPr id="15283946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394630" name="图片 1528394630"/>
                  <pic:cNvPicPr/>
                </pic:nvPicPr>
                <pic:blipFill>
                  <a:blip r:embed="rId1">
                    <a:extLst>
                      <a:ext uri="{28A0092B-C50C-407E-A947-70E740481C1C}">
                        <a14:useLocalDpi xmlns:a14="http://schemas.microsoft.com/office/drawing/2010/main" val="0"/>
                      </a:ext>
                    </a:extLst>
                  </a:blip>
                  <a:stretch>
                    <a:fillRect/>
                  </a:stretch>
                </pic:blipFill>
                <pic:spPr>
                  <a:xfrm>
                    <a:off x="0" y="0"/>
                    <a:ext cx="2392782" cy="449772"/>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AF1A0" w14:textId="77777777" w:rsidR="0085548F" w:rsidRDefault="0085548F" w:rsidP="0085548F">
    <w:pPr>
      <w:pStyle w:val="af7"/>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411C"/>
    <w:multiLevelType w:val="hybridMultilevel"/>
    <w:tmpl w:val="0FDCEA50"/>
    <w:lvl w:ilvl="0" w:tplc="7B7223BA">
      <w:start w:val="1"/>
      <w:numFmt w:val="decimal"/>
      <w:lvlText w:val="%1."/>
      <w:lvlJc w:val="left"/>
      <w:pPr>
        <w:ind w:left="360" w:hanging="360"/>
      </w:pPr>
      <w:rPr>
        <w:rFonts w:asciiTheme="minorHAnsi"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7E03AE"/>
    <w:multiLevelType w:val="hybridMultilevel"/>
    <w:tmpl w:val="D6844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4D1DE3"/>
    <w:multiLevelType w:val="hybridMultilevel"/>
    <w:tmpl w:val="259A022E"/>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04EF6265"/>
    <w:multiLevelType w:val="hybridMultilevel"/>
    <w:tmpl w:val="128CEA52"/>
    <w:lvl w:ilvl="0" w:tplc="04090017">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15:restartNumberingAfterBreak="0">
    <w:nsid w:val="05F07904"/>
    <w:multiLevelType w:val="hybridMultilevel"/>
    <w:tmpl w:val="6704663A"/>
    <w:lvl w:ilvl="0" w:tplc="C41E4E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925262"/>
    <w:multiLevelType w:val="hybridMultilevel"/>
    <w:tmpl w:val="5906A57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89D251D"/>
    <w:multiLevelType w:val="hybridMultilevel"/>
    <w:tmpl w:val="642C6D58"/>
    <w:lvl w:ilvl="0" w:tplc="0409000D">
      <w:start w:val="1"/>
      <w:numFmt w:val="bullet"/>
      <w:lvlText w:val=""/>
      <w:lvlJc w:val="left"/>
      <w:pPr>
        <w:ind w:left="1476" w:hanging="360"/>
      </w:pPr>
      <w:rPr>
        <w:rFonts w:ascii="Wingdings" w:hAnsi="Wingdings" w:hint="default"/>
      </w:rPr>
    </w:lvl>
    <w:lvl w:ilvl="1" w:tplc="04090003">
      <w:start w:val="1"/>
      <w:numFmt w:val="bullet"/>
      <w:lvlText w:val="o"/>
      <w:lvlJc w:val="left"/>
      <w:pPr>
        <w:ind w:left="2196" w:hanging="360"/>
      </w:pPr>
      <w:rPr>
        <w:rFonts w:ascii="Courier New" w:hAnsi="Courier New" w:cs="Times New Roman" w:hint="default"/>
      </w:rPr>
    </w:lvl>
    <w:lvl w:ilvl="2" w:tplc="04090005">
      <w:start w:val="1"/>
      <w:numFmt w:val="bullet"/>
      <w:lvlText w:val=""/>
      <w:lvlJc w:val="left"/>
      <w:pPr>
        <w:ind w:left="2916" w:hanging="360"/>
      </w:pPr>
      <w:rPr>
        <w:rFonts w:ascii="Wingdings" w:hAnsi="Wingdings" w:hint="default"/>
      </w:rPr>
    </w:lvl>
    <w:lvl w:ilvl="3" w:tplc="04090001">
      <w:start w:val="1"/>
      <w:numFmt w:val="bullet"/>
      <w:lvlText w:val=""/>
      <w:lvlJc w:val="left"/>
      <w:pPr>
        <w:ind w:left="3636" w:hanging="360"/>
      </w:pPr>
      <w:rPr>
        <w:rFonts w:ascii="Symbol" w:hAnsi="Symbol" w:hint="default"/>
      </w:rPr>
    </w:lvl>
    <w:lvl w:ilvl="4" w:tplc="04090003">
      <w:start w:val="1"/>
      <w:numFmt w:val="bullet"/>
      <w:lvlText w:val="o"/>
      <w:lvlJc w:val="left"/>
      <w:pPr>
        <w:ind w:left="4356" w:hanging="360"/>
      </w:pPr>
      <w:rPr>
        <w:rFonts w:ascii="Courier New" w:hAnsi="Courier New" w:cs="Times New Roman" w:hint="default"/>
      </w:rPr>
    </w:lvl>
    <w:lvl w:ilvl="5" w:tplc="04090005">
      <w:start w:val="1"/>
      <w:numFmt w:val="bullet"/>
      <w:lvlText w:val=""/>
      <w:lvlJc w:val="left"/>
      <w:pPr>
        <w:ind w:left="5076" w:hanging="360"/>
      </w:pPr>
      <w:rPr>
        <w:rFonts w:ascii="Wingdings" w:hAnsi="Wingdings" w:hint="default"/>
      </w:rPr>
    </w:lvl>
    <w:lvl w:ilvl="6" w:tplc="04090001">
      <w:start w:val="1"/>
      <w:numFmt w:val="bullet"/>
      <w:lvlText w:val=""/>
      <w:lvlJc w:val="left"/>
      <w:pPr>
        <w:ind w:left="5796" w:hanging="360"/>
      </w:pPr>
      <w:rPr>
        <w:rFonts w:ascii="Symbol" w:hAnsi="Symbol" w:hint="default"/>
      </w:rPr>
    </w:lvl>
    <w:lvl w:ilvl="7" w:tplc="04090003">
      <w:start w:val="1"/>
      <w:numFmt w:val="bullet"/>
      <w:lvlText w:val="o"/>
      <w:lvlJc w:val="left"/>
      <w:pPr>
        <w:ind w:left="6516" w:hanging="360"/>
      </w:pPr>
      <w:rPr>
        <w:rFonts w:ascii="Courier New" w:hAnsi="Courier New" w:cs="Times New Roman" w:hint="default"/>
      </w:rPr>
    </w:lvl>
    <w:lvl w:ilvl="8" w:tplc="04090005">
      <w:start w:val="1"/>
      <w:numFmt w:val="bullet"/>
      <w:lvlText w:val=""/>
      <w:lvlJc w:val="left"/>
      <w:pPr>
        <w:ind w:left="7236" w:hanging="360"/>
      </w:pPr>
      <w:rPr>
        <w:rFonts w:ascii="Wingdings" w:hAnsi="Wingdings" w:hint="default"/>
      </w:rPr>
    </w:lvl>
  </w:abstractNum>
  <w:abstractNum w:abstractNumId="7" w15:restartNumberingAfterBreak="0">
    <w:nsid w:val="0D5C3527"/>
    <w:multiLevelType w:val="hybridMultilevel"/>
    <w:tmpl w:val="B144FF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7F3F09"/>
    <w:multiLevelType w:val="hybridMultilevel"/>
    <w:tmpl w:val="91B8D228"/>
    <w:lvl w:ilvl="0" w:tplc="83EED2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075040E"/>
    <w:multiLevelType w:val="hybridMultilevel"/>
    <w:tmpl w:val="BD447D0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11867C8A"/>
    <w:multiLevelType w:val="hybridMultilevel"/>
    <w:tmpl w:val="E8A6EDC2"/>
    <w:lvl w:ilvl="0" w:tplc="0409000F">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1" w15:restartNumberingAfterBreak="0">
    <w:nsid w:val="12087C52"/>
    <w:multiLevelType w:val="hybridMultilevel"/>
    <w:tmpl w:val="9F529F9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4CE59F7"/>
    <w:multiLevelType w:val="hybridMultilevel"/>
    <w:tmpl w:val="6096BC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5052136"/>
    <w:multiLevelType w:val="hybridMultilevel"/>
    <w:tmpl w:val="537664F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6601876"/>
    <w:multiLevelType w:val="hybridMultilevel"/>
    <w:tmpl w:val="14C41D44"/>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18133E15"/>
    <w:multiLevelType w:val="hybridMultilevel"/>
    <w:tmpl w:val="7474F27A"/>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18D00C52"/>
    <w:multiLevelType w:val="hybridMultilevel"/>
    <w:tmpl w:val="4F2827F0"/>
    <w:lvl w:ilvl="0" w:tplc="3AEE0FE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7" w15:restartNumberingAfterBreak="0">
    <w:nsid w:val="270A54E1"/>
    <w:multiLevelType w:val="hybridMultilevel"/>
    <w:tmpl w:val="E3EC6290"/>
    <w:lvl w:ilvl="0" w:tplc="93AA6196">
      <w:start w:val="2"/>
      <w:numFmt w:val="decimal"/>
      <w:lvlText w:val="%1、"/>
      <w:lvlJc w:val="left"/>
      <w:pPr>
        <w:ind w:left="50"/>
      </w:pPr>
      <w:rPr>
        <w:rFonts w:ascii="微软雅黑" w:eastAsia="微软雅黑" w:hAnsi="微软雅黑" w:cs="微软雅黑"/>
        <w:b w:val="0"/>
        <w:i w:val="0"/>
        <w:strike w:val="0"/>
        <w:dstrike w:val="0"/>
        <w:color w:val="000000"/>
        <w:sz w:val="32"/>
        <w:szCs w:val="32"/>
        <w:u w:val="none" w:color="000000"/>
        <w:bdr w:val="none" w:sz="0" w:space="0" w:color="auto"/>
        <w:shd w:val="clear" w:color="auto" w:fill="auto"/>
        <w:vertAlign w:val="baseline"/>
      </w:rPr>
    </w:lvl>
    <w:lvl w:ilvl="1" w:tplc="1C8ED2D2">
      <w:start w:val="1"/>
      <w:numFmt w:val="lowerLetter"/>
      <w:lvlText w:val="%2"/>
      <w:lvlJc w:val="left"/>
      <w:pPr>
        <w:ind w:left="1188"/>
      </w:pPr>
      <w:rPr>
        <w:rFonts w:ascii="微软雅黑" w:eastAsia="微软雅黑" w:hAnsi="微软雅黑" w:cs="微软雅黑"/>
        <w:b w:val="0"/>
        <w:i w:val="0"/>
        <w:strike w:val="0"/>
        <w:dstrike w:val="0"/>
        <w:color w:val="000000"/>
        <w:sz w:val="32"/>
        <w:szCs w:val="32"/>
        <w:u w:val="none" w:color="000000"/>
        <w:bdr w:val="none" w:sz="0" w:space="0" w:color="auto"/>
        <w:shd w:val="clear" w:color="auto" w:fill="auto"/>
        <w:vertAlign w:val="baseline"/>
      </w:rPr>
    </w:lvl>
    <w:lvl w:ilvl="2" w:tplc="438CA916">
      <w:start w:val="1"/>
      <w:numFmt w:val="lowerRoman"/>
      <w:lvlText w:val="%3"/>
      <w:lvlJc w:val="left"/>
      <w:pPr>
        <w:ind w:left="1908"/>
      </w:pPr>
      <w:rPr>
        <w:rFonts w:ascii="微软雅黑" w:eastAsia="微软雅黑" w:hAnsi="微软雅黑" w:cs="微软雅黑"/>
        <w:b w:val="0"/>
        <w:i w:val="0"/>
        <w:strike w:val="0"/>
        <w:dstrike w:val="0"/>
        <w:color w:val="000000"/>
        <w:sz w:val="32"/>
        <w:szCs w:val="32"/>
        <w:u w:val="none" w:color="000000"/>
        <w:bdr w:val="none" w:sz="0" w:space="0" w:color="auto"/>
        <w:shd w:val="clear" w:color="auto" w:fill="auto"/>
        <w:vertAlign w:val="baseline"/>
      </w:rPr>
    </w:lvl>
    <w:lvl w:ilvl="3" w:tplc="23E8E338">
      <w:start w:val="1"/>
      <w:numFmt w:val="decimal"/>
      <w:lvlText w:val="%4"/>
      <w:lvlJc w:val="left"/>
      <w:pPr>
        <w:ind w:left="2628"/>
      </w:pPr>
      <w:rPr>
        <w:rFonts w:ascii="微软雅黑" w:eastAsia="微软雅黑" w:hAnsi="微软雅黑" w:cs="微软雅黑"/>
        <w:b w:val="0"/>
        <w:i w:val="0"/>
        <w:strike w:val="0"/>
        <w:dstrike w:val="0"/>
        <w:color w:val="000000"/>
        <w:sz w:val="32"/>
        <w:szCs w:val="32"/>
        <w:u w:val="none" w:color="000000"/>
        <w:bdr w:val="none" w:sz="0" w:space="0" w:color="auto"/>
        <w:shd w:val="clear" w:color="auto" w:fill="auto"/>
        <w:vertAlign w:val="baseline"/>
      </w:rPr>
    </w:lvl>
    <w:lvl w:ilvl="4" w:tplc="6562E188">
      <w:start w:val="1"/>
      <w:numFmt w:val="lowerLetter"/>
      <w:lvlText w:val="%5"/>
      <w:lvlJc w:val="left"/>
      <w:pPr>
        <w:ind w:left="3348"/>
      </w:pPr>
      <w:rPr>
        <w:rFonts w:ascii="微软雅黑" w:eastAsia="微软雅黑" w:hAnsi="微软雅黑" w:cs="微软雅黑"/>
        <w:b w:val="0"/>
        <w:i w:val="0"/>
        <w:strike w:val="0"/>
        <w:dstrike w:val="0"/>
        <w:color w:val="000000"/>
        <w:sz w:val="32"/>
        <w:szCs w:val="32"/>
        <w:u w:val="none" w:color="000000"/>
        <w:bdr w:val="none" w:sz="0" w:space="0" w:color="auto"/>
        <w:shd w:val="clear" w:color="auto" w:fill="auto"/>
        <w:vertAlign w:val="baseline"/>
      </w:rPr>
    </w:lvl>
    <w:lvl w:ilvl="5" w:tplc="BB00A95C">
      <w:start w:val="1"/>
      <w:numFmt w:val="lowerRoman"/>
      <w:lvlText w:val="%6"/>
      <w:lvlJc w:val="left"/>
      <w:pPr>
        <w:ind w:left="4068"/>
      </w:pPr>
      <w:rPr>
        <w:rFonts w:ascii="微软雅黑" w:eastAsia="微软雅黑" w:hAnsi="微软雅黑" w:cs="微软雅黑"/>
        <w:b w:val="0"/>
        <w:i w:val="0"/>
        <w:strike w:val="0"/>
        <w:dstrike w:val="0"/>
        <w:color w:val="000000"/>
        <w:sz w:val="32"/>
        <w:szCs w:val="32"/>
        <w:u w:val="none" w:color="000000"/>
        <w:bdr w:val="none" w:sz="0" w:space="0" w:color="auto"/>
        <w:shd w:val="clear" w:color="auto" w:fill="auto"/>
        <w:vertAlign w:val="baseline"/>
      </w:rPr>
    </w:lvl>
    <w:lvl w:ilvl="6" w:tplc="ABEABCF4">
      <w:start w:val="1"/>
      <w:numFmt w:val="decimal"/>
      <w:lvlText w:val="%7"/>
      <w:lvlJc w:val="left"/>
      <w:pPr>
        <w:ind w:left="4788"/>
      </w:pPr>
      <w:rPr>
        <w:rFonts w:ascii="微软雅黑" w:eastAsia="微软雅黑" w:hAnsi="微软雅黑" w:cs="微软雅黑"/>
        <w:b w:val="0"/>
        <w:i w:val="0"/>
        <w:strike w:val="0"/>
        <w:dstrike w:val="0"/>
        <w:color w:val="000000"/>
        <w:sz w:val="32"/>
        <w:szCs w:val="32"/>
        <w:u w:val="none" w:color="000000"/>
        <w:bdr w:val="none" w:sz="0" w:space="0" w:color="auto"/>
        <w:shd w:val="clear" w:color="auto" w:fill="auto"/>
        <w:vertAlign w:val="baseline"/>
      </w:rPr>
    </w:lvl>
    <w:lvl w:ilvl="7" w:tplc="907A1132">
      <w:start w:val="1"/>
      <w:numFmt w:val="lowerLetter"/>
      <w:lvlText w:val="%8"/>
      <w:lvlJc w:val="left"/>
      <w:pPr>
        <w:ind w:left="5508"/>
      </w:pPr>
      <w:rPr>
        <w:rFonts w:ascii="微软雅黑" w:eastAsia="微软雅黑" w:hAnsi="微软雅黑" w:cs="微软雅黑"/>
        <w:b w:val="0"/>
        <w:i w:val="0"/>
        <w:strike w:val="0"/>
        <w:dstrike w:val="0"/>
        <w:color w:val="000000"/>
        <w:sz w:val="32"/>
        <w:szCs w:val="32"/>
        <w:u w:val="none" w:color="000000"/>
        <w:bdr w:val="none" w:sz="0" w:space="0" w:color="auto"/>
        <w:shd w:val="clear" w:color="auto" w:fill="auto"/>
        <w:vertAlign w:val="baseline"/>
      </w:rPr>
    </w:lvl>
    <w:lvl w:ilvl="8" w:tplc="1FF21300">
      <w:start w:val="1"/>
      <w:numFmt w:val="lowerRoman"/>
      <w:lvlText w:val="%9"/>
      <w:lvlJc w:val="left"/>
      <w:pPr>
        <w:ind w:left="6228"/>
      </w:pPr>
      <w:rPr>
        <w:rFonts w:ascii="微软雅黑" w:eastAsia="微软雅黑" w:hAnsi="微软雅黑" w:cs="微软雅黑"/>
        <w:b w:val="0"/>
        <w:i w:val="0"/>
        <w:strike w:val="0"/>
        <w:dstrike w:val="0"/>
        <w:color w:val="000000"/>
        <w:sz w:val="32"/>
        <w:szCs w:val="32"/>
        <w:u w:val="none" w:color="000000"/>
        <w:bdr w:val="none" w:sz="0" w:space="0" w:color="auto"/>
        <w:shd w:val="clear" w:color="auto" w:fill="auto"/>
        <w:vertAlign w:val="baseline"/>
      </w:rPr>
    </w:lvl>
  </w:abstractNum>
  <w:abstractNum w:abstractNumId="18" w15:restartNumberingAfterBreak="0">
    <w:nsid w:val="27634054"/>
    <w:multiLevelType w:val="hybridMultilevel"/>
    <w:tmpl w:val="615C8696"/>
    <w:lvl w:ilvl="0" w:tplc="0409000D">
      <w:start w:val="1"/>
      <w:numFmt w:val="bullet"/>
      <w:lvlText w:val=""/>
      <w:lvlJc w:val="left"/>
      <w:pPr>
        <w:ind w:left="1692" w:hanging="360"/>
      </w:pPr>
      <w:rPr>
        <w:rFonts w:ascii="Wingdings" w:hAnsi="Wingdings" w:hint="default"/>
      </w:rPr>
    </w:lvl>
    <w:lvl w:ilvl="1" w:tplc="04090003">
      <w:start w:val="1"/>
      <w:numFmt w:val="bullet"/>
      <w:lvlText w:val="o"/>
      <w:lvlJc w:val="left"/>
      <w:pPr>
        <w:ind w:left="2412" w:hanging="360"/>
      </w:pPr>
      <w:rPr>
        <w:rFonts w:ascii="Courier New" w:hAnsi="Courier New" w:cs="Times New Roman" w:hint="default"/>
      </w:rPr>
    </w:lvl>
    <w:lvl w:ilvl="2" w:tplc="04090005">
      <w:start w:val="1"/>
      <w:numFmt w:val="bullet"/>
      <w:lvlText w:val=""/>
      <w:lvlJc w:val="left"/>
      <w:pPr>
        <w:ind w:left="3132" w:hanging="360"/>
      </w:pPr>
      <w:rPr>
        <w:rFonts w:ascii="Wingdings" w:hAnsi="Wingdings" w:hint="default"/>
      </w:rPr>
    </w:lvl>
    <w:lvl w:ilvl="3" w:tplc="04090001">
      <w:start w:val="1"/>
      <w:numFmt w:val="bullet"/>
      <w:lvlText w:val=""/>
      <w:lvlJc w:val="left"/>
      <w:pPr>
        <w:ind w:left="3852" w:hanging="360"/>
      </w:pPr>
      <w:rPr>
        <w:rFonts w:ascii="Symbol" w:hAnsi="Symbol" w:hint="default"/>
      </w:rPr>
    </w:lvl>
    <w:lvl w:ilvl="4" w:tplc="04090003">
      <w:start w:val="1"/>
      <w:numFmt w:val="bullet"/>
      <w:lvlText w:val="o"/>
      <w:lvlJc w:val="left"/>
      <w:pPr>
        <w:ind w:left="4572" w:hanging="360"/>
      </w:pPr>
      <w:rPr>
        <w:rFonts w:ascii="Courier New" w:hAnsi="Courier New" w:cs="Times New Roman" w:hint="default"/>
      </w:rPr>
    </w:lvl>
    <w:lvl w:ilvl="5" w:tplc="04090005">
      <w:start w:val="1"/>
      <w:numFmt w:val="bullet"/>
      <w:lvlText w:val=""/>
      <w:lvlJc w:val="left"/>
      <w:pPr>
        <w:ind w:left="5292" w:hanging="360"/>
      </w:pPr>
      <w:rPr>
        <w:rFonts w:ascii="Wingdings" w:hAnsi="Wingdings" w:hint="default"/>
      </w:rPr>
    </w:lvl>
    <w:lvl w:ilvl="6" w:tplc="04090001">
      <w:start w:val="1"/>
      <w:numFmt w:val="bullet"/>
      <w:lvlText w:val=""/>
      <w:lvlJc w:val="left"/>
      <w:pPr>
        <w:ind w:left="6012" w:hanging="360"/>
      </w:pPr>
      <w:rPr>
        <w:rFonts w:ascii="Symbol" w:hAnsi="Symbol" w:hint="default"/>
      </w:rPr>
    </w:lvl>
    <w:lvl w:ilvl="7" w:tplc="04090003">
      <w:start w:val="1"/>
      <w:numFmt w:val="bullet"/>
      <w:lvlText w:val="o"/>
      <w:lvlJc w:val="left"/>
      <w:pPr>
        <w:ind w:left="6732" w:hanging="360"/>
      </w:pPr>
      <w:rPr>
        <w:rFonts w:ascii="Courier New" w:hAnsi="Courier New" w:cs="Times New Roman" w:hint="default"/>
      </w:rPr>
    </w:lvl>
    <w:lvl w:ilvl="8" w:tplc="04090005">
      <w:start w:val="1"/>
      <w:numFmt w:val="bullet"/>
      <w:lvlText w:val=""/>
      <w:lvlJc w:val="left"/>
      <w:pPr>
        <w:ind w:left="7452" w:hanging="360"/>
      </w:pPr>
      <w:rPr>
        <w:rFonts w:ascii="Wingdings" w:hAnsi="Wingdings" w:hint="default"/>
      </w:rPr>
    </w:lvl>
  </w:abstractNum>
  <w:abstractNum w:abstractNumId="19" w15:restartNumberingAfterBreak="0">
    <w:nsid w:val="27BB5FA7"/>
    <w:multiLevelType w:val="hybridMultilevel"/>
    <w:tmpl w:val="C1184FE4"/>
    <w:lvl w:ilvl="0" w:tplc="04090017">
      <w:start w:val="1"/>
      <w:numFmt w:val="low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20" w15:restartNumberingAfterBreak="0">
    <w:nsid w:val="29387BEE"/>
    <w:multiLevelType w:val="hybridMultilevel"/>
    <w:tmpl w:val="54A6F83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A1E78A4"/>
    <w:multiLevelType w:val="hybridMultilevel"/>
    <w:tmpl w:val="DAC6653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2D6E0C66"/>
    <w:multiLevelType w:val="hybridMultilevel"/>
    <w:tmpl w:val="CFF21734"/>
    <w:lvl w:ilvl="0" w:tplc="0409000D">
      <w:start w:val="1"/>
      <w:numFmt w:val="bullet"/>
      <w:lvlText w:val=""/>
      <w:lvlJc w:val="left"/>
      <w:pPr>
        <w:ind w:left="1476" w:hanging="360"/>
      </w:pPr>
      <w:rPr>
        <w:rFonts w:ascii="Wingdings" w:hAnsi="Wingdings" w:hint="default"/>
      </w:rPr>
    </w:lvl>
    <w:lvl w:ilvl="1" w:tplc="04090003">
      <w:start w:val="1"/>
      <w:numFmt w:val="bullet"/>
      <w:lvlText w:val="o"/>
      <w:lvlJc w:val="left"/>
      <w:pPr>
        <w:ind w:left="2196" w:hanging="360"/>
      </w:pPr>
      <w:rPr>
        <w:rFonts w:ascii="Courier New" w:hAnsi="Courier New" w:cs="Times New Roman" w:hint="default"/>
      </w:rPr>
    </w:lvl>
    <w:lvl w:ilvl="2" w:tplc="04090005">
      <w:start w:val="1"/>
      <w:numFmt w:val="bullet"/>
      <w:lvlText w:val=""/>
      <w:lvlJc w:val="left"/>
      <w:pPr>
        <w:ind w:left="2916" w:hanging="360"/>
      </w:pPr>
      <w:rPr>
        <w:rFonts w:ascii="Wingdings" w:hAnsi="Wingdings" w:hint="default"/>
      </w:rPr>
    </w:lvl>
    <w:lvl w:ilvl="3" w:tplc="04090001">
      <w:start w:val="1"/>
      <w:numFmt w:val="bullet"/>
      <w:lvlText w:val=""/>
      <w:lvlJc w:val="left"/>
      <w:pPr>
        <w:ind w:left="3636" w:hanging="360"/>
      </w:pPr>
      <w:rPr>
        <w:rFonts w:ascii="Symbol" w:hAnsi="Symbol" w:hint="default"/>
      </w:rPr>
    </w:lvl>
    <w:lvl w:ilvl="4" w:tplc="04090003">
      <w:start w:val="1"/>
      <w:numFmt w:val="bullet"/>
      <w:lvlText w:val="o"/>
      <w:lvlJc w:val="left"/>
      <w:pPr>
        <w:ind w:left="4356" w:hanging="360"/>
      </w:pPr>
      <w:rPr>
        <w:rFonts w:ascii="Courier New" w:hAnsi="Courier New" w:cs="Times New Roman" w:hint="default"/>
      </w:rPr>
    </w:lvl>
    <w:lvl w:ilvl="5" w:tplc="04090005">
      <w:start w:val="1"/>
      <w:numFmt w:val="bullet"/>
      <w:lvlText w:val=""/>
      <w:lvlJc w:val="left"/>
      <w:pPr>
        <w:ind w:left="5076" w:hanging="360"/>
      </w:pPr>
      <w:rPr>
        <w:rFonts w:ascii="Wingdings" w:hAnsi="Wingdings" w:hint="default"/>
      </w:rPr>
    </w:lvl>
    <w:lvl w:ilvl="6" w:tplc="04090001">
      <w:start w:val="1"/>
      <w:numFmt w:val="bullet"/>
      <w:lvlText w:val=""/>
      <w:lvlJc w:val="left"/>
      <w:pPr>
        <w:ind w:left="5796" w:hanging="360"/>
      </w:pPr>
      <w:rPr>
        <w:rFonts w:ascii="Symbol" w:hAnsi="Symbol" w:hint="default"/>
      </w:rPr>
    </w:lvl>
    <w:lvl w:ilvl="7" w:tplc="04090003">
      <w:start w:val="1"/>
      <w:numFmt w:val="bullet"/>
      <w:lvlText w:val="o"/>
      <w:lvlJc w:val="left"/>
      <w:pPr>
        <w:ind w:left="6516" w:hanging="360"/>
      </w:pPr>
      <w:rPr>
        <w:rFonts w:ascii="Courier New" w:hAnsi="Courier New" w:cs="Times New Roman" w:hint="default"/>
      </w:rPr>
    </w:lvl>
    <w:lvl w:ilvl="8" w:tplc="04090005">
      <w:start w:val="1"/>
      <w:numFmt w:val="bullet"/>
      <w:lvlText w:val=""/>
      <w:lvlJc w:val="left"/>
      <w:pPr>
        <w:ind w:left="7236" w:hanging="360"/>
      </w:pPr>
      <w:rPr>
        <w:rFonts w:ascii="Wingdings" w:hAnsi="Wingdings" w:hint="default"/>
      </w:rPr>
    </w:lvl>
  </w:abstractNum>
  <w:abstractNum w:abstractNumId="23" w15:restartNumberingAfterBreak="0">
    <w:nsid w:val="2FAA59B5"/>
    <w:multiLevelType w:val="hybridMultilevel"/>
    <w:tmpl w:val="6C383846"/>
    <w:lvl w:ilvl="0" w:tplc="65D4DF60">
      <w:start w:val="1"/>
      <w:numFmt w:val="decimal"/>
      <w:lvlText w:val="%1."/>
      <w:lvlJc w:val="left"/>
      <w:pPr>
        <w:tabs>
          <w:tab w:val="num" w:pos="720"/>
        </w:tabs>
        <w:ind w:left="720" w:hanging="360"/>
      </w:pPr>
      <w:rPr>
        <w:rFonts w:cs="Times New Roman"/>
      </w:rPr>
    </w:lvl>
    <w:lvl w:ilvl="1" w:tplc="EB0E141E">
      <w:start w:val="57"/>
      <w:numFmt w:val="bullet"/>
      <w:lvlText w:val="–"/>
      <w:lvlJc w:val="left"/>
      <w:pPr>
        <w:tabs>
          <w:tab w:val="num" w:pos="1440"/>
        </w:tabs>
        <w:ind w:left="1440" w:hanging="360"/>
      </w:pPr>
      <w:rPr>
        <w:rFonts w:ascii="Times New Roman" w:hAnsi="Times New Roman" w:cs="Times New Roman" w:hint="default"/>
      </w:rPr>
    </w:lvl>
    <w:lvl w:ilvl="2" w:tplc="06100418">
      <w:start w:val="57"/>
      <w:numFmt w:val="bullet"/>
      <w:lvlText w:val=""/>
      <w:lvlJc w:val="left"/>
      <w:pPr>
        <w:tabs>
          <w:tab w:val="num" w:pos="2160"/>
        </w:tabs>
        <w:ind w:left="2160" w:hanging="360"/>
      </w:pPr>
      <w:rPr>
        <w:rFonts w:ascii="Wingdings" w:hAnsi="Wingdings" w:hint="default"/>
      </w:rPr>
    </w:lvl>
    <w:lvl w:ilvl="3" w:tplc="64906A7C">
      <w:start w:val="1"/>
      <w:numFmt w:val="decimal"/>
      <w:lvlText w:val="%4."/>
      <w:lvlJc w:val="left"/>
      <w:pPr>
        <w:tabs>
          <w:tab w:val="num" w:pos="2880"/>
        </w:tabs>
        <w:ind w:left="2880" w:hanging="360"/>
      </w:pPr>
      <w:rPr>
        <w:rFonts w:cs="Times New Roman"/>
      </w:rPr>
    </w:lvl>
    <w:lvl w:ilvl="4" w:tplc="A6B8827A">
      <w:start w:val="1"/>
      <w:numFmt w:val="decimal"/>
      <w:lvlText w:val="%5."/>
      <w:lvlJc w:val="left"/>
      <w:pPr>
        <w:tabs>
          <w:tab w:val="num" w:pos="3600"/>
        </w:tabs>
        <w:ind w:left="3600" w:hanging="360"/>
      </w:pPr>
      <w:rPr>
        <w:rFonts w:cs="Times New Roman"/>
      </w:rPr>
    </w:lvl>
    <w:lvl w:ilvl="5" w:tplc="07A24010">
      <w:start w:val="1"/>
      <w:numFmt w:val="decimal"/>
      <w:lvlText w:val="%6."/>
      <w:lvlJc w:val="left"/>
      <w:pPr>
        <w:tabs>
          <w:tab w:val="num" w:pos="4320"/>
        </w:tabs>
        <w:ind w:left="4320" w:hanging="360"/>
      </w:pPr>
      <w:rPr>
        <w:rFonts w:cs="Times New Roman"/>
      </w:rPr>
    </w:lvl>
    <w:lvl w:ilvl="6" w:tplc="0AA4A266">
      <w:start w:val="1"/>
      <w:numFmt w:val="decimal"/>
      <w:lvlText w:val="%7."/>
      <w:lvlJc w:val="left"/>
      <w:pPr>
        <w:tabs>
          <w:tab w:val="num" w:pos="5040"/>
        </w:tabs>
        <w:ind w:left="5040" w:hanging="360"/>
      </w:pPr>
      <w:rPr>
        <w:rFonts w:cs="Times New Roman"/>
      </w:rPr>
    </w:lvl>
    <w:lvl w:ilvl="7" w:tplc="ABECF652">
      <w:start w:val="1"/>
      <w:numFmt w:val="decimal"/>
      <w:lvlText w:val="%8."/>
      <w:lvlJc w:val="left"/>
      <w:pPr>
        <w:tabs>
          <w:tab w:val="num" w:pos="5760"/>
        </w:tabs>
        <w:ind w:left="5760" w:hanging="360"/>
      </w:pPr>
      <w:rPr>
        <w:rFonts w:cs="Times New Roman"/>
      </w:rPr>
    </w:lvl>
    <w:lvl w:ilvl="8" w:tplc="52E8F11A">
      <w:start w:val="1"/>
      <w:numFmt w:val="decimal"/>
      <w:lvlText w:val="%9."/>
      <w:lvlJc w:val="left"/>
      <w:pPr>
        <w:tabs>
          <w:tab w:val="num" w:pos="6480"/>
        </w:tabs>
        <w:ind w:left="6480" w:hanging="360"/>
      </w:pPr>
      <w:rPr>
        <w:rFonts w:cs="Times New Roman"/>
      </w:rPr>
    </w:lvl>
  </w:abstractNum>
  <w:abstractNum w:abstractNumId="24" w15:restartNumberingAfterBreak="0">
    <w:nsid w:val="316941AA"/>
    <w:multiLevelType w:val="hybridMultilevel"/>
    <w:tmpl w:val="FF1096FA"/>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5" w15:restartNumberingAfterBreak="0">
    <w:nsid w:val="3A330532"/>
    <w:multiLevelType w:val="hybridMultilevel"/>
    <w:tmpl w:val="0890E3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C6715D"/>
    <w:multiLevelType w:val="hybridMultilevel"/>
    <w:tmpl w:val="E8D6F4A8"/>
    <w:lvl w:ilvl="0" w:tplc="9246F028">
      <w:start w:val="2"/>
      <w:numFmt w:val="decimal"/>
      <w:lvlText w:val="%1."/>
      <w:lvlJc w:val="left"/>
      <w:pPr>
        <w:ind w:left="360" w:hanging="360"/>
      </w:pPr>
      <w:rPr>
        <w:rFonts w:asciiTheme="minorHAnsi"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10642B3"/>
    <w:multiLevelType w:val="hybridMultilevel"/>
    <w:tmpl w:val="12721D70"/>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3735D01"/>
    <w:multiLevelType w:val="hybridMultilevel"/>
    <w:tmpl w:val="D9B8F19A"/>
    <w:lvl w:ilvl="0" w:tplc="A234361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45E820F9"/>
    <w:multiLevelType w:val="hybridMultilevel"/>
    <w:tmpl w:val="D7B6222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47501720"/>
    <w:multiLevelType w:val="hybridMultilevel"/>
    <w:tmpl w:val="B492C814"/>
    <w:lvl w:ilvl="0" w:tplc="0409000D">
      <w:start w:val="1"/>
      <w:numFmt w:val="bullet"/>
      <w:lvlText w:val=""/>
      <w:lvlJc w:val="left"/>
      <w:pPr>
        <w:ind w:left="1119" w:hanging="360"/>
      </w:pPr>
      <w:rPr>
        <w:rFonts w:ascii="Wingdings" w:hAnsi="Wingdings" w:hint="default"/>
      </w:rPr>
    </w:lvl>
    <w:lvl w:ilvl="1" w:tplc="04090003" w:tentative="1">
      <w:start w:val="1"/>
      <w:numFmt w:val="bullet"/>
      <w:lvlText w:val="o"/>
      <w:lvlJc w:val="left"/>
      <w:pPr>
        <w:ind w:left="1839" w:hanging="360"/>
      </w:pPr>
      <w:rPr>
        <w:rFonts w:ascii="Courier New" w:hAnsi="Courier New" w:cs="Courier New" w:hint="default"/>
      </w:rPr>
    </w:lvl>
    <w:lvl w:ilvl="2" w:tplc="04090005" w:tentative="1">
      <w:start w:val="1"/>
      <w:numFmt w:val="bullet"/>
      <w:lvlText w:val=""/>
      <w:lvlJc w:val="left"/>
      <w:pPr>
        <w:ind w:left="2559" w:hanging="360"/>
      </w:pPr>
      <w:rPr>
        <w:rFonts w:ascii="Wingdings" w:hAnsi="Wingdings" w:hint="default"/>
      </w:rPr>
    </w:lvl>
    <w:lvl w:ilvl="3" w:tplc="04090001" w:tentative="1">
      <w:start w:val="1"/>
      <w:numFmt w:val="bullet"/>
      <w:lvlText w:val=""/>
      <w:lvlJc w:val="left"/>
      <w:pPr>
        <w:ind w:left="3279" w:hanging="360"/>
      </w:pPr>
      <w:rPr>
        <w:rFonts w:ascii="Symbol" w:hAnsi="Symbol" w:hint="default"/>
      </w:rPr>
    </w:lvl>
    <w:lvl w:ilvl="4" w:tplc="04090003" w:tentative="1">
      <w:start w:val="1"/>
      <w:numFmt w:val="bullet"/>
      <w:lvlText w:val="o"/>
      <w:lvlJc w:val="left"/>
      <w:pPr>
        <w:ind w:left="3999" w:hanging="360"/>
      </w:pPr>
      <w:rPr>
        <w:rFonts w:ascii="Courier New" w:hAnsi="Courier New" w:cs="Courier New" w:hint="default"/>
      </w:rPr>
    </w:lvl>
    <w:lvl w:ilvl="5" w:tplc="04090005" w:tentative="1">
      <w:start w:val="1"/>
      <w:numFmt w:val="bullet"/>
      <w:lvlText w:val=""/>
      <w:lvlJc w:val="left"/>
      <w:pPr>
        <w:ind w:left="4719" w:hanging="360"/>
      </w:pPr>
      <w:rPr>
        <w:rFonts w:ascii="Wingdings" w:hAnsi="Wingdings" w:hint="default"/>
      </w:rPr>
    </w:lvl>
    <w:lvl w:ilvl="6" w:tplc="04090001" w:tentative="1">
      <w:start w:val="1"/>
      <w:numFmt w:val="bullet"/>
      <w:lvlText w:val=""/>
      <w:lvlJc w:val="left"/>
      <w:pPr>
        <w:ind w:left="5439" w:hanging="360"/>
      </w:pPr>
      <w:rPr>
        <w:rFonts w:ascii="Symbol" w:hAnsi="Symbol" w:hint="default"/>
      </w:rPr>
    </w:lvl>
    <w:lvl w:ilvl="7" w:tplc="04090003" w:tentative="1">
      <w:start w:val="1"/>
      <w:numFmt w:val="bullet"/>
      <w:lvlText w:val="o"/>
      <w:lvlJc w:val="left"/>
      <w:pPr>
        <w:ind w:left="6159" w:hanging="360"/>
      </w:pPr>
      <w:rPr>
        <w:rFonts w:ascii="Courier New" w:hAnsi="Courier New" w:cs="Courier New" w:hint="default"/>
      </w:rPr>
    </w:lvl>
    <w:lvl w:ilvl="8" w:tplc="04090005" w:tentative="1">
      <w:start w:val="1"/>
      <w:numFmt w:val="bullet"/>
      <w:lvlText w:val=""/>
      <w:lvlJc w:val="left"/>
      <w:pPr>
        <w:ind w:left="6879" w:hanging="360"/>
      </w:pPr>
      <w:rPr>
        <w:rFonts w:ascii="Wingdings" w:hAnsi="Wingdings" w:hint="default"/>
      </w:rPr>
    </w:lvl>
  </w:abstractNum>
  <w:abstractNum w:abstractNumId="31" w15:restartNumberingAfterBreak="0">
    <w:nsid w:val="47765020"/>
    <w:multiLevelType w:val="hybridMultilevel"/>
    <w:tmpl w:val="9E665ED6"/>
    <w:lvl w:ilvl="0" w:tplc="04090005">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32" w15:restartNumberingAfterBreak="0">
    <w:nsid w:val="49BF5EF1"/>
    <w:multiLevelType w:val="hybridMultilevel"/>
    <w:tmpl w:val="40185C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235A15"/>
    <w:multiLevelType w:val="hybridMultilevel"/>
    <w:tmpl w:val="BA9C7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4A335323"/>
    <w:multiLevelType w:val="hybridMultilevel"/>
    <w:tmpl w:val="53E61298"/>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5" w15:restartNumberingAfterBreak="0">
    <w:nsid w:val="4A5A35D1"/>
    <w:multiLevelType w:val="hybridMultilevel"/>
    <w:tmpl w:val="91B8D228"/>
    <w:lvl w:ilvl="0" w:tplc="83EED2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AE31CBC"/>
    <w:multiLevelType w:val="hybridMultilevel"/>
    <w:tmpl w:val="27FC7A2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7" w15:restartNumberingAfterBreak="0">
    <w:nsid w:val="4C1F008C"/>
    <w:multiLevelType w:val="hybridMultilevel"/>
    <w:tmpl w:val="9F2A92B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4DB432B1"/>
    <w:multiLevelType w:val="hybridMultilevel"/>
    <w:tmpl w:val="DCD69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513C31F3"/>
    <w:multiLevelType w:val="hybridMultilevel"/>
    <w:tmpl w:val="E8D6F4A8"/>
    <w:lvl w:ilvl="0" w:tplc="9246F028">
      <w:start w:val="2"/>
      <w:numFmt w:val="decimal"/>
      <w:lvlText w:val="%1."/>
      <w:lvlJc w:val="left"/>
      <w:pPr>
        <w:ind w:left="360" w:hanging="360"/>
      </w:pPr>
      <w:rPr>
        <w:rFonts w:asciiTheme="minorHAnsi"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62E681D"/>
    <w:multiLevelType w:val="hybridMultilevel"/>
    <w:tmpl w:val="448E5414"/>
    <w:lvl w:ilvl="0" w:tplc="277285D8">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41" w15:restartNumberingAfterBreak="0">
    <w:nsid w:val="57395D96"/>
    <w:multiLevelType w:val="hybridMultilevel"/>
    <w:tmpl w:val="91B8D228"/>
    <w:lvl w:ilvl="0" w:tplc="83EED2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3D119FE"/>
    <w:multiLevelType w:val="hybridMultilevel"/>
    <w:tmpl w:val="D52694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432623"/>
    <w:multiLevelType w:val="hybridMultilevel"/>
    <w:tmpl w:val="E8A6EDC2"/>
    <w:lvl w:ilvl="0" w:tplc="0409000F">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44" w15:restartNumberingAfterBreak="0">
    <w:nsid w:val="6E25561A"/>
    <w:multiLevelType w:val="hybridMultilevel"/>
    <w:tmpl w:val="91B8D228"/>
    <w:lvl w:ilvl="0" w:tplc="83EED2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33101CE"/>
    <w:multiLevelType w:val="hybridMultilevel"/>
    <w:tmpl w:val="91B8D228"/>
    <w:lvl w:ilvl="0" w:tplc="83EED2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3902FF1"/>
    <w:multiLevelType w:val="hybridMultilevel"/>
    <w:tmpl w:val="BBC4E3C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752D0E29"/>
    <w:multiLevelType w:val="hybridMultilevel"/>
    <w:tmpl w:val="AB3A4E10"/>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8" w15:restartNumberingAfterBreak="0">
    <w:nsid w:val="79B55F85"/>
    <w:multiLevelType w:val="hybridMultilevel"/>
    <w:tmpl w:val="91388A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3B02B5"/>
    <w:multiLevelType w:val="hybridMultilevel"/>
    <w:tmpl w:val="0450C12E"/>
    <w:lvl w:ilvl="0" w:tplc="03B0C7F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0" w15:restartNumberingAfterBreak="0">
    <w:nsid w:val="7FA23F05"/>
    <w:multiLevelType w:val="hybridMultilevel"/>
    <w:tmpl w:val="6C78CAC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784350491">
    <w:abstractNumId w:val="33"/>
  </w:num>
  <w:num w:numId="2" w16cid:durableId="1710688902">
    <w:abstractNumId w:val="9"/>
  </w:num>
  <w:num w:numId="3" w16cid:durableId="1090154082">
    <w:abstractNumId w:val="14"/>
  </w:num>
  <w:num w:numId="4" w16cid:durableId="86247456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00778461">
    <w:abstractNumId w:val="2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9812895">
    <w:abstractNumId w:val="1"/>
  </w:num>
  <w:num w:numId="7" w16cid:durableId="1943908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342309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22722440">
    <w:abstractNumId w:val="34"/>
  </w:num>
  <w:num w:numId="10" w16cid:durableId="1465807007">
    <w:abstractNumId w:val="6"/>
  </w:num>
  <w:num w:numId="11" w16cid:durableId="1350373774">
    <w:abstractNumId w:val="10"/>
  </w:num>
  <w:num w:numId="12" w16cid:durableId="892426316">
    <w:abstractNumId w:val="43"/>
  </w:num>
  <w:num w:numId="13" w16cid:durableId="1022785501">
    <w:abstractNumId w:val="47"/>
  </w:num>
  <w:num w:numId="14" w16cid:durableId="314143088">
    <w:abstractNumId w:val="22"/>
  </w:num>
  <w:num w:numId="15" w16cid:durableId="362902774">
    <w:abstractNumId w:val="18"/>
  </w:num>
  <w:num w:numId="16" w16cid:durableId="960719762">
    <w:abstractNumId w:val="2"/>
  </w:num>
  <w:num w:numId="17" w16cid:durableId="1064915483">
    <w:abstractNumId w:val="1"/>
  </w:num>
  <w:num w:numId="18" w16cid:durableId="1208565754">
    <w:abstractNumId w:val="9"/>
  </w:num>
  <w:num w:numId="19" w16cid:durableId="59252723">
    <w:abstractNumId w:val="2"/>
  </w:num>
  <w:num w:numId="20" w16cid:durableId="20479069">
    <w:abstractNumId w:val="19"/>
  </w:num>
  <w:num w:numId="21" w16cid:durableId="365839808">
    <w:abstractNumId w:val="27"/>
  </w:num>
  <w:num w:numId="22" w16cid:durableId="811561176">
    <w:abstractNumId w:val="12"/>
  </w:num>
  <w:num w:numId="23" w16cid:durableId="117459678">
    <w:abstractNumId w:val="20"/>
  </w:num>
  <w:num w:numId="24" w16cid:durableId="394815597">
    <w:abstractNumId w:val="46"/>
  </w:num>
  <w:num w:numId="25" w16cid:durableId="92437163">
    <w:abstractNumId w:val="31"/>
  </w:num>
  <w:num w:numId="26" w16cid:durableId="1378705383">
    <w:abstractNumId w:val="44"/>
  </w:num>
  <w:num w:numId="27" w16cid:durableId="1962224431">
    <w:abstractNumId w:val="50"/>
  </w:num>
  <w:num w:numId="28" w16cid:durableId="1199706561">
    <w:abstractNumId w:val="39"/>
  </w:num>
  <w:num w:numId="29" w16cid:durableId="1617563945">
    <w:abstractNumId w:val="13"/>
  </w:num>
  <w:num w:numId="30" w16cid:durableId="286860386">
    <w:abstractNumId w:val="21"/>
  </w:num>
  <w:num w:numId="31" w16cid:durableId="1930113353">
    <w:abstractNumId w:val="23"/>
  </w:num>
  <w:num w:numId="32" w16cid:durableId="1086414097">
    <w:abstractNumId w:val="37"/>
  </w:num>
  <w:num w:numId="33" w16cid:durableId="369064645">
    <w:abstractNumId w:val="29"/>
  </w:num>
  <w:num w:numId="34" w16cid:durableId="747119644">
    <w:abstractNumId w:val="11"/>
  </w:num>
  <w:num w:numId="35" w16cid:durableId="215824755">
    <w:abstractNumId w:val="5"/>
  </w:num>
  <w:num w:numId="36" w16cid:durableId="929460543">
    <w:abstractNumId w:val="42"/>
  </w:num>
  <w:num w:numId="37" w16cid:durableId="908343863">
    <w:abstractNumId w:val="25"/>
  </w:num>
  <w:num w:numId="38" w16cid:durableId="1758557852">
    <w:abstractNumId w:val="32"/>
  </w:num>
  <w:num w:numId="39" w16cid:durableId="1618222106">
    <w:abstractNumId w:val="3"/>
  </w:num>
  <w:num w:numId="40" w16cid:durableId="451023647">
    <w:abstractNumId w:val="7"/>
  </w:num>
  <w:num w:numId="41" w16cid:durableId="2123844331">
    <w:abstractNumId w:val="30"/>
  </w:num>
  <w:num w:numId="42" w16cid:durableId="506678505">
    <w:abstractNumId w:val="24"/>
  </w:num>
  <w:num w:numId="43" w16cid:durableId="1336616960">
    <w:abstractNumId w:val="26"/>
  </w:num>
  <w:num w:numId="44" w16cid:durableId="1372607029">
    <w:abstractNumId w:val="0"/>
  </w:num>
  <w:num w:numId="45" w16cid:durableId="2008168981">
    <w:abstractNumId w:val="35"/>
  </w:num>
  <w:num w:numId="46" w16cid:durableId="1313947151">
    <w:abstractNumId w:val="41"/>
  </w:num>
  <w:num w:numId="47" w16cid:durableId="93284439">
    <w:abstractNumId w:val="8"/>
  </w:num>
  <w:num w:numId="48" w16cid:durableId="967706099">
    <w:abstractNumId w:val="45"/>
  </w:num>
  <w:num w:numId="49" w16cid:durableId="14883981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724712868">
    <w:abstractNumId w:val="20"/>
  </w:num>
  <w:num w:numId="51" w16cid:durableId="11292057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1278971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73881294">
    <w:abstractNumId w:val="49"/>
  </w:num>
  <w:num w:numId="54" w16cid:durableId="746876898">
    <w:abstractNumId w:val="48"/>
  </w:num>
  <w:num w:numId="55" w16cid:durableId="1050613770">
    <w:abstractNumId w:val="15"/>
  </w:num>
  <w:num w:numId="56" w16cid:durableId="933676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349186036">
    <w:abstractNumId w:val="4"/>
  </w:num>
  <w:num w:numId="58" w16cid:durableId="1574195061">
    <w:abstractNumId w:val="1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28C"/>
    <w:rsid w:val="0000137C"/>
    <w:rsid w:val="0000677D"/>
    <w:rsid w:val="00016C0B"/>
    <w:rsid w:val="000212F2"/>
    <w:rsid w:val="00021F9E"/>
    <w:rsid w:val="0002434F"/>
    <w:rsid w:val="0002762C"/>
    <w:rsid w:val="000471B3"/>
    <w:rsid w:val="00054F19"/>
    <w:rsid w:val="00062612"/>
    <w:rsid w:val="00085C16"/>
    <w:rsid w:val="00086BFB"/>
    <w:rsid w:val="000912EA"/>
    <w:rsid w:val="00093DF5"/>
    <w:rsid w:val="000971D1"/>
    <w:rsid w:val="000A07C3"/>
    <w:rsid w:val="000A2074"/>
    <w:rsid w:val="000B48E8"/>
    <w:rsid w:val="000C228C"/>
    <w:rsid w:val="000D14F8"/>
    <w:rsid w:val="000E2F6E"/>
    <w:rsid w:val="000E3646"/>
    <w:rsid w:val="000F3395"/>
    <w:rsid w:val="000F4E80"/>
    <w:rsid w:val="000F6994"/>
    <w:rsid w:val="0010317C"/>
    <w:rsid w:val="001059A4"/>
    <w:rsid w:val="001150AF"/>
    <w:rsid w:val="00117CE0"/>
    <w:rsid w:val="00124A5C"/>
    <w:rsid w:val="0013020C"/>
    <w:rsid w:val="00131900"/>
    <w:rsid w:val="00145015"/>
    <w:rsid w:val="00161606"/>
    <w:rsid w:val="001624D3"/>
    <w:rsid w:val="00166F1B"/>
    <w:rsid w:val="001824FE"/>
    <w:rsid w:val="001840E5"/>
    <w:rsid w:val="001863CE"/>
    <w:rsid w:val="0019374C"/>
    <w:rsid w:val="00194A65"/>
    <w:rsid w:val="0019719E"/>
    <w:rsid w:val="00197D7A"/>
    <w:rsid w:val="001B381B"/>
    <w:rsid w:val="001C4720"/>
    <w:rsid w:val="001C4DE8"/>
    <w:rsid w:val="001D391B"/>
    <w:rsid w:val="001D4DEC"/>
    <w:rsid w:val="001D7184"/>
    <w:rsid w:val="001E49F7"/>
    <w:rsid w:val="002009C8"/>
    <w:rsid w:val="00203FD7"/>
    <w:rsid w:val="002050A7"/>
    <w:rsid w:val="002115A1"/>
    <w:rsid w:val="0021520C"/>
    <w:rsid w:val="00217046"/>
    <w:rsid w:val="00223757"/>
    <w:rsid w:val="002273FA"/>
    <w:rsid w:val="00233755"/>
    <w:rsid w:val="00245B7C"/>
    <w:rsid w:val="00246793"/>
    <w:rsid w:val="00261D9D"/>
    <w:rsid w:val="00262FE7"/>
    <w:rsid w:val="00265474"/>
    <w:rsid w:val="00266276"/>
    <w:rsid w:val="00270ADC"/>
    <w:rsid w:val="00273E82"/>
    <w:rsid w:val="00282050"/>
    <w:rsid w:val="0029742C"/>
    <w:rsid w:val="002A0525"/>
    <w:rsid w:val="002A6B1B"/>
    <w:rsid w:val="002A7770"/>
    <w:rsid w:val="002B237A"/>
    <w:rsid w:val="002B4733"/>
    <w:rsid w:val="002C42A4"/>
    <w:rsid w:val="002C6E01"/>
    <w:rsid w:val="002E4336"/>
    <w:rsid w:val="002F0FB7"/>
    <w:rsid w:val="002F61D3"/>
    <w:rsid w:val="0031241D"/>
    <w:rsid w:val="00323753"/>
    <w:rsid w:val="00331754"/>
    <w:rsid w:val="00334C39"/>
    <w:rsid w:val="003512A2"/>
    <w:rsid w:val="00351E95"/>
    <w:rsid w:val="0035415F"/>
    <w:rsid w:val="00377818"/>
    <w:rsid w:val="0038074E"/>
    <w:rsid w:val="00381F5E"/>
    <w:rsid w:val="0038201E"/>
    <w:rsid w:val="00386E8F"/>
    <w:rsid w:val="00396101"/>
    <w:rsid w:val="003B3B38"/>
    <w:rsid w:val="003B4B14"/>
    <w:rsid w:val="003B55F4"/>
    <w:rsid w:val="003C6D10"/>
    <w:rsid w:val="003D0117"/>
    <w:rsid w:val="003D5DCD"/>
    <w:rsid w:val="003E777C"/>
    <w:rsid w:val="003F194C"/>
    <w:rsid w:val="004031E8"/>
    <w:rsid w:val="0041332A"/>
    <w:rsid w:val="00431DA6"/>
    <w:rsid w:val="00441763"/>
    <w:rsid w:val="00443FB7"/>
    <w:rsid w:val="00454096"/>
    <w:rsid w:val="0047017B"/>
    <w:rsid w:val="00474D94"/>
    <w:rsid w:val="004877F4"/>
    <w:rsid w:val="004907A9"/>
    <w:rsid w:val="00496943"/>
    <w:rsid w:val="004A1CF1"/>
    <w:rsid w:val="004A57C0"/>
    <w:rsid w:val="004C1403"/>
    <w:rsid w:val="004C648E"/>
    <w:rsid w:val="004D093F"/>
    <w:rsid w:val="004F693F"/>
    <w:rsid w:val="00501F62"/>
    <w:rsid w:val="00513741"/>
    <w:rsid w:val="0051748A"/>
    <w:rsid w:val="00521EA6"/>
    <w:rsid w:val="005224A5"/>
    <w:rsid w:val="0052681E"/>
    <w:rsid w:val="0053006A"/>
    <w:rsid w:val="0053166B"/>
    <w:rsid w:val="00537CFD"/>
    <w:rsid w:val="00546427"/>
    <w:rsid w:val="00551ED5"/>
    <w:rsid w:val="005522B0"/>
    <w:rsid w:val="00554BBE"/>
    <w:rsid w:val="00561978"/>
    <w:rsid w:val="0056290A"/>
    <w:rsid w:val="0056354C"/>
    <w:rsid w:val="00573CDC"/>
    <w:rsid w:val="00574DA7"/>
    <w:rsid w:val="00582CCE"/>
    <w:rsid w:val="005906A4"/>
    <w:rsid w:val="0059641B"/>
    <w:rsid w:val="005A403C"/>
    <w:rsid w:val="005C220F"/>
    <w:rsid w:val="005C4D29"/>
    <w:rsid w:val="005D7F99"/>
    <w:rsid w:val="005E572C"/>
    <w:rsid w:val="005F4ACC"/>
    <w:rsid w:val="005F5768"/>
    <w:rsid w:val="005F58C0"/>
    <w:rsid w:val="00614D66"/>
    <w:rsid w:val="006242D1"/>
    <w:rsid w:val="00630859"/>
    <w:rsid w:val="00635B1A"/>
    <w:rsid w:val="006425B8"/>
    <w:rsid w:val="00644AD8"/>
    <w:rsid w:val="00651CA8"/>
    <w:rsid w:val="00673B1C"/>
    <w:rsid w:val="00681944"/>
    <w:rsid w:val="00684319"/>
    <w:rsid w:val="00692567"/>
    <w:rsid w:val="00692A48"/>
    <w:rsid w:val="00696D57"/>
    <w:rsid w:val="00696DDE"/>
    <w:rsid w:val="006D1D67"/>
    <w:rsid w:val="006E456D"/>
    <w:rsid w:val="006F4221"/>
    <w:rsid w:val="007017CC"/>
    <w:rsid w:val="007021D7"/>
    <w:rsid w:val="00705145"/>
    <w:rsid w:val="00713950"/>
    <w:rsid w:val="00720DB1"/>
    <w:rsid w:val="00727F04"/>
    <w:rsid w:val="00732E26"/>
    <w:rsid w:val="00741313"/>
    <w:rsid w:val="00746DAF"/>
    <w:rsid w:val="00752969"/>
    <w:rsid w:val="00753903"/>
    <w:rsid w:val="0075466C"/>
    <w:rsid w:val="00763AE8"/>
    <w:rsid w:val="00766B8F"/>
    <w:rsid w:val="00770E62"/>
    <w:rsid w:val="00775EF6"/>
    <w:rsid w:val="00781B84"/>
    <w:rsid w:val="00784720"/>
    <w:rsid w:val="0078599F"/>
    <w:rsid w:val="007917EE"/>
    <w:rsid w:val="007931A2"/>
    <w:rsid w:val="007936CE"/>
    <w:rsid w:val="00797802"/>
    <w:rsid w:val="007A0277"/>
    <w:rsid w:val="007A3CAD"/>
    <w:rsid w:val="007B06BA"/>
    <w:rsid w:val="007B2EAF"/>
    <w:rsid w:val="007C5A4D"/>
    <w:rsid w:val="007C5D3A"/>
    <w:rsid w:val="007D52B6"/>
    <w:rsid w:val="007E3825"/>
    <w:rsid w:val="007E6ABE"/>
    <w:rsid w:val="007E7E1C"/>
    <w:rsid w:val="007F0FA9"/>
    <w:rsid w:val="007F3C5B"/>
    <w:rsid w:val="007F5E4D"/>
    <w:rsid w:val="007F6C56"/>
    <w:rsid w:val="00800A98"/>
    <w:rsid w:val="008067B2"/>
    <w:rsid w:val="00806B0D"/>
    <w:rsid w:val="0081262A"/>
    <w:rsid w:val="008127A2"/>
    <w:rsid w:val="0081471F"/>
    <w:rsid w:val="00820A87"/>
    <w:rsid w:val="00824C5B"/>
    <w:rsid w:val="00831B0F"/>
    <w:rsid w:val="00837C3F"/>
    <w:rsid w:val="00840077"/>
    <w:rsid w:val="0085548F"/>
    <w:rsid w:val="00855A98"/>
    <w:rsid w:val="0086799B"/>
    <w:rsid w:val="00871ACC"/>
    <w:rsid w:val="00871CB2"/>
    <w:rsid w:val="00875B02"/>
    <w:rsid w:val="008839C9"/>
    <w:rsid w:val="00886DB1"/>
    <w:rsid w:val="0089271C"/>
    <w:rsid w:val="008B2F43"/>
    <w:rsid w:val="008B769A"/>
    <w:rsid w:val="008C05F4"/>
    <w:rsid w:val="008C5112"/>
    <w:rsid w:val="008D0749"/>
    <w:rsid w:val="008D17D0"/>
    <w:rsid w:val="008F745A"/>
    <w:rsid w:val="009062CA"/>
    <w:rsid w:val="00915D46"/>
    <w:rsid w:val="009209A1"/>
    <w:rsid w:val="00920A98"/>
    <w:rsid w:val="00921E55"/>
    <w:rsid w:val="00921F57"/>
    <w:rsid w:val="0092456C"/>
    <w:rsid w:val="009259D6"/>
    <w:rsid w:val="0094557C"/>
    <w:rsid w:val="00961586"/>
    <w:rsid w:val="00963E29"/>
    <w:rsid w:val="00974BC2"/>
    <w:rsid w:val="00975138"/>
    <w:rsid w:val="00975638"/>
    <w:rsid w:val="009774CD"/>
    <w:rsid w:val="009776EB"/>
    <w:rsid w:val="00977B58"/>
    <w:rsid w:val="009820D1"/>
    <w:rsid w:val="00986BC6"/>
    <w:rsid w:val="00992314"/>
    <w:rsid w:val="00992381"/>
    <w:rsid w:val="009A12CB"/>
    <w:rsid w:val="009A13E9"/>
    <w:rsid w:val="009A7E67"/>
    <w:rsid w:val="009B0D75"/>
    <w:rsid w:val="009B29EC"/>
    <w:rsid w:val="009B3A77"/>
    <w:rsid w:val="009B67FD"/>
    <w:rsid w:val="009B6ABA"/>
    <w:rsid w:val="009B7323"/>
    <w:rsid w:val="009B797F"/>
    <w:rsid w:val="009D7330"/>
    <w:rsid w:val="009E2872"/>
    <w:rsid w:val="009F1B2E"/>
    <w:rsid w:val="009F26FF"/>
    <w:rsid w:val="009F68A3"/>
    <w:rsid w:val="009F7705"/>
    <w:rsid w:val="00A2138D"/>
    <w:rsid w:val="00A233B3"/>
    <w:rsid w:val="00A32DA6"/>
    <w:rsid w:val="00A3306E"/>
    <w:rsid w:val="00A33A09"/>
    <w:rsid w:val="00A52DAC"/>
    <w:rsid w:val="00A83A65"/>
    <w:rsid w:val="00A83AE0"/>
    <w:rsid w:val="00AB6200"/>
    <w:rsid w:val="00AC12AF"/>
    <w:rsid w:val="00AC2DAB"/>
    <w:rsid w:val="00AC4F2D"/>
    <w:rsid w:val="00AC5668"/>
    <w:rsid w:val="00AC790F"/>
    <w:rsid w:val="00B05768"/>
    <w:rsid w:val="00B0648B"/>
    <w:rsid w:val="00B13113"/>
    <w:rsid w:val="00B20586"/>
    <w:rsid w:val="00B76FC9"/>
    <w:rsid w:val="00B87730"/>
    <w:rsid w:val="00B90A38"/>
    <w:rsid w:val="00BC2351"/>
    <w:rsid w:val="00BC4D3E"/>
    <w:rsid w:val="00BC558F"/>
    <w:rsid w:val="00BD4B5C"/>
    <w:rsid w:val="00BE456C"/>
    <w:rsid w:val="00BF2D68"/>
    <w:rsid w:val="00BF5897"/>
    <w:rsid w:val="00C01151"/>
    <w:rsid w:val="00C019E7"/>
    <w:rsid w:val="00C020F8"/>
    <w:rsid w:val="00C10DA8"/>
    <w:rsid w:val="00C140F3"/>
    <w:rsid w:val="00C20220"/>
    <w:rsid w:val="00C27920"/>
    <w:rsid w:val="00C27BED"/>
    <w:rsid w:val="00C34076"/>
    <w:rsid w:val="00C35A27"/>
    <w:rsid w:val="00C35B63"/>
    <w:rsid w:val="00C43BE3"/>
    <w:rsid w:val="00C507B5"/>
    <w:rsid w:val="00C52B87"/>
    <w:rsid w:val="00C557E4"/>
    <w:rsid w:val="00C60267"/>
    <w:rsid w:val="00C62C8F"/>
    <w:rsid w:val="00C71E7E"/>
    <w:rsid w:val="00C7753B"/>
    <w:rsid w:val="00C95660"/>
    <w:rsid w:val="00CA5F43"/>
    <w:rsid w:val="00CB446E"/>
    <w:rsid w:val="00CC307B"/>
    <w:rsid w:val="00CD1527"/>
    <w:rsid w:val="00CD4474"/>
    <w:rsid w:val="00CE3956"/>
    <w:rsid w:val="00CF0BAB"/>
    <w:rsid w:val="00CF63CC"/>
    <w:rsid w:val="00D032B8"/>
    <w:rsid w:val="00D20B7E"/>
    <w:rsid w:val="00D353C5"/>
    <w:rsid w:val="00D422F1"/>
    <w:rsid w:val="00D43582"/>
    <w:rsid w:val="00D447CB"/>
    <w:rsid w:val="00D522C9"/>
    <w:rsid w:val="00D5698A"/>
    <w:rsid w:val="00D8004C"/>
    <w:rsid w:val="00D821F8"/>
    <w:rsid w:val="00D85F45"/>
    <w:rsid w:val="00D95321"/>
    <w:rsid w:val="00D970B2"/>
    <w:rsid w:val="00DA7D7E"/>
    <w:rsid w:val="00DB0E35"/>
    <w:rsid w:val="00DB100A"/>
    <w:rsid w:val="00DB1D53"/>
    <w:rsid w:val="00DB28C3"/>
    <w:rsid w:val="00DB4FA1"/>
    <w:rsid w:val="00DB5B06"/>
    <w:rsid w:val="00DB5D68"/>
    <w:rsid w:val="00DC2122"/>
    <w:rsid w:val="00DC7CEC"/>
    <w:rsid w:val="00DD0F25"/>
    <w:rsid w:val="00DD1F73"/>
    <w:rsid w:val="00DD322B"/>
    <w:rsid w:val="00DD3D15"/>
    <w:rsid w:val="00DD6327"/>
    <w:rsid w:val="00DD655F"/>
    <w:rsid w:val="00DE0C39"/>
    <w:rsid w:val="00DE600F"/>
    <w:rsid w:val="00DF0790"/>
    <w:rsid w:val="00DF1FA6"/>
    <w:rsid w:val="00DF305B"/>
    <w:rsid w:val="00DF3CE4"/>
    <w:rsid w:val="00E05B82"/>
    <w:rsid w:val="00E120FC"/>
    <w:rsid w:val="00E20BA9"/>
    <w:rsid w:val="00E26B3C"/>
    <w:rsid w:val="00E31EE8"/>
    <w:rsid w:val="00E5062C"/>
    <w:rsid w:val="00E54162"/>
    <w:rsid w:val="00E57927"/>
    <w:rsid w:val="00E733A2"/>
    <w:rsid w:val="00E77837"/>
    <w:rsid w:val="00E81B4A"/>
    <w:rsid w:val="00E971AF"/>
    <w:rsid w:val="00EB04EE"/>
    <w:rsid w:val="00EB7E45"/>
    <w:rsid w:val="00EC5E50"/>
    <w:rsid w:val="00ED798D"/>
    <w:rsid w:val="00EE2851"/>
    <w:rsid w:val="00EE6534"/>
    <w:rsid w:val="00EF7AFA"/>
    <w:rsid w:val="00F11F9E"/>
    <w:rsid w:val="00F152E6"/>
    <w:rsid w:val="00F161DD"/>
    <w:rsid w:val="00F26CD5"/>
    <w:rsid w:val="00F35615"/>
    <w:rsid w:val="00F4620B"/>
    <w:rsid w:val="00F46539"/>
    <w:rsid w:val="00F50AC8"/>
    <w:rsid w:val="00F50E84"/>
    <w:rsid w:val="00F533F5"/>
    <w:rsid w:val="00F722B8"/>
    <w:rsid w:val="00F85D95"/>
    <w:rsid w:val="00F87D37"/>
    <w:rsid w:val="00FB61B1"/>
    <w:rsid w:val="00FD4C60"/>
    <w:rsid w:val="00FD6781"/>
    <w:rsid w:val="00FF1035"/>
    <w:rsid w:val="00FF1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59CF6B"/>
  <w15:chartTrackingRefBased/>
  <w15:docId w15:val="{2AB69AD7-25B4-4CB8-9875-19BAD672C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3395"/>
  </w:style>
  <w:style w:type="paragraph" w:styleId="1">
    <w:name w:val="heading 1"/>
    <w:basedOn w:val="a"/>
    <w:next w:val="a"/>
    <w:link w:val="10"/>
    <w:uiPriority w:val="9"/>
    <w:qFormat/>
    <w:rsid w:val="00EE2851"/>
    <w:pPr>
      <w:keepNext/>
      <w:keepLines/>
      <w:pBdr>
        <w:bottom w:val="single" w:sz="4" w:space="1" w:color="4F81BD" w:themeColor="accent1"/>
      </w:pBdr>
      <w:spacing w:before="400" w:after="40" w:line="240" w:lineRule="auto"/>
      <w:jc w:val="center"/>
      <w:outlineLvl w:val="0"/>
    </w:pPr>
    <w:rPr>
      <w:rFonts w:asciiTheme="majorHAnsi" w:eastAsiaTheme="majorEastAsia" w:hAnsiTheme="majorHAnsi" w:cstheme="majorBidi"/>
      <w:color w:val="365F91" w:themeColor="accent1" w:themeShade="BF"/>
      <w:sz w:val="36"/>
      <w:szCs w:val="36"/>
    </w:rPr>
  </w:style>
  <w:style w:type="paragraph" w:styleId="2">
    <w:name w:val="heading 2"/>
    <w:basedOn w:val="a"/>
    <w:next w:val="a"/>
    <w:link w:val="20"/>
    <w:uiPriority w:val="9"/>
    <w:unhideWhenUsed/>
    <w:qFormat/>
    <w:rsid w:val="000F3395"/>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
    <w:next w:val="a"/>
    <w:link w:val="30"/>
    <w:uiPriority w:val="9"/>
    <w:semiHidden/>
    <w:unhideWhenUsed/>
    <w:qFormat/>
    <w:rsid w:val="000F339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0F3395"/>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0F3395"/>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0F3395"/>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0F3395"/>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0F339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0F339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228C"/>
    <w:pPr>
      <w:ind w:firstLineChars="200" w:firstLine="420"/>
    </w:pPr>
  </w:style>
  <w:style w:type="character" w:styleId="a4">
    <w:name w:val="Hyperlink"/>
    <w:basedOn w:val="a0"/>
    <w:uiPriority w:val="99"/>
    <w:unhideWhenUsed/>
    <w:rsid w:val="000C228C"/>
    <w:rPr>
      <w:rFonts w:ascii="Times New Roman" w:hAnsi="Times New Roman" w:cs="Times New Roman" w:hint="default"/>
      <w:color w:val="000000"/>
      <w:u w:val="single"/>
    </w:rPr>
  </w:style>
  <w:style w:type="paragraph" w:customStyle="1" w:styleId="Default">
    <w:name w:val="Default"/>
    <w:rsid w:val="000C228C"/>
    <w:pPr>
      <w:autoSpaceDE w:val="0"/>
      <w:autoSpaceDN w:val="0"/>
      <w:adjustRightInd w:val="0"/>
    </w:pPr>
    <w:rPr>
      <w:rFonts w:ascii="宋体" w:eastAsia="宋体" w:hAnsi="Calibri" w:cs="宋体"/>
      <w:color w:val="000000"/>
      <w:sz w:val="24"/>
      <w:szCs w:val="24"/>
    </w:rPr>
  </w:style>
  <w:style w:type="character" w:customStyle="1" w:styleId="10">
    <w:name w:val="标题 1 字符"/>
    <w:basedOn w:val="a0"/>
    <w:link w:val="1"/>
    <w:uiPriority w:val="9"/>
    <w:rsid w:val="00EE2851"/>
    <w:rPr>
      <w:rFonts w:asciiTheme="majorHAnsi" w:eastAsiaTheme="majorEastAsia" w:hAnsiTheme="majorHAnsi" w:cstheme="majorBidi"/>
      <w:color w:val="365F91" w:themeColor="accent1" w:themeShade="BF"/>
      <w:sz w:val="36"/>
      <w:szCs w:val="36"/>
    </w:rPr>
  </w:style>
  <w:style w:type="character" w:customStyle="1" w:styleId="20">
    <w:name w:val="标题 2 字符"/>
    <w:basedOn w:val="a0"/>
    <w:link w:val="2"/>
    <w:uiPriority w:val="9"/>
    <w:rsid w:val="000F3395"/>
    <w:rPr>
      <w:rFonts w:asciiTheme="majorHAnsi" w:eastAsiaTheme="majorEastAsia" w:hAnsiTheme="majorHAnsi" w:cstheme="majorBidi"/>
      <w:color w:val="365F91" w:themeColor="accent1" w:themeShade="BF"/>
      <w:sz w:val="28"/>
      <w:szCs w:val="28"/>
    </w:rPr>
  </w:style>
  <w:style w:type="character" w:customStyle="1" w:styleId="30">
    <w:name w:val="标题 3 字符"/>
    <w:basedOn w:val="a0"/>
    <w:link w:val="3"/>
    <w:uiPriority w:val="9"/>
    <w:semiHidden/>
    <w:rsid w:val="000F3395"/>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semiHidden/>
    <w:rsid w:val="000F3395"/>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0F3395"/>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0F3395"/>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0F3395"/>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0F3395"/>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0F3395"/>
    <w:rPr>
      <w:rFonts w:asciiTheme="majorHAnsi" w:eastAsiaTheme="majorEastAsia" w:hAnsiTheme="majorHAnsi" w:cstheme="majorBidi"/>
      <w:i/>
      <w:iCs/>
      <w:smallCaps/>
      <w:color w:val="595959" w:themeColor="text1" w:themeTint="A6"/>
    </w:rPr>
  </w:style>
  <w:style w:type="paragraph" w:styleId="a5">
    <w:name w:val="caption"/>
    <w:basedOn w:val="a"/>
    <w:next w:val="a"/>
    <w:uiPriority w:val="35"/>
    <w:semiHidden/>
    <w:unhideWhenUsed/>
    <w:qFormat/>
    <w:rsid w:val="000F3395"/>
    <w:pPr>
      <w:spacing w:line="240" w:lineRule="auto"/>
    </w:pPr>
    <w:rPr>
      <w:b/>
      <w:bCs/>
      <w:color w:val="404040" w:themeColor="text1" w:themeTint="BF"/>
      <w:sz w:val="20"/>
      <w:szCs w:val="20"/>
    </w:rPr>
  </w:style>
  <w:style w:type="paragraph" w:styleId="a6">
    <w:name w:val="Title"/>
    <w:basedOn w:val="a"/>
    <w:next w:val="a"/>
    <w:link w:val="a7"/>
    <w:uiPriority w:val="10"/>
    <w:qFormat/>
    <w:rsid w:val="000F3395"/>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a7">
    <w:name w:val="标题 字符"/>
    <w:basedOn w:val="a0"/>
    <w:link w:val="a6"/>
    <w:uiPriority w:val="10"/>
    <w:rsid w:val="000F3395"/>
    <w:rPr>
      <w:rFonts w:asciiTheme="majorHAnsi" w:eastAsiaTheme="majorEastAsia" w:hAnsiTheme="majorHAnsi" w:cstheme="majorBidi"/>
      <w:color w:val="365F91" w:themeColor="accent1" w:themeShade="BF"/>
      <w:spacing w:val="-7"/>
      <w:sz w:val="80"/>
      <w:szCs w:val="80"/>
    </w:rPr>
  </w:style>
  <w:style w:type="paragraph" w:styleId="a8">
    <w:name w:val="Subtitle"/>
    <w:basedOn w:val="a"/>
    <w:next w:val="a"/>
    <w:link w:val="a9"/>
    <w:uiPriority w:val="11"/>
    <w:qFormat/>
    <w:rsid w:val="000F339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9">
    <w:name w:val="副标题 字符"/>
    <w:basedOn w:val="a0"/>
    <w:link w:val="a8"/>
    <w:uiPriority w:val="11"/>
    <w:rsid w:val="000F3395"/>
    <w:rPr>
      <w:rFonts w:asciiTheme="majorHAnsi" w:eastAsiaTheme="majorEastAsia" w:hAnsiTheme="majorHAnsi" w:cstheme="majorBidi"/>
      <w:color w:val="404040" w:themeColor="text1" w:themeTint="BF"/>
      <w:sz w:val="30"/>
      <w:szCs w:val="30"/>
    </w:rPr>
  </w:style>
  <w:style w:type="character" w:styleId="aa">
    <w:name w:val="Strong"/>
    <w:basedOn w:val="a0"/>
    <w:uiPriority w:val="22"/>
    <w:qFormat/>
    <w:rsid w:val="000F3395"/>
    <w:rPr>
      <w:b/>
      <w:bCs/>
    </w:rPr>
  </w:style>
  <w:style w:type="character" w:styleId="ab">
    <w:name w:val="Emphasis"/>
    <w:basedOn w:val="a0"/>
    <w:uiPriority w:val="20"/>
    <w:qFormat/>
    <w:rsid w:val="000F3395"/>
    <w:rPr>
      <w:i/>
      <w:iCs/>
    </w:rPr>
  </w:style>
  <w:style w:type="paragraph" w:styleId="ac">
    <w:name w:val="No Spacing"/>
    <w:link w:val="ad"/>
    <w:uiPriority w:val="1"/>
    <w:qFormat/>
    <w:rsid w:val="000F3395"/>
    <w:pPr>
      <w:spacing w:after="0" w:line="240" w:lineRule="auto"/>
    </w:pPr>
  </w:style>
  <w:style w:type="paragraph" w:styleId="ae">
    <w:name w:val="Quote"/>
    <w:basedOn w:val="a"/>
    <w:next w:val="a"/>
    <w:link w:val="af"/>
    <w:uiPriority w:val="29"/>
    <w:qFormat/>
    <w:rsid w:val="000F3395"/>
    <w:pPr>
      <w:spacing w:before="240" w:after="240" w:line="252" w:lineRule="auto"/>
      <w:ind w:left="864" w:right="864"/>
      <w:jc w:val="center"/>
    </w:pPr>
    <w:rPr>
      <w:i/>
      <w:iCs/>
    </w:rPr>
  </w:style>
  <w:style w:type="character" w:customStyle="1" w:styleId="af">
    <w:name w:val="引用 字符"/>
    <w:basedOn w:val="a0"/>
    <w:link w:val="ae"/>
    <w:uiPriority w:val="29"/>
    <w:rsid w:val="000F3395"/>
    <w:rPr>
      <w:i/>
      <w:iCs/>
    </w:rPr>
  </w:style>
  <w:style w:type="paragraph" w:styleId="af0">
    <w:name w:val="Intense Quote"/>
    <w:basedOn w:val="a"/>
    <w:next w:val="a"/>
    <w:link w:val="af1"/>
    <w:uiPriority w:val="30"/>
    <w:qFormat/>
    <w:rsid w:val="000F3395"/>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af1">
    <w:name w:val="明显引用 字符"/>
    <w:basedOn w:val="a0"/>
    <w:link w:val="af0"/>
    <w:uiPriority w:val="30"/>
    <w:rsid w:val="000F3395"/>
    <w:rPr>
      <w:rFonts w:asciiTheme="majorHAnsi" w:eastAsiaTheme="majorEastAsia" w:hAnsiTheme="majorHAnsi" w:cstheme="majorBidi"/>
      <w:color w:val="4F81BD" w:themeColor="accent1"/>
      <w:sz w:val="28"/>
      <w:szCs w:val="28"/>
    </w:rPr>
  </w:style>
  <w:style w:type="character" w:styleId="af2">
    <w:name w:val="Subtle Emphasis"/>
    <w:basedOn w:val="a0"/>
    <w:uiPriority w:val="19"/>
    <w:qFormat/>
    <w:rsid w:val="000F3395"/>
    <w:rPr>
      <w:i/>
      <w:iCs/>
      <w:color w:val="595959" w:themeColor="text1" w:themeTint="A6"/>
    </w:rPr>
  </w:style>
  <w:style w:type="character" w:styleId="af3">
    <w:name w:val="Intense Emphasis"/>
    <w:basedOn w:val="a0"/>
    <w:uiPriority w:val="21"/>
    <w:qFormat/>
    <w:rsid w:val="000F3395"/>
    <w:rPr>
      <w:b/>
      <w:bCs/>
      <w:i/>
      <w:iCs/>
    </w:rPr>
  </w:style>
  <w:style w:type="character" w:styleId="af4">
    <w:name w:val="Subtle Reference"/>
    <w:basedOn w:val="a0"/>
    <w:uiPriority w:val="31"/>
    <w:qFormat/>
    <w:rsid w:val="000F3395"/>
    <w:rPr>
      <w:smallCaps/>
      <w:color w:val="404040" w:themeColor="text1" w:themeTint="BF"/>
    </w:rPr>
  </w:style>
  <w:style w:type="character" w:styleId="af5">
    <w:name w:val="Intense Reference"/>
    <w:basedOn w:val="a0"/>
    <w:uiPriority w:val="32"/>
    <w:qFormat/>
    <w:rsid w:val="000F3395"/>
    <w:rPr>
      <w:b/>
      <w:bCs/>
      <w:smallCaps/>
      <w:u w:val="single"/>
    </w:rPr>
  </w:style>
  <w:style w:type="character" w:styleId="af6">
    <w:name w:val="Book Title"/>
    <w:basedOn w:val="a0"/>
    <w:uiPriority w:val="33"/>
    <w:qFormat/>
    <w:rsid w:val="000F3395"/>
    <w:rPr>
      <w:b/>
      <w:bCs/>
      <w:smallCaps/>
    </w:rPr>
  </w:style>
  <w:style w:type="paragraph" w:styleId="TOC">
    <w:name w:val="TOC Heading"/>
    <w:basedOn w:val="1"/>
    <w:next w:val="a"/>
    <w:uiPriority w:val="39"/>
    <w:unhideWhenUsed/>
    <w:qFormat/>
    <w:rsid w:val="000F3395"/>
    <w:pPr>
      <w:outlineLvl w:val="9"/>
    </w:pPr>
  </w:style>
  <w:style w:type="paragraph" w:styleId="af7">
    <w:name w:val="header"/>
    <w:basedOn w:val="a"/>
    <w:link w:val="af8"/>
    <w:uiPriority w:val="99"/>
    <w:unhideWhenUsed/>
    <w:rsid w:val="00AB6200"/>
    <w:pPr>
      <w:pBdr>
        <w:bottom w:val="single" w:sz="6" w:space="1" w:color="auto"/>
      </w:pBdr>
      <w:tabs>
        <w:tab w:val="center" w:pos="4153"/>
        <w:tab w:val="right" w:pos="8306"/>
      </w:tabs>
      <w:snapToGrid w:val="0"/>
      <w:spacing w:line="240" w:lineRule="auto"/>
      <w:jc w:val="center"/>
    </w:pPr>
    <w:rPr>
      <w:sz w:val="18"/>
      <w:szCs w:val="18"/>
    </w:rPr>
  </w:style>
  <w:style w:type="character" w:customStyle="1" w:styleId="af8">
    <w:name w:val="页眉 字符"/>
    <w:basedOn w:val="a0"/>
    <w:link w:val="af7"/>
    <w:uiPriority w:val="99"/>
    <w:rsid w:val="00AB6200"/>
    <w:rPr>
      <w:sz w:val="18"/>
      <w:szCs w:val="18"/>
    </w:rPr>
  </w:style>
  <w:style w:type="paragraph" w:styleId="af9">
    <w:name w:val="footer"/>
    <w:basedOn w:val="a"/>
    <w:link w:val="afa"/>
    <w:uiPriority w:val="99"/>
    <w:unhideWhenUsed/>
    <w:rsid w:val="00AB6200"/>
    <w:pPr>
      <w:tabs>
        <w:tab w:val="center" w:pos="4153"/>
        <w:tab w:val="right" w:pos="8306"/>
      </w:tabs>
      <w:snapToGrid w:val="0"/>
      <w:spacing w:line="240" w:lineRule="auto"/>
    </w:pPr>
    <w:rPr>
      <w:sz w:val="18"/>
      <w:szCs w:val="18"/>
    </w:rPr>
  </w:style>
  <w:style w:type="character" w:customStyle="1" w:styleId="afa">
    <w:name w:val="页脚 字符"/>
    <w:basedOn w:val="a0"/>
    <w:link w:val="af9"/>
    <w:uiPriority w:val="99"/>
    <w:rsid w:val="00AB6200"/>
    <w:rPr>
      <w:sz w:val="18"/>
      <w:szCs w:val="18"/>
    </w:rPr>
  </w:style>
  <w:style w:type="table" w:styleId="afb">
    <w:name w:val="Table Grid"/>
    <w:basedOn w:val="a1"/>
    <w:uiPriority w:val="39"/>
    <w:rsid w:val="00C279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Balloon Text"/>
    <w:basedOn w:val="a"/>
    <w:link w:val="afd"/>
    <w:uiPriority w:val="99"/>
    <w:semiHidden/>
    <w:unhideWhenUsed/>
    <w:rsid w:val="007B06BA"/>
    <w:pPr>
      <w:spacing w:after="0" w:line="240" w:lineRule="auto"/>
    </w:pPr>
    <w:rPr>
      <w:sz w:val="18"/>
      <w:szCs w:val="18"/>
    </w:rPr>
  </w:style>
  <w:style w:type="character" w:customStyle="1" w:styleId="afd">
    <w:name w:val="批注框文本 字符"/>
    <w:basedOn w:val="a0"/>
    <w:link w:val="afc"/>
    <w:uiPriority w:val="99"/>
    <w:semiHidden/>
    <w:rsid w:val="007B06BA"/>
    <w:rPr>
      <w:sz w:val="18"/>
      <w:szCs w:val="18"/>
    </w:rPr>
  </w:style>
  <w:style w:type="character" w:styleId="afe">
    <w:name w:val="annotation reference"/>
    <w:basedOn w:val="a0"/>
    <w:uiPriority w:val="99"/>
    <w:semiHidden/>
    <w:unhideWhenUsed/>
    <w:rsid w:val="00062612"/>
    <w:rPr>
      <w:sz w:val="21"/>
      <w:szCs w:val="21"/>
    </w:rPr>
  </w:style>
  <w:style w:type="paragraph" w:styleId="aff">
    <w:name w:val="annotation text"/>
    <w:basedOn w:val="a"/>
    <w:link w:val="aff0"/>
    <w:uiPriority w:val="99"/>
    <w:semiHidden/>
    <w:unhideWhenUsed/>
    <w:rsid w:val="00062612"/>
  </w:style>
  <w:style w:type="character" w:customStyle="1" w:styleId="aff0">
    <w:name w:val="批注文字 字符"/>
    <w:basedOn w:val="a0"/>
    <w:link w:val="aff"/>
    <w:uiPriority w:val="99"/>
    <w:semiHidden/>
    <w:rsid w:val="00062612"/>
  </w:style>
  <w:style w:type="paragraph" w:styleId="aff1">
    <w:name w:val="annotation subject"/>
    <w:basedOn w:val="aff"/>
    <w:next w:val="aff"/>
    <w:link w:val="aff2"/>
    <w:uiPriority w:val="99"/>
    <w:semiHidden/>
    <w:unhideWhenUsed/>
    <w:rsid w:val="00062612"/>
    <w:rPr>
      <w:b/>
      <w:bCs/>
    </w:rPr>
  </w:style>
  <w:style w:type="character" w:customStyle="1" w:styleId="aff2">
    <w:name w:val="批注主题 字符"/>
    <w:basedOn w:val="aff0"/>
    <w:link w:val="aff1"/>
    <w:uiPriority w:val="99"/>
    <w:semiHidden/>
    <w:rsid w:val="00062612"/>
    <w:rPr>
      <w:b/>
      <w:bCs/>
    </w:rPr>
  </w:style>
  <w:style w:type="paragraph" w:styleId="TOC2">
    <w:name w:val="toc 2"/>
    <w:basedOn w:val="a"/>
    <w:next w:val="a"/>
    <w:autoRedefine/>
    <w:uiPriority w:val="39"/>
    <w:unhideWhenUsed/>
    <w:rsid w:val="001863CE"/>
    <w:pPr>
      <w:spacing w:after="100" w:line="259" w:lineRule="auto"/>
      <w:ind w:left="220"/>
    </w:pPr>
    <w:rPr>
      <w:rFonts w:cs="Times New Roman"/>
      <w:sz w:val="22"/>
      <w:szCs w:val="22"/>
    </w:rPr>
  </w:style>
  <w:style w:type="paragraph" w:styleId="TOC1">
    <w:name w:val="toc 1"/>
    <w:basedOn w:val="a"/>
    <w:next w:val="a"/>
    <w:autoRedefine/>
    <w:uiPriority w:val="39"/>
    <w:unhideWhenUsed/>
    <w:rsid w:val="001863CE"/>
    <w:pPr>
      <w:spacing w:after="100" w:line="259" w:lineRule="auto"/>
    </w:pPr>
    <w:rPr>
      <w:rFonts w:cs="Times New Roman"/>
      <w:sz w:val="22"/>
      <w:szCs w:val="22"/>
    </w:rPr>
  </w:style>
  <w:style w:type="paragraph" w:styleId="TOC3">
    <w:name w:val="toc 3"/>
    <w:basedOn w:val="a"/>
    <w:next w:val="a"/>
    <w:autoRedefine/>
    <w:uiPriority w:val="39"/>
    <w:unhideWhenUsed/>
    <w:rsid w:val="001863CE"/>
    <w:pPr>
      <w:spacing w:after="100" w:line="259" w:lineRule="auto"/>
      <w:ind w:left="440"/>
    </w:pPr>
    <w:rPr>
      <w:rFonts w:cs="Times New Roman"/>
      <w:sz w:val="22"/>
      <w:szCs w:val="22"/>
    </w:rPr>
  </w:style>
  <w:style w:type="character" w:customStyle="1" w:styleId="ad">
    <w:name w:val="无间隔 字符"/>
    <w:basedOn w:val="a0"/>
    <w:link w:val="ac"/>
    <w:uiPriority w:val="1"/>
    <w:rsid w:val="001863CE"/>
  </w:style>
  <w:style w:type="paragraph" w:styleId="TOC5">
    <w:name w:val="toc 5"/>
    <w:basedOn w:val="a"/>
    <w:next w:val="a"/>
    <w:autoRedefine/>
    <w:uiPriority w:val="39"/>
    <w:unhideWhenUsed/>
    <w:rsid w:val="009B0D75"/>
    <w:pPr>
      <w:widowControl w:val="0"/>
      <w:spacing w:after="0" w:line="240" w:lineRule="auto"/>
      <w:ind w:leftChars="800" w:left="1680"/>
      <w:jc w:val="both"/>
    </w:pPr>
    <w:rPr>
      <w:kern w:val="2"/>
      <w:szCs w:val="22"/>
    </w:rPr>
  </w:style>
  <w:style w:type="paragraph" w:styleId="aff3">
    <w:name w:val="Revision"/>
    <w:hidden/>
    <w:uiPriority w:val="99"/>
    <w:semiHidden/>
    <w:rsid w:val="00381F5E"/>
    <w:pPr>
      <w:spacing w:after="0" w:line="240" w:lineRule="auto"/>
    </w:pPr>
  </w:style>
  <w:style w:type="paragraph" w:styleId="aff4">
    <w:name w:val="Plain Text"/>
    <w:basedOn w:val="a"/>
    <w:link w:val="aff5"/>
    <w:uiPriority w:val="99"/>
    <w:unhideWhenUsed/>
    <w:rsid w:val="00F85D95"/>
    <w:pPr>
      <w:widowControl w:val="0"/>
      <w:spacing w:after="0" w:line="240" w:lineRule="auto"/>
      <w:jc w:val="both"/>
    </w:pPr>
    <w:rPr>
      <w:rFonts w:asciiTheme="minorEastAsia" w:hAnsi="Courier New" w:cs="Courier New"/>
      <w:kern w:val="2"/>
      <w:szCs w:val="22"/>
    </w:rPr>
  </w:style>
  <w:style w:type="character" w:customStyle="1" w:styleId="aff5">
    <w:name w:val="纯文本 字符"/>
    <w:basedOn w:val="a0"/>
    <w:link w:val="aff4"/>
    <w:uiPriority w:val="99"/>
    <w:rsid w:val="00F85D95"/>
    <w:rPr>
      <w:rFonts w:asciiTheme="minorEastAsia" w:hAnsi="Courier New" w:cs="Courier New"/>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7666">
      <w:bodyDiv w:val="1"/>
      <w:marLeft w:val="0"/>
      <w:marRight w:val="0"/>
      <w:marTop w:val="0"/>
      <w:marBottom w:val="0"/>
      <w:divBdr>
        <w:top w:val="none" w:sz="0" w:space="0" w:color="auto"/>
        <w:left w:val="none" w:sz="0" w:space="0" w:color="auto"/>
        <w:bottom w:val="none" w:sz="0" w:space="0" w:color="auto"/>
        <w:right w:val="none" w:sz="0" w:space="0" w:color="auto"/>
      </w:divBdr>
    </w:div>
    <w:div w:id="48039318">
      <w:bodyDiv w:val="1"/>
      <w:marLeft w:val="0"/>
      <w:marRight w:val="0"/>
      <w:marTop w:val="0"/>
      <w:marBottom w:val="0"/>
      <w:divBdr>
        <w:top w:val="none" w:sz="0" w:space="0" w:color="auto"/>
        <w:left w:val="none" w:sz="0" w:space="0" w:color="auto"/>
        <w:bottom w:val="none" w:sz="0" w:space="0" w:color="auto"/>
        <w:right w:val="none" w:sz="0" w:space="0" w:color="auto"/>
      </w:divBdr>
    </w:div>
    <w:div w:id="156920132">
      <w:bodyDiv w:val="1"/>
      <w:marLeft w:val="0"/>
      <w:marRight w:val="0"/>
      <w:marTop w:val="0"/>
      <w:marBottom w:val="0"/>
      <w:divBdr>
        <w:top w:val="none" w:sz="0" w:space="0" w:color="auto"/>
        <w:left w:val="none" w:sz="0" w:space="0" w:color="auto"/>
        <w:bottom w:val="none" w:sz="0" w:space="0" w:color="auto"/>
        <w:right w:val="none" w:sz="0" w:space="0" w:color="auto"/>
      </w:divBdr>
    </w:div>
    <w:div w:id="165097045">
      <w:bodyDiv w:val="1"/>
      <w:marLeft w:val="0"/>
      <w:marRight w:val="0"/>
      <w:marTop w:val="0"/>
      <w:marBottom w:val="0"/>
      <w:divBdr>
        <w:top w:val="none" w:sz="0" w:space="0" w:color="auto"/>
        <w:left w:val="none" w:sz="0" w:space="0" w:color="auto"/>
        <w:bottom w:val="none" w:sz="0" w:space="0" w:color="auto"/>
        <w:right w:val="none" w:sz="0" w:space="0" w:color="auto"/>
      </w:divBdr>
    </w:div>
    <w:div w:id="237057319">
      <w:bodyDiv w:val="1"/>
      <w:marLeft w:val="0"/>
      <w:marRight w:val="0"/>
      <w:marTop w:val="0"/>
      <w:marBottom w:val="0"/>
      <w:divBdr>
        <w:top w:val="none" w:sz="0" w:space="0" w:color="auto"/>
        <w:left w:val="none" w:sz="0" w:space="0" w:color="auto"/>
        <w:bottom w:val="none" w:sz="0" w:space="0" w:color="auto"/>
        <w:right w:val="none" w:sz="0" w:space="0" w:color="auto"/>
      </w:divBdr>
    </w:div>
    <w:div w:id="282542234">
      <w:bodyDiv w:val="1"/>
      <w:marLeft w:val="0"/>
      <w:marRight w:val="0"/>
      <w:marTop w:val="0"/>
      <w:marBottom w:val="0"/>
      <w:divBdr>
        <w:top w:val="none" w:sz="0" w:space="0" w:color="auto"/>
        <w:left w:val="none" w:sz="0" w:space="0" w:color="auto"/>
        <w:bottom w:val="none" w:sz="0" w:space="0" w:color="auto"/>
        <w:right w:val="none" w:sz="0" w:space="0" w:color="auto"/>
      </w:divBdr>
    </w:div>
    <w:div w:id="475072037">
      <w:bodyDiv w:val="1"/>
      <w:marLeft w:val="0"/>
      <w:marRight w:val="0"/>
      <w:marTop w:val="0"/>
      <w:marBottom w:val="0"/>
      <w:divBdr>
        <w:top w:val="none" w:sz="0" w:space="0" w:color="auto"/>
        <w:left w:val="none" w:sz="0" w:space="0" w:color="auto"/>
        <w:bottom w:val="none" w:sz="0" w:space="0" w:color="auto"/>
        <w:right w:val="none" w:sz="0" w:space="0" w:color="auto"/>
      </w:divBdr>
    </w:div>
    <w:div w:id="487020653">
      <w:bodyDiv w:val="1"/>
      <w:marLeft w:val="0"/>
      <w:marRight w:val="0"/>
      <w:marTop w:val="0"/>
      <w:marBottom w:val="0"/>
      <w:divBdr>
        <w:top w:val="none" w:sz="0" w:space="0" w:color="auto"/>
        <w:left w:val="none" w:sz="0" w:space="0" w:color="auto"/>
        <w:bottom w:val="none" w:sz="0" w:space="0" w:color="auto"/>
        <w:right w:val="none" w:sz="0" w:space="0" w:color="auto"/>
      </w:divBdr>
    </w:div>
    <w:div w:id="526916070">
      <w:bodyDiv w:val="1"/>
      <w:marLeft w:val="0"/>
      <w:marRight w:val="0"/>
      <w:marTop w:val="0"/>
      <w:marBottom w:val="0"/>
      <w:divBdr>
        <w:top w:val="none" w:sz="0" w:space="0" w:color="auto"/>
        <w:left w:val="none" w:sz="0" w:space="0" w:color="auto"/>
        <w:bottom w:val="none" w:sz="0" w:space="0" w:color="auto"/>
        <w:right w:val="none" w:sz="0" w:space="0" w:color="auto"/>
      </w:divBdr>
    </w:div>
    <w:div w:id="584845447">
      <w:bodyDiv w:val="1"/>
      <w:marLeft w:val="0"/>
      <w:marRight w:val="0"/>
      <w:marTop w:val="0"/>
      <w:marBottom w:val="0"/>
      <w:divBdr>
        <w:top w:val="none" w:sz="0" w:space="0" w:color="auto"/>
        <w:left w:val="none" w:sz="0" w:space="0" w:color="auto"/>
        <w:bottom w:val="none" w:sz="0" w:space="0" w:color="auto"/>
        <w:right w:val="none" w:sz="0" w:space="0" w:color="auto"/>
      </w:divBdr>
    </w:div>
    <w:div w:id="604730225">
      <w:bodyDiv w:val="1"/>
      <w:marLeft w:val="0"/>
      <w:marRight w:val="0"/>
      <w:marTop w:val="0"/>
      <w:marBottom w:val="0"/>
      <w:divBdr>
        <w:top w:val="none" w:sz="0" w:space="0" w:color="auto"/>
        <w:left w:val="none" w:sz="0" w:space="0" w:color="auto"/>
        <w:bottom w:val="none" w:sz="0" w:space="0" w:color="auto"/>
        <w:right w:val="none" w:sz="0" w:space="0" w:color="auto"/>
      </w:divBdr>
    </w:div>
    <w:div w:id="633604942">
      <w:bodyDiv w:val="1"/>
      <w:marLeft w:val="0"/>
      <w:marRight w:val="0"/>
      <w:marTop w:val="0"/>
      <w:marBottom w:val="0"/>
      <w:divBdr>
        <w:top w:val="none" w:sz="0" w:space="0" w:color="auto"/>
        <w:left w:val="none" w:sz="0" w:space="0" w:color="auto"/>
        <w:bottom w:val="none" w:sz="0" w:space="0" w:color="auto"/>
        <w:right w:val="none" w:sz="0" w:space="0" w:color="auto"/>
      </w:divBdr>
    </w:div>
    <w:div w:id="646671755">
      <w:bodyDiv w:val="1"/>
      <w:marLeft w:val="0"/>
      <w:marRight w:val="0"/>
      <w:marTop w:val="0"/>
      <w:marBottom w:val="0"/>
      <w:divBdr>
        <w:top w:val="none" w:sz="0" w:space="0" w:color="auto"/>
        <w:left w:val="none" w:sz="0" w:space="0" w:color="auto"/>
        <w:bottom w:val="none" w:sz="0" w:space="0" w:color="auto"/>
        <w:right w:val="none" w:sz="0" w:space="0" w:color="auto"/>
      </w:divBdr>
    </w:div>
    <w:div w:id="651057098">
      <w:bodyDiv w:val="1"/>
      <w:marLeft w:val="0"/>
      <w:marRight w:val="0"/>
      <w:marTop w:val="0"/>
      <w:marBottom w:val="0"/>
      <w:divBdr>
        <w:top w:val="none" w:sz="0" w:space="0" w:color="auto"/>
        <w:left w:val="none" w:sz="0" w:space="0" w:color="auto"/>
        <w:bottom w:val="none" w:sz="0" w:space="0" w:color="auto"/>
        <w:right w:val="none" w:sz="0" w:space="0" w:color="auto"/>
      </w:divBdr>
    </w:div>
    <w:div w:id="722213763">
      <w:bodyDiv w:val="1"/>
      <w:marLeft w:val="0"/>
      <w:marRight w:val="0"/>
      <w:marTop w:val="0"/>
      <w:marBottom w:val="0"/>
      <w:divBdr>
        <w:top w:val="none" w:sz="0" w:space="0" w:color="auto"/>
        <w:left w:val="none" w:sz="0" w:space="0" w:color="auto"/>
        <w:bottom w:val="none" w:sz="0" w:space="0" w:color="auto"/>
        <w:right w:val="none" w:sz="0" w:space="0" w:color="auto"/>
      </w:divBdr>
    </w:div>
    <w:div w:id="733166166">
      <w:bodyDiv w:val="1"/>
      <w:marLeft w:val="0"/>
      <w:marRight w:val="0"/>
      <w:marTop w:val="0"/>
      <w:marBottom w:val="0"/>
      <w:divBdr>
        <w:top w:val="none" w:sz="0" w:space="0" w:color="auto"/>
        <w:left w:val="none" w:sz="0" w:space="0" w:color="auto"/>
        <w:bottom w:val="none" w:sz="0" w:space="0" w:color="auto"/>
        <w:right w:val="none" w:sz="0" w:space="0" w:color="auto"/>
      </w:divBdr>
    </w:div>
    <w:div w:id="842358919">
      <w:bodyDiv w:val="1"/>
      <w:marLeft w:val="0"/>
      <w:marRight w:val="0"/>
      <w:marTop w:val="0"/>
      <w:marBottom w:val="0"/>
      <w:divBdr>
        <w:top w:val="none" w:sz="0" w:space="0" w:color="auto"/>
        <w:left w:val="none" w:sz="0" w:space="0" w:color="auto"/>
        <w:bottom w:val="none" w:sz="0" w:space="0" w:color="auto"/>
        <w:right w:val="none" w:sz="0" w:space="0" w:color="auto"/>
      </w:divBdr>
    </w:div>
    <w:div w:id="846868555">
      <w:bodyDiv w:val="1"/>
      <w:marLeft w:val="0"/>
      <w:marRight w:val="0"/>
      <w:marTop w:val="0"/>
      <w:marBottom w:val="0"/>
      <w:divBdr>
        <w:top w:val="none" w:sz="0" w:space="0" w:color="auto"/>
        <w:left w:val="none" w:sz="0" w:space="0" w:color="auto"/>
        <w:bottom w:val="none" w:sz="0" w:space="0" w:color="auto"/>
        <w:right w:val="none" w:sz="0" w:space="0" w:color="auto"/>
      </w:divBdr>
    </w:div>
    <w:div w:id="930510303">
      <w:bodyDiv w:val="1"/>
      <w:marLeft w:val="0"/>
      <w:marRight w:val="0"/>
      <w:marTop w:val="0"/>
      <w:marBottom w:val="0"/>
      <w:divBdr>
        <w:top w:val="none" w:sz="0" w:space="0" w:color="auto"/>
        <w:left w:val="none" w:sz="0" w:space="0" w:color="auto"/>
        <w:bottom w:val="none" w:sz="0" w:space="0" w:color="auto"/>
        <w:right w:val="none" w:sz="0" w:space="0" w:color="auto"/>
      </w:divBdr>
    </w:div>
    <w:div w:id="933170566">
      <w:bodyDiv w:val="1"/>
      <w:marLeft w:val="0"/>
      <w:marRight w:val="0"/>
      <w:marTop w:val="0"/>
      <w:marBottom w:val="0"/>
      <w:divBdr>
        <w:top w:val="none" w:sz="0" w:space="0" w:color="auto"/>
        <w:left w:val="none" w:sz="0" w:space="0" w:color="auto"/>
        <w:bottom w:val="none" w:sz="0" w:space="0" w:color="auto"/>
        <w:right w:val="none" w:sz="0" w:space="0" w:color="auto"/>
      </w:divBdr>
    </w:div>
    <w:div w:id="1026904166">
      <w:bodyDiv w:val="1"/>
      <w:marLeft w:val="0"/>
      <w:marRight w:val="0"/>
      <w:marTop w:val="0"/>
      <w:marBottom w:val="0"/>
      <w:divBdr>
        <w:top w:val="none" w:sz="0" w:space="0" w:color="auto"/>
        <w:left w:val="none" w:sz="0" w:space="0" w:color="auto"/>
        <w:bottom w:val="none" w:sz="0" w:space="0" w:color="auto"/>
        <w:right w:val="none" w:sz="0" w:space="0" w:color="auto"/>
      </w:divBdr>
    </w:div>
    <w:div w:id="1115101377">
      <w:bodyDiv w:val="1"/>
      <w:marLeft w:val="0"/>
      <w:marRight w:val="0"/>
      <w:marTop w:val="0"/>
      <w:marBottom w:val="0"/>
      <w:divBdr>
        <w:top w:val="none" w:sz="0" w:space="0" w:color="auto"/>
        <w:left w:val="none" w:sz="0" w:space="0" w:color="auto"/>
        <w:bottom w:val="none" w:sz="0" w:space="0" w:color="auto"/>
        <w:right w:val="none" w:sz="0" w:space="0" w:color="auto"/>
      </w:divBdr>
    </w:div>
    <w:div w:id="1229684053">
      <w:bodyDiv w:val="1"/>
      <w:marLeft w:val="0"/>
      <w:marRight w:val="0"/>
      <w:marTop w:val="0"/>
      <w:marBottom w:val="0"/>
      <w:divBdr>
        <w:top w:val="none" w:sz="0" w:space="0" w:color="auto"/>
        <w:left w:val="none" w:sz="0" w:space="0" w:color="auto"/>
        <w:bottom w:val="none" w:sz="0" w:space="0" w:color="auto"/>
        <w:right w:val="none" w:sz="0" w:space="0" w:color="auto"/>
      </w:divBdr>
    </w:div>
    <w:div w:id="1292050140">
      <w:bodyDiv w:val="1"/>
      <w:marLeft w:val="0"/>
      <w:marRight w:val="0"/>
      <w:marTop w:val="0"/>
      <w:marBottom w:val="0"/>
      <w:divBdr>
        <w:top w:val="none" w:sz="0" w:space="0" w:color="auto"/>
        <w:left w:val="none" w:sz="0" w:space="0" w:color="auto"/>
        <w:bottom w:val="none" w:sz="0" w:space="0" w:color="auto"/>
        <w:right w:val="none" w:sz="0" w:space="0" w:color="auto"/>
      </w:divBdr>
    </w:div>
    <w:div w:id="1462382873">
      <w:bodyDiv w:val="1"/>
      <w:marLeft w:val="0"/>
      <w:marRight w:val="0"/>
      <w:marTop w:val="0"/>
      <w:marBottom w:val="0"/>
      <w:divBdr>
        <w:top w:val="none" w:sz="0" w:space="0" w:color="auto"/>
        <w:left w:val="none" w:sz="0" w:space="0" w:color="auto"/>
        <w:bottom w:val="none" w:sz="0" w:space="0" w:color="auto"/>
        <w:right w:val="none" w:sz="0" w:space="0" w:color="auto"/>
      </w:divBdr>
    </w:div>
    <w:div w:id="1463039723">
      <w:bodyDiv w:val="1"/>
      <w:marLeft w:val="0"/>
      <w:marRight w:val="0"/>
      <w:marTop w:val="0"/>
      <w:marBottom w:val="0"/>
      <w:divBdr>
        <w:top w:val="none" w:sz="0" w:space="0" w:color="auto"/>
        <w:left w:val="none" w:sz="0" w:space="0" w:color="auto"/>
        <w:bottom w:val="none" w:sz="0" w:space="0" w:color="auto"/>
        <w:right w:val="none" w:sz="0" w:space="0" w:color="auto"/>
      </w:divBdr>
    </w:div>
    <w:div w:id="1503160211">
      <w:bodyDiv w:val="1"/>
      <w:marLeft w:val="0"/>
      <w:marRight w:val="0"/>
      <w:marTop w:val="0"/>
      <w:marBottom w:val="0"/>
      <w:divBdr>
        <w:top w:val="none" w:sz="0" w:space="0" w:color="auto"/>
        <w:left w:val="none" w:sz="0" w:space="0" w:color="auto"/>
        <w:bottom w:val="none" w:sz="0" w:space="0" w:color="auto"/>
        <w:right w:val="none" w:sz="0" w:space="0" w:color="auto"/>
      </w:divBdr>
    </w:div>
    <w:div w:id="1581524024">
      <w:bodyDiv w:val="1"/>
      <w:marLeft w:val="0"/>
      <w:marRight w:val="0"/>
      <w:marTop w:val="0"/>
      <w:marBottom w:val="0"/>
      <w:divBdr>
        <w:top w:val="none" w:sz="0" w:space="0" w:color="auto"/>
        <w:left w:val="none" w:sz="0" w:space="0" w:color="auto"/>
        <w:bottom w:val="none" w:sz="0" w:space="0" w:color="auto"/>
        <w:right w:val="none" w:sz="0" w:space="0" w:color="auto"/>
      </w:divBdr>
    </w:div>
    <w:div w:id="1627735467">
      <w:bodyDiv w:val="1"/>
      <w:marLeft w:val="0"/>
      <w:marRight w:val="0"/>
      <w:marTop w:val="0"/>
      <w:marBottom w:val="0"/>
      <w:divBdr>
        <w:top w:val="none" w:sz="0" w:space="0" w:color="auto"/>
        <w:left w:val="none" w:sz="0" w:space="0" w:color="auto"/>
        <w:bottom w:val="none" w:sz="0" w:space="0" w:color="auto"/>
        <w:right w:val="none" w:sz="0" w:space="0" w:color="auto"/>
      </w:divBdr>
    </w:div>
    <w:div w:id="1645743280">
      <w:bodyDiv w:val="1"/>
      <w:marLeft w:val="0"/>
      <w:marRight w:val="0"/>
      <w:marTop w:val="0"/>
      <w:marBottom w:val="0"/>
      <w:divBdr>
        <w:top w:val="none" w:sz="0" w:space="0" w:color="auto"/>
        <w:left w:val="none" w:sz="0" w:space="0" w:color="auto"/>
        <w:bottom w:val="none" w:sz="0" w:space="0" w:color="auto"/>
        <w:right w:val="none" w:sz="0" w:space="0" w:color="auto"/>
      </w:divBdr>
    </w:div>
    <w:div w:id="1691561953">
      <w:bodyDiv w:val="1"/>
      <w:marLeft w:val="0"/>
      <w:marRight w:val="0"/>
      <w:marTop w:val="0"/>
      <w:marBottom w:val="0"/>
      <w:divBdr>
        <w:top w:val="none" w:sz="0" w:space="0" w:color="auto"/>
        <w:left w:val="none" w:sz="0" w:space="0" w:color="auto"/>
        <w:bottom w:val="none" w:sz="0" w:space="0" w:color="auto"/>
        <w:right w:val="none" w:sz="0" w:space="0" w:color="auto"/>
      </w:divBdr>
    </w:div>
    <w:div w:id="1734548812">
      <w:bodyDiv w:val="1"/>
      <w:marLeft w:val="0"/>
      <w:marRight w:val="0"/>
      <w:marTop w:val="0"/>
      <w:marBottom w:val="0"/>
      <w:divBdr>
        <w:top w:val="none" w:sz="0" w:space="0" w:color="auto"/>
        <w:left w:val="none" w:sz="0" w:space="0" w:color="auto"/>
        <w:bottom w:val="none" w:sz="0" w:space="0" w:color="auto"/>
        <w:right w:val="none" w:sz="0" w:space="0" w:color="auto"/>
      </w:divBdr>
    </w:div>
    <w:div w:id="1789815302">
      <w:bodyDiv w:val="1"/>
      <w:marLeft w:val="0"/>
      <w:marRight w:val="0"/>
      <w:marTop w:val="0"/>
      <w:marBottom w:val="0"/>
      <w:divBdr>
        <w:top w:val="none" w:sz="0" w:space="0" w:color="auto"/>
        <w:left w:val="none" w:sz="0" w:space="0" w:color="auto"/>
        <w:bottom w:val="none" w:sz="0" w:space="0" w:color="auto"/>
        <w:right w:val="none" w:sz="0" w:space="0" w:color="auto"/>
      </w:divBdr>
    </w:div>
    <w:div w:id="1816988865">
      <w:bodyDiv w:val="1"/>
      <w:marLeft w:val="0"/>
      <w:marRight w:val="0"/>
      <w:marTop w:val="0"/>
      <w:marBottom w:val="0"/>
      <w:divBdr>
        <w:top w:val="none" w:sz="0" w:space="0" w:color="auto"/>
        <w:left w:val="none" w:sz="0" w:space="0" w:color="auto"/>
        <w:bottom w:val="none" w:sz="0" w:space="0" w:color="auto"/>
        <w:right w:val="none" w:sz="0" w:space="0" w:color="auto"/>
      </w:divBdr>
    </w:div>
    <w:div w:id="1966227625">
      <w:bodyDiv w:val="1"/>
      <w:marLeft w:val="0"/>
      <w:marRight w:val="0"/>
      <w:marTop w:val="0"/>
      <w:marBottom w:val="0"/>
      <w:divBdr>
        <w:top w:val="none" w:sz="0" w:space="0" w:color="auto"/>
        <w:left w:val="none" w:sz="0" w:space="0" w:color="auto"/>
        <w:bottom w:val="none" w:sz="0" w:space="0" w:color="auto"/>
        <w:right w:val="none" w:sz="0" w:space="0" w:color="auto"/>
      </w:divBdr>
    </w:div>
    <w:div w:id="210648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8F32C4-A51F-4B47-8184-CD42B99F1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8</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合同评审手册</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采购合同审查手册</dc:title>
  <dc:subject> </dc:subject>
  <dc:creator>Xie Jian</dc:creator>
  <cp:keywords/>
  <dc:description/>
  <cp:lastModifiedBy>peter w</cp:lastModifiedBy>
  <cp:revision>15</cp:revision>
  <cp:lastPrinted>2020-10-26T02:13:00Z</cp:lastPrinted>
  <dcterms:created xsi:type="dcterms:W3CDTF">2024-01-22T12:40:00Z</dcterms:created>
  <dcterms:modified xsi:type="dcterms:W3CDTF">2024-02-27T04:45:00Z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550ec14a-eff1-483a-a42e-9f5c519d93b3</vt:lpwstr>
  </property>
  <property fmtid="{D5CDD505-2E9C-101B-9397-08002B2CF9AE}" pid="3" name="CLASSIFICATION">
    <vt:lpwstr>TT-DC-3</vt:lpwstr>
  </property>
  <property fmtid="{D5CDD505-2E9C-101B-9397-08002B2CF9AE}" pid="4" name="MSIP_Label_162b2348-a379-47d7-bf25-1402d7b08038_Enabled">
    <vt:lpwstr>true</vt:lpwstr>
  </property>
  <property fmtid="{D5CDD505-2E9C-101B-9397-08002B2CF9AE}" pid="5" name="MSIP_Label_162b2348-a379-47d7-bf25-1402d7b08038_SetDate">
    <vt:lpwstr>2023-07-21T07:01:08Z</vt:lpwstr>
  </property>
  <property fmtid="{D5CDD505-2E9C-101B-9397-08002B2CF9AE}" pid="6" name="MSIP_Label_162b2348-a379-47d7-bf25-1402d7b08038_Method">
    <vt:lpwstr>Standard</vt:lpwstr>
  </property>
  <property fmtid="{D5CDD505-2E9C-101B-9397-08002B2CF9AE}" pid="7" name="MSIP_Label_162b2348-a379-47d7-bf25-1402d7b08038_Name">
    <vt:lpwstr>Business</vt:lpwstr>
  </property>
  <property fmtid="{D5CDD505-2E9C-101B-9397-08002B2CF9AE}" pid="8" name="MSIP_Label_162b2348-a379-47d7-bf25-1402d7b08038_SiteId">
    <vt:lpwstr>abf9983b-ca77-4f20-9633-ca9c5a847041</vt:lpwstr>
  </property>
  <property fmtid="{D5CDD505-2E9C-101B-9397-08002B2CF9AE}" pid="9" name="MSIP_Label_162b2348-a379-47d7-bf25-1402d7b08038_ActionId">
    <vt:lpwstr>c1e67fd3-39f0-487d-b69b-9dac752a88fc</vt:lpwstr>
  </property>
  <property fmtid="{D5CDD505-2E9C-101B-9397-08002B2CF9AE}" pid="10" name="MSIP_Label_162b2348-a379-47d7-bf25-1402d7b08038_ContentBits">
    <vt:lpwstr>0</vt:lpwstr>
  </property>
</Properties>
</file>