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16F7" w:rsidRDefault="000416F7">
      <w:r>
        <w:t>Nov 20, 2014</w:t>
      </w:r>
      <w:r w:rsidR="0006190F">
        <w:t xml:space="preserve">, </w:t>
      </w:r>
      <w:bookmarkStart w:id="0" w:name="_GoBack"/>
      <w:bookmarkEnd w:id="0"/>
      <w:r>
        <w:t xml:space="preserve">F. </w:t>
      </w:r>
      <w:proofErr w:type="spellStart"/>
      <w:r>
        <w:t>Reti</w:t>
      </w:r>
      <w:r w:rsidR="00F75B94">
        <w:t>è</w:t>
      </w:r>
      <w:r>
        <w:t>re</w:t>
      </w:r>
      <w:proofErr w:type="spellEnd"/>
    </w:p>
    <w:p w:rsidR="00AB251E" w:rsidRPr="000416F7" w:rsidRDefault="000416F7" w:rsidP="000416F7">
      <w:pPr>
        <w:jc w:val="center"/>
        <w:rPr>
          <w:sz w:val="32"/>
          <w:szCs w:val="32"/>
        </w:rPr>
      </w:pPr>
      <w:r>
        <w:rPr>
          <w:sz w:val="32"/>
          <w:szCs w:val="32"/>
        </w:rPr>
        <w:t>C</w:t>
      </w:r>
      <w:r w:rsidRPr="000416F7">
        <w:rPr>
          <w:sz w:val="32"/>
          <w:szCs w:val="32"/>
        </w:rPr>
        <w:t>onnection PCB</w:t>
      </w:r>
      <w:r>
        <w:rPr>
          <w:sz w:val="32"/>
          <w:szCs w:val="32"/>
        </w:rPr>
        <w:t>s</w:t>
      </w:r>
      <w:r w:rsidRPr="000416F7">
        <w:rPr>
          <w:sz w:val="32"/>
          <w:szCs w:val="32"/>
        </w:rPr>
        <w:t xml:space="preserve"> for </w:t>
      </w:r>
      <w:proofErr w:type="spellStart"/>
      <w:r w:rsidRPr="000416F7">
        <w:rPr>
          <w:sz w:val="32"/>
          <w:szCs w:val="32"/>
        </w:rPr>
        <w:t>nEXO</w:t>
      </w:r>
      <w:proofErr w:type="spellEnd"/>
      <w:r>
        <w:rPr>
          <w:sz w:val="32"/>
          <w:szCs w:val="32"/>
        </w:rPr>
        <w:t xml:space="preserve"> photo-detector tester</w:t>
      </w:r>
    </w:p>
    <w:p w:rsidR="000416F7" w:rsidRDefault="002315D3">
      <w:r>
        <w:t xml:space="preserve">PCBs were produced in summer 2014. </w:t>
      </w:r>
      <w:r w:rsidR="00586DFD">
        <w:t xml:space="preserve">Designed was done by D. Bishop and it is available on </w:t>
      </w:r>
      <w:proofErr w:type="spellStart"/>
      <w:r w:rsidR="00586DFD">
        <w:t>edev</w:t>
      </w:r>
      <w:proofErr w:type="spellEnd"/>
      <w:r w:rsidR="00586DFD">
        <w:t xml:space="preserve"> at </w:t>
      </w:r>
      <w:hyperlink r:id="rId6" w:history="1">
        <w:r w:rsidR="00586DFD" w:rsidRPr="000F39E7">
          <w:rPr>
            <w:rStyle w:val="Hyperlink"/>
          </w:rPr>
          <w:t>https://edev.triumf.ca/projects/edevel00308</w:t>
        </w:r>
      </w:hyperlink>
      <w:r w:rsidR="00586DFD">
        <w:t xml:space="preserve">. We have copied some of the information in this document for completeness. </w:t>
      </w:r>
      <w:proofErr w:type="spellStart"/>
      <w:r w:rsidR="00586DFD">
        <w:t>Ummc</w:t>
      </w:r>
      <w:proofErr w:type="spellEnd"/>
      <w:r w:rsidR="00586DFD">
        <w:t xml:space="preserve"> cables and connectors were used as they provided the very small form factor required to use the </w:t>
      </w:r>
      <w:proofErr w:type="spellStart"/>
      <w:r w:rsidR="00586DFD">
        <w:t>nEXO</w:t>
      </w:r>
      <w:proofErr w:type="spellEnd"/>
      <w:r w:rsidR="00586DFD">
        <w:t xml:space="preserve"> cooler with a lead. And </w:t>
      </w:r>
      <w:proofErr w:type="spellStart"/>
      <w:r w:rsidR="00586DFD">
        <w:t>ummc</w:t>
      </w:r>
      <w:proofErr w:type="spellEnd"/>
      <w:r w:rsidR="00586DFD">
        <w:t xml:space="preserve"> to LEMO adapter was also included (center board below). As of November 2014, w</w:t>
      </w:r>
      <w:r>
        <w:t xml:space="preserve">e need to make new PCBs to accommodate </w:t>
      </w:r>
      <w:r w:rsidR="00586DFD">
        <w:t>more devices</w:t>
      </w:r>
      <w:r>
        <w:t>.</w:t>
      </w:r>
      <w:r w:rsidR="008E4DE4">
        <w:t xml:space="preserve"> </w:t>
      </w:r>
      <w:r w:rsidR="008E4DE4" w:rsidRPr="008E4DE4">
        <w:rPr>
          <w:u w:val="single"/>
        </w:rPr>
        <w:t xml:space="preserve">The </w:t>
      </w:r>
      <w:proofErr w:type="spellStart"/>
      <w:r w:rsidR="008E4DE4" w:rsidRPr="008E4DE4">
        <w:rPr>
          <w:u w:val="single"/>
        </w:rPr>
        <w:t>ummc</w:t>
      </w:r>
      <w:proofErr w:type="spellEnd"/>
      <w:r w:rsidR="008E4DE4" w:rsidRPr="008E4DE4">
        <w:rPr>
          <w:u w:val="single"/>
        </w:rPr>
        <w:t xml:space="preserve"> connectors are to be replaced by cables soldered directly on the board.</w:t>
      </w:r>
      <w:r w:rsidR="008E4DE4">
        <w:t xml:space="preserve"> The other hand of the cable should be LEMO.</w:t>
      </w:r>
      <w:r w:rsidR="0006190F">
        <w:t>As outlined below, we need 6 new PCBs:</w:t>
      </w:r>
      <w:r w:rsidR="001E36F2">
        <w:t xml:space="preserve"> FBK-RGB, FBK-NUV, FBK-Stanford, </w:t>
      </w:r>
      <w:proofErr w:type="spellStart"/>
      <w:r w:rsidR="0006190F">
        <w:t>SensL</w:t>
      </w:r>
      <w:proofErr w:type="spellEnd"/>
      <w:r w:rsidR="0006190F">
        <w:t>, MEG-4, and MEG-Multi. We need at least 5 boards of each type.</w:t>
      </w:r>
    </w:p>
    <w:p w:rsidR="00586DFD" w:rsidRDefault="00586DFD" w:rsidP="00586DFD">
      <w:pPr>
        <w:keepNext/>
      </w:pPr>
      <w:r>
        <w:rPr>
          <w:noProof/>
          <w:lang w:val="en-CA" w:eastAsia="en-CA"/>
        </w:rPr>
        <w:drawing>
          <wp:inline distT="0" distB="0" distL="0" distR="0">
            <wp:extent cx="453390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PCB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5D3" w:rsidRDefault="00586DFD" w:rsidP="00586DFD">
      <w:pPr>
        <w:pStyle w:val="Caption"/>
      </w:pPr>
      <w:proofErr w:type="gramStart"/>
      <w:r>
        <w:t xml:space="preserve">Figure </w:t>
      </w:r>
      <w:r w:rsidR="00A354F5">
        <w:fldChar w:fldCharType="begin"/>
      </w:r>
      <w:r>
        <w:instrText xml:space="preserve"> SEQ Figure \* ARABIC </w:instrText>
      </w:r>
      <w:r w:rsidR="00A354F5">
        <w:fldChar w:fldCharType="separate"/>
      </w:r>
      <w:r w:rsidR="003E3745">
        <w:rPr>
          <w:noProof/>
        </w:rPr>
        <w:t>1</w:t>
      </w:r>
      <w:r w:rsidR="00A354F5">
        <w:fldChar w:fldCharType="end"/>
      </w:r>
      <w:r>
        <w:t>.</w:t>
      </w:r>
      <w:proofErr w:type="gramEnd"/>
      <w:r>
        <w:t xml:space="preserve"> Picture of the connection PCB produced in summer 2014. It includes a connection PCB for 2 pins </w:t>
      </w:r>
      <w:proofErr w:type="spellStart"/>
      <w:r>
        <w:t>SiPM</w:t>
      </w:r>
      <w:proofErr w:type="spellEnd"/>
      <w:r>
        <w:t xml:space="preserve"> (right-hand side), a UMCC to LEMO transition board (center) and a connection PCB for wire bounded FBK </w:t>
      </w:r>
      <w:proofErr w:type="spellStart"/>
      <w:r>
        <w:t>SiPMs</w:t>
      </w:r>
      <w:proofErr w:type="spellEnd"/>
      <w:r>
        <w:t xml:space="preserve"> (right-hand side).</w:t>
      </w:r>
    </w:p>
    <w:p w:rsidR="002315D3" w:rsidRDefault="002315D3">
      <w:pPr>
        <w:rPr>
          <w:b/>
        </w:rPr>
      </w:pPr>
      <w:r w:rsidRPr="002315D3">
        <w:rPr>
          <w:b/>
        </w:rPr>
        <w:t xml:space="preserve">Existing: Generic 2 pins for </w:t>
      </w:r>
      <w:proofErr w:type="spellStart"/>
      <w:r w:rsidRPr="002315D3">
        <w:rPr>
          <w:b/>
        </w:rPr>
        <w:t>Hamamamstu</w:t>
      </w:r>
      <w:proofErr w:type="spellEnd"/>
      <w:r w:rsidRPr="002315D3">
        <w:rPr>
          <w:b/>
        </w:rPr>
        <w:t xml:space="preserve">, </w:t>
      </w:r>
      <w:proofErr w:type="spellStart"/>
      <w:r w:rsidRPr="002315D3">
        <w:rPr>
          <w:b/>
        </w:rPr>
        <w:t>Excelitas</w:t>
      </w:r>
      <w:proofErr w:type="spellEnd"/>
      <w:r w:rsidRPr="002315D3">
        <w:rPr>
          <w:b/>
        </w:rPr>
        <w:t xml:space="preserve"> and KETEK</w:t>
      </w:r>
    </w:p>
    <w:p w:rsidR="00586DFD" w:rsidRPr="00586DFD" w:rsidRDefault="00586DFD">
      <w:r>
        <w:t xml:space="preserve">This board is used for multiple devices with 2 pins connection. It is shown </w:t>
      </w:r>
      <w:r w:rsidR="00F75B94">
        <w:t>in Figure 1</w:t>
      </w:r>
      <w:r>
        <w:t xml:space="preserve"> on the left-hand side. Refer to </w:t>
      </w:r>
      <w:proofErr w:type="spellStart"/>
      <w:r>
        <w:t>edev</w:t>
      </w:r>
      <w:proofErr w:type="spellEnd"/>
      <w:r>
        <w:t xml:space="preserve"> for details.</w:t>
      </w:r>
      <w:r w:rsidR="001E2435">
        <w:t xml:space="preserve"> </w:t>
      </w:r>
      <w:r w:rsidR="001E2435" w:rsidRPr="001E2435">
        <w:rPr>
          <w:u w:val="single"/>
        </w:rPr>
        <w:t xml:space="preserve">Need more boards. </w:t>
      </w:r>
      <w:proofErr w:type="gramStart"/>
      <w:r w:rsidR="001E2435" w:rsidRPr="001E2435">
        <w:rPr>
          <w:u w:val="single"/>
        </w:rPr>
        <w:t>About x20.</w:t>
      </w:r>
      <w:proofErr w:type="gramEnd"/>
    </w:p>
    <w:p w:rsidR="002315D3" w:rsidRPr="00586DFD" w:rsidRDefault="002315D3">
      <w:pPr>
        <w:rPr>
          <w:b/>
        </w:rPr>
      </w:pPr>
      <w:r w:rsidRPr="00586DFD">
        <w:rPr>
          <w:b/>
        </w:rPr>
        <w:t>Existing: FBK wired bounded</w:t>
      </w:r>
    </w:p>
    <w:p w:rsidR="002315D3" w:rsidRDefault="00586DFD">
      <w:r>
        <w:t xml:space="preserve">This board was used to accommodate bare silicon chip from FBK. They were wired bounded at UBC. The board is shown on the right-hand side in </w:t>
      </w:r>
      <w:r w:rsidR="00F75B94">
        <w:t>Figure 1</w:t>
      </w:r>
      <w:r>
        <w:t>.</w:t>
      </w:r>
      <w:r w:rsidR="00F75B94">
        <w:t xml:space="preserve"> Refer to </w:t>
      </w:r>
      <w:proofErr w:type="spellStart"/>
      <w:r w:rsidR="00F75B94">
        <w:t>edev</w:t>
      </w:r>
      <w:proofErr w:type="spellEnd"/>
      <w:r w:rsidR="00F75B94">
        <w:t xml:space="preserve"> for details.</w:t>
      </w:r>
    </w:p>
    <w:p w:rsidR="000416F7" w:rsidRPr="00F75B94" w:rsidRDefault="001E2435" w:rsidP="000416F7">
      <w:pPr>
        <w:rPr>
          <w:b/>
        </w:rPr>
      </w:pPr>
      <w:r>
        <w:rPr>
          <w:b/>
        </w:rPr>
        <w:t xml:space="preserve">Existing but </w:t>
      </w:r>
      <w:proofErr w:type="spellStart"/>
      <w:r>
        <w:rPr>
          <w:b/>
        </w:rPr>
        <w:t>kludgy</w:t>
      </w:r>
      <w:proofErr w:type="spellEnd"/>
      <w:r w:rsidR="002315D3" w:rsidRPr="00F75B94">
        <w:rPr>
          <w:b/>
        </w:rPr>
        <w:t xml:space="preserve">: </w:t>
      </w:r>
      <w:r w:rsidR="0006190F">
        <w:rPr>
          <w:b/>
        </w:rPr>
        <w:t>FBK-RGB (</w:t>
      </w:r>
      <w:r w:rsidR="000416F7" w:rsidRPr="00F75B94">
        <w:rPr>
          <w:b/>
        </w:rPr>
        <w:t>FBK/</w:t>
      </w:r>
      <w:proofErr w:type="spellStart"/>
      <w:r w:rsidR="000416F7" w:rsidRPr="00F75B94">
        <w:rPr>
          <w:b/>
        </w:rPr>
        <w:t>Advansid</w:t>
      </w:r>
      <w:proofErr w:type="spellEnd"/>
      <w:r w:rsidR="000416F7" w:rsidRPr="00F75B94">
        <w:rPr>
          <w:b/>
        </w:rPr>
        <w:t xml:space="preserve"> RGB</w:t>
      </w:r>
      <w:r w:rsidR="0006190F">
        <w:rPr>
          <w:b/>
        </w:rPr>
        <w:t>)</w:t>
      </w:r>
    </w:p>
    <w:p w:rsidR="000416F7" w:rsidRDefault="00F75B94" w:rsidP="000416F7">
      <w:r>
        <w:t xml:space="preserve">FBK </w:t>
      </w:r>
      <w:proofErr w:type="spellStart"/>
      <w:r>
        <w:t>SiPMs</w:t>
      </w:r>
      <w:proofErr w:type="spellEnd"/>
      <w:r>
        <w:t xml:space="preserve"> are expected to be received at TRIUMF during the week on Nov 17</w:t>
      </w:r>
      <w:r w:rsidR="000416F7">
        <w:t xml:space="preserve">. </w:t>
      </w:r>
      <w:r>
        <w:t>Figure 2</w:t>
      </w:r>
      <w:r w:rsidR="008E4DE4">
        <w:t xml:space="preserve"> shows a picture of the device and a detailed drawing. </w:t>
      </w:r>
      <w:r w:rsidR="005D0E59">
        <w:t>The</w:t>
      </w:r>
      <w:r w:rsidR="008E4DE4">
        <w:t xml:space="preserve"> “front” pin </w:t>
      </w:r>
      <w:r w:rsidR="005D0E59">
        <w:t xml:space="preserve">is to be connected </w:t>
      </w:r>
      <w:r w:rsidR="008E4DE4">
        <w:t xml:space="preserve">to the core conductor and the back pin to the cable ground.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470"/>
        <w:gridCol w:w="4106"/>
      </w:tblGrid>
      <w:tr w:rsidR="008E4DE4" w:rsidTr="008E4DE4">
        <w:tc>
          <w:tcPr>
            <w:tcW w:w="4788" w:type="dxa"/>
          </w:tcPr>
          <w:p w:rsidR="008E4DE4" w:rsidRDefault="008E4DE4" w:rsidP="00F75B94">
            <w:pPr>
              <w:keepNext/>
              <w:jc w:val="center"/>
            </w:pPr>
            <w:r>
              <w:rPr>
                <w:noProof/>
                <w:lang w:val="en-CA" w:eastAsia="en-CA"/>
              </w:rPr>
              <w:lastRenderedPageBreak/>
              <w:drawing>
                <wp:inline distT="0" distB="0" distL="0" distR="0">
                  <wp:extent cx="3335850" cy="187133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 cstate="print"/>
                          <a:srcRect l="17738" t="20000" r="16150" b="11000"/>
                          <a:stretch/>
                        </pic:blipFill>
                        <pic:spPr bwMode="auto">
                          <a:xfrm>
                            <a:off x="0" y="0"/>
                            <a:ext cx="3340993" cy="1874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E4DE4" w:rsidRDefault="008E4DE4" w:rsidP="00F75B94">
            <w:pPr>
              <w:keepNext/>
              <w:jc w:val="center"/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2041450" cy="2147777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 cstate="print"/>
                          <a:srcRect l="44069" t="18471" r="21537" b="17197"/>
                          <a:stretch/>
                        </pic:blipFill>
                        <pic:spPr bwMode="auto">
                          <a:xfrm>
                            <a:off x="0" y="0"/>
                            <a:ext cx="2044295" cy="2150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5B94" w:rsidRDefault="00F75B94" w:rsidP="00F75B94">
      <w:pPr>
        <w:keepNext/>
        <w:jc w:val="center"/>
      </w:pPr>
    </w:p>
    <w:p w:rsidR="000416F7" w:rsidRDefault="00F75B94" w:rsidP="00F75B94">
      <w:pPr>
        <w:pStyle w:val="Caption"/>
        <w:jc w:val="center"/>
      </w:pPr>
      <w:proofErr w:type="gramStart"/>
      <w:r>
        <w:t xml:space="preserve">Figure </w:t>
      </w:r>
      <w:fldSimple w:instr=" SEQ Figure \* ARABIC ">
        <w:r w:rsidR="003E3745">
          <w:rPr>
            <w:noProof/>
          </w:rPr>
          <w:t>2</w:t>
        </w:r>
      </w:fldSimple>
      <w:r>
        <w:t>.</w:t>
      </w:r>
      <w:proofErr w:type="gramEnd"/>
      <w:r>
        <w:t xml:space="preserve"> </w:t>
      </w:r>
      <w:proofErr w:type="gramStart"/>
      <w:r>
        <w:t xml:space="preserve">Picture of FBK RGD </w:t>
      </w:r>
      <w:proofErr w:type="spellStart"/>
      <w:r>
        <w:t>SiPM</w:t>
      </w:r>
      <w:proofErr w:type="spellEnd"/>
      <w:r w:rsidR="008E4DE4">
        <w:t>.</w:t>
      </w:r>
      <w:proofErr w:type="gramEnd"/>
      <w:r w:rsidR="008E4DE4">
        <w:t xml:space="preserve"> The package thickness is 1.6mm.</w:t>
      </w:r>
    </w:p>
    <w:p w:rsidR="00F75B94" w:rsidRDefault="00F75B94" w:rsidP="000416F7">
      <w:pPr>
        <w:rPr>
          <w:b/>
        </w:rPr>
      </w:pPr>
    </w:p>
    <w:p w:rsidR="00F75B94" w:rsidRDefault="00F75B94" w:rsidP="00F75B94">
      <w:pPr>
        <w:rPr>
          <w:b/>
        </w:rPr>
      </w:pPr>
      <w:r>
        <w:rPr>
          <w:b/>
        </w:rPr>
        <w:t xml:space="preserve">To do: </w:t>
      </w:r>
      <w:r w:rsidR="0006190F">
        <w:rPr>
          <w:b/>
        </w:rPr>
        <w:t>FBK-NUV (</w:t>
      </w:r>
      <w:r w:rsidR="000416F7" w:rsidRPr="00F75B94">
        <w:rPr>
          <w:b/>
        </w:rPr>
        <w:t>FBK/</w:t>
      </w:r>
      <w:proofErr w:type="spellStart"/>
      <w:r w:rsidR="000416F7" w:rsidRPr="00F75B94">
        <w:rPr>
          <w:b/>
        </w:rPr>
        <w:t>Advansid</w:t>
      </w:r>
      <w:proofErr w:type="spellEnd"/>
      <w:r w:rsidR="000416F7" w:rsidRPr="00F75B94">
        <w:rPr>
          <w:b/>
        </w:rPr>
        <w:t xml:space="preserve"> NUV</w:t>
      </w:r>
      <w:r w:rsidR="0006190F">
        <w:rPr>
          <w:b/>
        </w:rPr>
        <w:t>)</w:t>
      </w:r>
    </w:p>
    <w:p w:rsidR="00F75B94" w:rsidRPr="005D0E59" w:rsidRDefault="00F75B94" w:rsidP="00F75B94">
      <w:pPr>
        <w:rPr>
          <w:b/>
        </w:rPr>
      </w:pPr>
      <w:r>
        <w:t xml:space="preserve">FBK </w:t>
      </w:r>
      <w:proofErr w:type="spellStart"/>
      <w:r>
        <w:t>SiPMs</w:t>
      </w:r>
      <w:proofErr w:type="spellEnd"/>
      <w:r>
        <w:t xml:space="preserve"> are expected to be received at TRIUMF during the week on Nov 17. Figure 3 shows </w:t>
      </w:r>
      <w:proofErr w:type="gramStart"/>
      <w:r>
        <w:t>a  detailed</w:t>
      </w:r>
      <w:proofErr w:type="gramEnd"/>
      <w:r>
        <w:t xml:space="preserve"> drawing of the </w:t>
      </w:r>
      <w:proofErr w:type="spellStart"/>
      <w:r>
        <w:t>SiPM</w:t>
      </w:r>
      <w:proofErr w:type="spellEnd"/>
      <w:r w:rsidR="005D0E59" w:rsidRPr="005D0E59">
        <w:t>. The notched pad is to be connected to the cable core and the straight pad to the cable ground.</w:t>
      </w:r>
    </w:p>
    <w:p w:rsidR="00F75B94" w:rsidRDefault="008E4DE4" w:rsidP="008E4DE4">
      <w:pPr>
        <w:keepNext/>
        <w:jc w:val="center"/>
      </w:pPr>
      <w:r>
        <w:rPr>
          <w:noProof/>
          <w:lang w:val="en-CA" w:eastAsia="en-CA"/>
        </w:rPr>
        <w:drawing>
          <wp:inline distT="0" distB="0" distL="0" distR="0">
            <wp:extent cx="5730068" cy="1307805"/>
            <wp:effectExtent l="0" t="0" r="444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12540" t="22611" r="11326" b="46497"/>
                    <a:stretch/>
                  </pic:blipFill>
                  <pic:spPr bwMode="auto">
                    <a:xfrm>
                      <a:off x="0" y="0"/>
                      <a:ext cx="5738050" cy="130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416F7" w:rsidRDefault="00F75B94" w:rsidP="00F75B94">
      <w:pPr>
        <w:pStyle w:val="Caption"/>
        <w:jc w:val="center"/>
      </w:pPr>
      <w:proofErr w:type="gramStart"/>
      <w:r>
        <w:t xml:space="preserve">Figure </w:t>
      </w:r>
      <w:fldSimple w:instr=" SEQ Figure \* ARABIC ">
        <w:r w:rsidR="003E3745">
          <w:rPr>
            <w:noProof/>
          </w:rPr>
          <w:t>3</w:t>
        </w:r>
      </w:fldSimple>
      <w:r>
        <w:t>.</w:t>
      </w:r>
      <w:proofErr w:type="gramEnd"/>
      <w:r>
        <w:t xml:space="preserve"> Picture of the FBK NUV package</w:t>
      </w:r>
    </w:p>
    <w:p w:rsidR="000416F7" w:rsidRDefault="001E2435" w:rsidP="000416F7">
      <w:pPr>
        <w:rPr>
          <w:b/>
        </w:rPr>
      </w:pPr>
      <w:r>
        <w:rPr>
          <w:b/>
        </w:rPr>
        <w:t>Done but does not work</w:t>
      </w:r>
      <w:r w:rsidR="00F75B94" w:rsidRPr="00F75B94">
        <w:rPr>
          <w:b/>
        </w:rPr>
        <w:t xml:space="preserve">: </w:t>
      </w:r>
      <w:r w:rsidR="0006190F">
        <w:rPr>
          <w:b/>
        </w:rPr>
        <w:t>FBK-Stan (</w:t>
      </w:r>
      <w:r w:rsidR="000416F7" w:rsidRPr="00F75B94">
        <w:rPr>
          <w:b/>
        </w:rPr>
        <w:t>FBK Stanford package</w:t>
      </w:r>
      <w:r w:rsidR="0006190F">
        <w:rPr>
          <w:b/>
        </w:rPr>
        <w:t>)</w:t>
      </w:r>
    </w:p>
    <w:p w:rsidR="00F75B94" w:rsidRDefault="00F75B94" w:rsidP="00F75B94">
      <w:pPr>
        <w:keepNext/>
        <w:jc w:val="center"/>
      </w:pPr>
      <w:r>
        <w:rPr>
          <w:noProof/>
          <w:lang w:val="en-CA" w:eastAsia="en-CA"/>
        </w:rPr>
        <w:drawing>
          <wp:inline distT="0" distB="0" distL="0" distR="0">
            <wp:extent cx="3413052" cy="146679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12360" t="60163" r="53423" b="13696"/>
                    <a:stretch/>
                  </pic:blipFill>
                  <pic:spPr bwMode="auto">
                    <a:xfrm>
                      <a:off x="0" y="0"/>
                      <a:ext cx="3418632" cy="146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75B94" w:rsidRPr="00F75B94" w:rsidRDefault="00F75B94" w:rsidP="00F75B94">
      <w:pPr>
        <w:pStyle w:val="Caption"/>
        <w:jc w:val="center"/>
        <w:rPr>
          <w:b w:val="0"/>
        </w:rPr>
      </w:pPr>
      <w:proofErr w:type="gramStart"/>
      <w:r>
        <w:t xml:space="preserve">Figure </w:t>
      </w:r>
      <w:r w:rsidR="00A354F5">
        <w:fldChar w:fldCharType="begin"/>
      </w:r>
      <w:r>
        <w:instrText xml:space="preserve"> SEQ Figure \* ARABIC </w:instrText>
      </w:r>
      <w:r w:rsidR="00A354F5">
        <w:fldChar w:fldCharType="separate"/>
      </w:r>
      <w:r w:rsidR="003E3745">
        <w:rPr>
          <w:noProof/>
        </w:rPr>
        <w:t>4</w:t>
      </w:r>
      <w:r w:rsidR="00A354F5">
        <w:fldChar w:fldCharType="end"/>
      </w:r>
      <w:r>
        <w:t>.</w:t>
      </w:r>
      <w:proofErr w:type="gramEnd"/>
      <w:r>
        <w:t xml:space="preserve"> Wire bounded FBK device. Left: top, right: back. The </w:t>
      </w:r>
      <w:proofErr w:type="spellStart"/>
      <w:r>
        <w:t>SiPMs</w:t>
      </w:r>
      <w:proofErr w:type="spellEnd"/>
      <w:r>
        <w:t xml:space="preserve"> is glued to the center of the pad on the top side. The </w:t>
      </w:r>
      <w:proofErr w:type="spellStart"/>
      <w:r>
        <w:t>Si</w:t>
      </w:r>
      <w:r w:rsidR="003E3745">
        <w:t>PM</w:t>
      </w:r>
      <w:proofErr w:type="spellEnd"/>
      <w:r w:rsidR="003E3745">
        <w:t xml:space="preserve"> cathode connection is through the pad on the back side. The </w:t>
      </w:r>
      <w:proofErr w:type="spellStart"/>
      <w:r w:rsidR="003E3745">
        <w:t>SiPM</w:t>
      </w:r>
      <w:proofErr w:type="spellEnd"/>
      <w:r w:rsidR="003E3745">
        <w:t xml:space="preserve"> anode connection is through the ring on the front side. </w:t>
      </w:r>
    </w:p>
    <w:p w:rsidR="00834097" w:rsidRDefault="00834097" w:rsidP="000416F7">
      <w:r>
        <w:lastRenderedPageBreak/>
        <w:t xml:space="preserve">This package was developed by Stanford for accommodating bare silicon chips produced by FBK. The </w:t>
      </w:r>
      <w:proofErr w:type="spellStart"/>
      <w:r>
        <w:t>SiPMs</w:t>
      </w:r>
      <w:proofErr w:type="spellEnd"/>
      <w:r>
        <w:t xml:space="preserve"> are wire bounded in the center</w:t>
      </w:r>
      <w:r w:rsidR="008E4DE4">
        <w:t xml:space="preserve">. The cable </w:t>
      </w:r>
      <w:proofErr w:type="gramStart"/>
      <w:r w:rsidR="008E4DE4">
        <w:t>core  is</w:t>
      </w:r>
      <w:proofErr w:type="gramEnd"/>
      <w:r w:rsidR="008E4DE4">
        <w:t xml:space="preserve"> to be connected to the center pad and the cable ground to the ring</w:t>
      </w:r>
      <w:r>
        <w:t xml:space="preserve">. </w:t>
      </w:r>
      <w:r w:rsidRPr="00834097">
        <w:rPr>
          <w:i/>
          <w:u w:val="single"/>
        </w:rPr>
        <w:t>Dimensions will be provided or measured</w:t>
      </w:r>
      <w:r>
        <w:t>.</w:t>
      </w:r>
    </w:p>
    <w:p w:rsidR="000416F7" w:rsidRPr="00834097" w:rsidRDefault="008E4DE4" w:rsidP="000416F7">
      <w:pPr>
        <w:rPr>
          <w:b/>
        </w:rPr>
      </w:pPr>
      <w:r>
        <w:rPr>
          <w:b/>
        </w:rPr>
        <w:t xml:space="preserve">To do: </w:t>
      </w:r>
      <w:proofErr w:type="spellStart"/>
      <w:r w:rsidR="0006190F">
        <w:rPr>
          <w:b/>
        </w:rPr>
        <w:t>SensL</w:t>
      </w:r>
      <w:proofErr w:type="spellEnd"/>
      <w:r w:rsidR="0006190F">
        <w:rPr>
          <w:b/>
        </w:rPr>
        <w:t xml:space="preserve"> (</w:t>
      </w:r>
      <w:proofErr w:type="spellStart"/>
      <w:r w:rsidR="003740C1">
        <w:rPr>
          <w:b/>
        </w:rPr>
        <w:t>microFC</w:t>
      </w:r>
      <w:proofErr w:type="spellEnd"/>
      <w:r w:rsidR="003740C1">
        <w:rPr>
          <w:b/>
        </w:rPr>
        <w:t xml:space="preserve"> package</w:t>
      </w:r>
      <w:r w:rsidR="0006190F">
        <w:rPr>
          <w:b/>
        </w:rPr>
        <w:t>)</w:t>
      </w:r>
    </w:p>
    <w:p w:rsidR="00834097" w:rsidRDefault="00834097" w:rsidP="000416F7">
      <w:r>
        <w:t xml:space="preserve">Dimension drawings are shown in Figure 5. Ideally we would like to have access to both fast and slow outputs. </w:t>
      </w:r>
      <w:r w:rsidR="0072719B">
        <w:t xml:space="preserve">We will need 2 cables </w:t>
      </w:r>
      <w:r w:rsidR="008E4DE4">
        <w:t xml:space="preserve">as follow: 1) [cable 1] </w:t>
      </w:r>
      <w:r w:rsidR="0072719B">
        <w:t xml:space="preserve">ground connected to pin 1, </w:t>
      </w:r>
      <w:r w:rsidR="003740C1">
        <w:t xml:space="preserve">core connected to pin 3, 2) </w:t>
      </w:r>
      <w:r w:rsidR="008E4DE4">
        <w:t xml:space="preserve">[cable 2] </w:t>
      </w:r>
      <w:r w:rsidR="003740C1">
        <w:t>ground connected to pin 1, core connected to pin 2.</w:t>
      </w:r>
      <w:r w:rsidR="008E4DE4">
        <w:t xml:space="preserve"> The </w:t>
      </w:r>
      <w:proofErr w:type="spellStart"/>
      <w:r w:rsidR="008E4DE4">
        <w:t>SensL</w:t>
      </w:r>
      <w:proofErr w:type="spellEnd"/>
      <w:r w:rsidR="008E4DE4">
        <w:t xml:space="preserve"> devices will be readout in two ways: 1) cable 1 through the MARS board (voltage source through MARS board) and cable 2 not connected, 2) cable 2 through MARS board and cable 1 connected to voltage source.</w:t>
      </w:r>
    </w:p>
    <w:p w:rsidR="003E3745" w:rsidRDefault="003E3745" w:rsidP="00834097">
      <w:pPr>
        <w:keepNext/>
        <w:jc w:val="center"/>
      </w:pPr>
      <w:r>
        <w:rPr>
          <w:noProof/>
          <w:lang w:val="en-CA" w:eastAsia="en-CA"/>
        </w:rPr>
        <w:drawing>
          <wp:inline distT="0" distB="0" distL="0" distR="0">
            <wp:extent cx="5507665" cy="34546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13794" t="13695" r="16521" b="8599"/>
                    <a:stretch/>
                  </pic:blipFill>
                  <pic:spPr bwMode="auto">
                    <a:xfrm>
                      <a:off x="0" y="0"/>
                      <a:ext cx="5515340" cy="345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E3745" w:rsidRDefault="003E3745" w:rsidP="0083409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:rsidR="000416F7" w:rsidRPr="005D0E59" w:rsidRDefault="00834097" w:rsidP="000416F7">
      <w:pPr>
        <w:rPr>
          <w:b/>
        </w:rPr>
      </w:pPr>
      <w:r w:rsidRPr="005D0E59">
        <w:rPr>
          <w:b/>
        </w:rPr>
        <w:t xml:space="preserve">To do: </w:t>
      </w:r>
      <w:r w:rsidR="0006190F">
        <w:rPr>
          <w:b/>
        </w:rPr>
        <w:t>MEG-4 and MEG-Multi (Hamamatsu MEG MPPC matrix)</w:t>
      </w:r>
    </w:p>
    <w:p w:rsidR="005D0E59" w:rsidRDefault="005D0E59" w:rsidP="000416F7">
      <w:r>
        <w:t xml:space="preserve">The MEG MPPC connection drawing is shown in Figure 6. It has 4 independent MPPCs. We would like 2 different boards: 1) 4 independent cables connected to each MPPC with the cable core connected to the cathode and the cable ground connected to the anode and 2) 1 single cable with the hybrid/series used in this project </w:t>
      </w:r>
      <w:hyperlink r:id="rId13" w:history="1">
        <w:r w:rsidRPr="000F39E7">
          <w:rPr>
            <w:rStyle w:val="Hyperlink"/>
          </w:rPr>
          <w:t>https://edev.triumf.ca/projects/edevel00290</w:t>
        </w:r>
      </w:hyperlink>
      <w:r>
        <w:t xml:space="preserve"> and described here</w:t>
      </w:r>
      <w:r w:rsidRPr="005D0E59">
        <w:t xml:space="preserve"> </w:t>
      </w:r>
      <w:hyperlink r:id="rId14" w:history="1">
        <w:r w:rsidRPr="000F39E7">
          <w:rPr>
            <w:rStyle w:val="Hyperlink"/>
          </w:rPr>
          <w:t>https://edev.triumf.ca/projects/edevel00290/repository/changes/datasheets/SpecForMultiplexingMatrix.pdf</w:t>
        </w:r>
      </w:hyperlink>
    </w:p>
    <w:p w:rsidR="005D0E59" w:rsidRDefault="005D0E59" w:rsidP="000416F7"/>
    <w:p w:rsidR="00834097" w:rsidRDefault="00834097" w:rsidP="000416F7">
      <w:r>
        <w:rPr>
          <w:noProof/>
          <w:lang w:val="en-CA" w:eastAsia="en-CA"/>
        </w:rPr>
        <w:lastRenderedPageBreak/>
        <w:drawing>
          <wp:inline distT="0" distB="0" distL="0" distR="0">
            <wp:extent cx="5595485" cy="3009014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l="12719" t="12738" r="8997" b="12421"/>
                    <a:stretch/>
                  </pic:blipFill>
                  <pic:spPr bwMode="auto">
                    <a:xfrm>
                      <a:off x="0" y="0"/>
                      <a:ext cx="5604393" cy="3013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416F7" w:rsidRDefault="000416F7" w:rsidP="000416F7"/>
    <w:sectPr w:rsidR="000416F7" w:rsidSect="00A35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5A554F"/>
    <w:multiLevelType w:val="hybridMultilevel"/>
    <w:tmpl w:val="3DDA4D7C"/>
    <w:lvl w:ilvl="0" w:tplc="E66C408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416F7"/>
    <w:rsid w:val="000416F7"/>
    <w:rsid w:val="0006190F"/>
    <w:rsid w:val="001E2435"/>
    <w:rsid w:val="001E36F2"/>
    <w:rsid w:val="002315D3"/>
    <w:rsid w:val="003740C1"/>
    <w:rsid w:val="003E3745"/>
    <w:rsid w:val="00493730"/>
    <w:rsid w:val="00586DFD"/>
    <w:rsid w:val="005D0E59"/>
    <w:rsid w:val="0072719B"/>
    <w:rsid w:val="00834097"/>
    <w:rsid w:val="008E4DE4"/>
    <w:rsid w:val="00982AA9"/>
    <w:rsid w:val="00A354F5"/>
    <w:rsid w:val="00AB251E"/>
    <w:rsid w:val="00F75B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4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6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1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6F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86DFD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86DFD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8E4D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6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1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6F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86DFD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86DFD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8E4D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dev.triumf.ca/projects/edevel00290" TargetMode="External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edev.triumf.ca/projects/edevel00308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edev.triumf.ca/projects/edevel00290/repository/changes/datasheets/SpecForMultiplexingMatrix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FB40A-1BB1-4C54-9739-678BA888D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TRIUMF</Company>
  <LinksUpToDate>false</LinksUpToDate>
  <CharactersWithSpaces>4138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Fabrice Retiere</dc:creator>
  <cp:lastModifiedBy>fretiere</cp:lastModifiedBy>
  <cp:revision>5</cp:revision>
  <dcterms:created xsi:type="dcterms:W3CDTF">2014-11-20T13:08:00Z</dcterms:created>
  <dcterms:modified xsi:type="dcterms:W3CDTF">2015-01-22T18:13:00Z</dcterms:modified>
</cp:coreProperties>
</file>