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ОСВІТИ І НАУКИ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07.02.2024 № 134</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08 квітня 2024 р.</w:t>
            </w:r>
            <w:r>
              <w:rPr>
                <w:lang w:val="uk" w:eastAsia="uk"/>
              </w:rPr>
              <w:t xml:space="preserve"> </w:t>
            </w:r>
            <w:r>
              <w:rPr>
                <w:lang w:val="uk" w:eastAsia="uk"/>
              </w:rPr>
              <w:br/>
            </w:r>
            <w:r>
              <w:rPr>
                <w:rStyle w:val="spanrvts9"/>
                <w:b/>
                <w:bCs/>
                <w:i w:val="0"/>
                <w:iCs w:val="0"/>
                <w:lang w:val="uk" w:eastAsia="uk"/>
              </w:rPr>
              <w:t>за № 509/41854</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Положення про порядок відрахування, переривання навчання, поновлення і переведення осіб, які навчаються у закладах вищої освіти, та надання їм академічної відпустки</w:t>
      </w:r>
    </w:p>
    <w:p>
      <w:pPr>
        <w:pStyle w:val="rvps2"/>
        <w:spacing w:before="0" w:after="150"/>
        <w:ind w:left="0" w:right="0"/>
        <w:rPr>
          <w:lang w:val="uk" w:eastAsia="uk"/>
        </w:rPr>
      </w:pPr>
      <w:bookmarkStart w:id="3" w:name="n5"/>
      <w:bookmarkEnd w:id="3"/>
      <w:r>
        <w:rPr>
          <w:lang w:val="uk" w:eastAsia="uk"/>
        </w:rPr>
        <w:t xml:space="preserve">Відповідно до </w:t>
      </w:r>
      <w:hyperlink r:id="rId5" w:anchor="n819" w:tgtFrame="_blank" w:history="1">
        <w:r>
          <w:rPr>
            <w:rStyle w:val="arvts96"/>
            <w:b w:val="0"/>
            <w:bCs w:val="0"/>
            <w:i w:val="0"/>
            <w:iCs w:val="0"/>
            <w:lang w:val="uk" w:eastAsia="uk"/>
          </w:rPr>
          <w:t>частини п’ятої</w:t>
        </w:r>
      </w:hyperlink>
      <w:r>
        <w:rPr>
          <w:lang w:val="uk" w:eastAsia="uk"/>
        </w:rPr>
        <w:t xml:space="preserve"> статті 46 Закону України «Про вищу освіту» та </w:t>
      </w:r>
      <w:hyperlink r:id="rId6" w:anchor="n123" w:tgtFrame="_blank" w:history="1">
        <w:r>
          <w:rPr>
            <w:rStyle w:val="arvts96"/>
            <w:b w:val="0"/>
            <w:bCs w:val="0"/>
            <w:i w:val="0"/>
            <w:iCs w:val="0"/>
            <w:lang w:val="uk" w:eastAsia="uk"/>
          </w:rPr>
          <w:t>пункту 8</w:t>
        </w:r>
      </w:hyperlink>
      <w:r>
        <w:rPr>
          <w:lang w:val="uk" w:eastAsia="uk"/>
        </w:rPr>
        <w:t xml:space="preserve"> Положення про Міністерство освіти і науки України, затвердженого постановою Кабінету Міністрів України від 16 жовтня 2014 року № 630, </w:t>
      </w:r>
      <w:r>
        <w:rPr>
          <w:rStyle w:val="spanrvts52"/>
          <w:b/>
          <w:bCs/>
          <w:i w:val="0"/>
          <w:iCs w:val="0"/>
          <w:lang w:val="uk" w:eastAsia="uk"/>
        </w:rPr>
        <w:t>НАКАЗУЮ:</w:t>
      </w:r>
    </w:p>
    <w:p>
      <w:pPr>
        <w:pStyle w:val="rvps2"/>
        <w:spacing w:before="0" w:after="150"/>
        <w:ind w:left="0" w:right="0"/>
        <w:rPr>
          <w:lang w:val="uk" w:eastAsia="uk"/>
        </w:rPr>
      </w:pPr>
      <w:bookmarkStart w:id="4" w:name="n6"/>
      <w:bookmarkEnd w:id="4"/>
      <w:r>
        <w:rPr>
          <w:lang w:val="uk" w:eastAsia="uk"/>
        </w:rPr>
        <w:t xml:space="preserve">1. Затвердити </w:t>
      </w:r>
      <w:hyperlink w:anchor="n17" w:history="1">
        <w:r>
          <w:rPr>
            <w:rStyle w:val="arvts99"/>
            <w:b w:val="0"/>
            <w:bCs w:val="0"/>
            <w:i w:val="0"/>
            <w:iCs w:val="0"/>
            <w:lang w:val="uk" w:eastAsia="uk"/>
          </w:rPr>
          <w:t>Положення про порядок відрахування, переривання навчання, поновлення і переведення осіб, які навчаються у закладах вищої освіти, та надання їм академічної відпустки</w:t>
        </w:r>
      </w:hyperlink>
      <w:r>
        <w:rPr>
          <w:lang w:val="uk" w:eastAsia="uk"/>
        </w:rPr>
        <w:t>, що додається.</w:t>
      </w:r>
    </w:p>
    <w:p>
      <w:pPr>
        <w:pStyle w:val="rvps2"/>
        <w:spacing w:before="0" w:after="150"/>
        <w:ind w:left="0" w:right="0"/>
        <w:rPr>
          <w:lang w:val="uk" w:eastAsia="uk"/>
        </w:rPr>
      </w:pPr>
      <w:bookmarkStart w:id="5" w:name="n7"/>
      <w:bookmarkEnd w:id="5"/>
      <w:r>
        <w:rPr>
          <w:lang w:val="uk" w:eastAsia="uk"/>
        </w:rPr>
        <w:t xml:space="preserve">2. Визнати таким, що втратив чинність, </w:t>
      </w:r>
      <w:hyperlink r:id="rId7" w:tgtFrame="_blank" w:history="1">
        <w:r>
          <w:rPr>
            <w:rStyle w:val="arvts96"/>
            <w:b w:val="0"/>
            <w:bCs w:val="0"/>
            <w:i w:val="0"/>
            <w:iCs w:val="0"/>
            <w:lang w:val="uk" w:eastAsia="uk"/>
          </w:rPr>
          <w:t>наказ Міністерства освіти України від 15 липня 1996 року № 245</w:t>
        </w:r>
      </w:hyperlink>
      <w:r>
        <w:rPr>
          <w:lang w:val="uk" w:eastAsia="uk"/>
        </w:rPr>
        <w:t xml:space="preserve"> «Про затвердження Положення про порядок переведення, відрахування та поновлення студентів вищих закладів освіти», зареєстрований в Міністерстві юстиції України 07 серпня 1996 року за № 427/1452.</w:t>
      </w:r>
    </w:p>
    <w:p>
      <w:pPr>
        <w:pStyle w:val="rvps2"/>
        <w:spacing w:before="0" w:after="150"/>
        <w:ind w:left="0" w:right="0"/>
        <w:rPr>
          <w:lang w:val="uk" w:eastAsia="uk"/>
        </w:rPr>
      </w:pPr>
      <w:bookmarkStart w:id="6" w:name="n8"/>
      <w:bookmarkEnd w:id="6"/>
      <w:r>
        <w:rPr>
          <w:lang w:val="uk" w:eastAsia="uk"/>
        </w:rPr>
        <w:t>3. Керівникам закладів освіти протягом трьох місяців із дня набрання чинності цим наказом привести власні акти у відповідність до цього наказу.</w:t>
      </w:r>
    </w:p>
    <w:p>
      <w:pPr>
        <w:pStyle w:val="rvps2"/>
        <w:spacing w:before="0" w:after="150"/>
        <w:ind w:left="0" w:right="0"/>
        <w:rPr>
          <w:lang w:val="uk" w:eastAsia="uk"/>
        </w:rPr>
      </w:pPr>
      <w:bookmarkStart w:id="7" w:name="n9"/>
      <w:bookmarkEnd w:id="7"/>
      <w:r>
        <w:rPr>
          <w:lang w:val="uk" w:eastAsia="uk"/>
        </w:rPr>
        <w:t>4. Директорату фахової передвищої, вищої освіти (Шаров О.) забезпечити подання цього наказу на державну реєстрацію до Міністерства юстиції України.</w:t>
      </w:r>
    </w:p>
    <w:p>
      <w:pPr>
        <w:pStyle w:val="rvps2"/>
        <w:spacing w:before="0" w:after="150"/>
        <w:ind w:left="0" w:right="0"/>
        <w:rPr>
          <w:lang w:val="uk" w:eastAsia="uk"/>
        </w:rPr>
      </w:pPr>
      <w:bookmarkStart w:id="8" w:name="n10"/>
      <w:bookmarkEnd w:id="8"/>
      <w:r>
        <w:rPr>
          <w:lang w:val="uk" w:eastAsia="uk"/>
        </w:rPr>
        <w:t>5. Департаменту забезпечення документообігу, контролю та інформаційних технологій (Єрко І.) забезпечити внесення відповідних відміток у справи архіву.</w:t>
      </w:r>
    </w:p>
    <w:p>
      <w:pPr>
        <w:pStyle w:val="rvps2"/>
        <w:spacing w:before="0" w:after="150"/>
        <w:ind w:left="0" w:right="0"/>
        <w:rPr>
          <w:lang w:val="uk" w:eastAsia="uk"/>
        </w:rPr>
      </w:pPr>
      <w:bookmarkStart w:id="9" w:name="n11"/>
      <w:bookmarkEnd w:id="9"/>
      <w:r>
        <w:rPr>
          <w:lang w:val="uk" w:eastAsia="uk"/>
        </w:rPr>
        <w:t>6. Цей наказ набирає чинності з 01 червня 2024 року.</w:t>
      </w:r>
    </w:p>
    <w:p>
      <w:pPr>
        <w:pStyle w:val="rvps2"/>
        <w:spacing w:before="0" w:after="150"/>
        <w:ind w:left="0" w:right="0"/>
        <w:rPr>
          <w:lang w:val="uk" w:eastAsia="uk"/>
        </w:rPr>
      </w:pPr>
      <w:bookmarkStart w:id="10" w:name="n12"/>
      <w:bookmarkEnd w:id="10"/>
      <w:r>
        <w:rPr>
          <w:lang w:val="uk" w:eastAsia="uk"/>
        </w:rPr>
        <w:t>7. Контроль за виконанням цього наказу покласти на заступника Міністра Винницького М.</w:t>
      </w:r>
    </w:p>
    <w:tbl>
      <w:tblPr>
        <w:tblStyle w:val="articletable"/>
        <w:tblW w:w="5000" w:type="pct"/>
        <w:jc w:val="center"/>
        <w:tblCellMar>
          <w:top w:w="0" w:type="dxa"/>
          <w:left w:w="0" w:type="dxa"/>
          <w:bottom w:w="0" w:type="dxa"/>
          <w:right w:w="0" w:type="dxa"/>
        </w:tblCellMar>
        <w:tblLook w:val="05E0"/>
      </w:tblPr>
      <w:tblGrid>
        <w:gridCol w:w="3536"/>
        <w:gridCol w:w="5824"/>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1" w:name="n13"/>
            <w:bookmarkEnd w:id="11"/>
            <w:r>
              <w:rPr>
                <w:rStyle w:val="spanrvts44"/>
                <w:b/>
                <w:bCs/>
                <w:i w:val="0"/>
                <w:iCs w:val="0"/>
                <w:lang w:val="uk" w:eastAsia="uk"/>
              </w:rPr>
              <w:t>Міністр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О. Лісовий</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12" w:name="n14"/>
            <w:bookmarkEnd w:id="12"/>
            <w:r>
              <w:rPr>
                <w:lang w:val="uk" w:eastAsia="uk"/>
              </w:rPr>
              <w:t xml:space="preserve">ПОГОДЖЕНО: </w:t>
            </w:r>
            <w:r>
              <w:rPr>
                <w:lang w:val="uk" w:eastAsia="uk"/>
              </w:rPr>
              <w:br/>
            </w:r>
            <w:r>
              <w:rPr>
                <w:lang w:val="uk" w:eastAsia="uk"/>
              </w:rPr>
              <w:br/>
            </w:r>
            <w:r>
              <w:rPr>
                <w:lang w:val="uk" w:eastAsia="uk"/>
              </w:rPr>
              <w:t xml:space="preserve">Міністр соціальної політики України </w:t>
            </w:r>
            <w:r>
              <w:rPr>
                <w:lang w:val="uk" w:eastAsia="uk"/>
              </w:rPr>
              <w:br/>
            </w:r>
            <w:r>
              <w:rPr>
                <w:lang w:val="uk" w:eastAsia="uk"/>
              </w:rPr>
              <w:br/>
            </w:r>
            <w:r>
              <w:rPr>
                <w:lang w:val="uk" w:eastAsia="uk"/>
              </w:rPr>
              <w:t>Міністр охорони здоров’я України</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t xml:space="preserve">О. Жолнович </w:t>
            </w:r>
            <w:r>
              <w:rPr>
                <w:lang w:val="uk" w:eastAsia="uk"/>
              </w:rPr>
              <w:br/>
            </w:r>
            <w:r>
              <w:rPr>
                <w:lang w:val="uk" w:eastAsia="uk"/>
              </w:rPr>
              <w:br/>
            </w:r>
            <w:r>
              <w:rPr>
                <w:lang w:val="uk" w:eastAsia="uk"/>
              </w:rPr>
              <w:t>В. Ляшко</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3" w:name="n127"/>
      <w:bookmarkEnd w:id="13"/>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4" w:name="n15"/>
            <w:bookmarkEnd w:id="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Міністерства освіти</w:t>
            </w:r>
            <w:r>
              <w:rPr>
                <w:lang w:val="uk" w:eastAsia="uk"/>
              </w:rPr>
              <w:t xml:space="preserve"> </w:t>
            </w:r>
            <w:r>
              <w:rPr>
                <w:lang w:val="uk" w:eastAsia="uk"/>
              </w:rPr>
              <w:br/>
            </w:r>
            <w:r>
              <w:rPr>
                <w:rStyle w:val="spanrvts9"/>
                <w:b/>
                <w:bCs/>
                <w:i w:val="0"/>
                <w:iCs w:val="0"/>
                <w:lang w:val="uk" w:eastAsia="uk"/>
              </w:rPr>
              <w:t>і науки України</w:t>
            </w:r>
            <w:r>
              <w:rPr>
                <w:lang w:val="uk" w:eastAsia="uk"/>
              </w:rPr>
              <w:t xml:space="preserve"> </w:t>
            </w:r>
            <w:r>
              <w:rPr>
                <w:lang w:val="uk" w:eastAsia="uk"/>
              </w:rPr>
              <w:br/>
            </w:r>
            <w:r>
              <w:rPr>
                <w:rStyle w:val="spanrvts9"/>
                <w:b/>
                <w:bCs/>
                <w:i w:val="0"/>
                <w:iCs w:val="0"/>
                <w:lang w:val="uk" w:eastAsia="uk"/>
              </w:rPr>
              <w:t>07 лютого 2024 року № 134</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5" w:name="n16"/>
            <w:bookmarkEnd w:id="1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08 квітня 2024 р.</w:t>
            </w:r>
            <w:r>
              <w:rPr>
                <w:lang w:val="uk" w:eastAsia="uk"/>
              </w:rPr>
              <w:t xml:space="preserve"> </w:t>
            </w:r>
            <w:r>
              <w:rPr>
                <w:lang w:val="uk" w:eastAsia="uk"/>
              </w:rPr>
              <w:br/>
            </w:r>
            <w:r>
              <w:rPr>
                <w:rStyle w:val="spanrvts9"/>
                <w:b/>
                <w:bCs/>
                <w:i w:val="0"/>
                <w:iCs w:val="0"/>
                <w:lang w:val="uk" w:eastAsia="uk"/>
              </w:rPr>
              <w:t>за № 509/41854</w:t>
            </w:r>
          </w:p>
        </w:tc>
      </w:tr>
    </w:tbl>
    <w:p>
      <w:pPr>
        <w:pStyle w:val="rvps6"/>
        <w:spacing w:before="300" w:after="450"/>
        <w:ind w:left="450" w:right="450"/>
        <w:rPr>
          <w:lang w:val="uk" w:eastAsia="uk"/>
        </w:rPr>
      </w:pPr>
      <w:bookmarkStart w:id="16" w:name="n17"/>
      <w:bookmarkEnd w:id="16"/>
      <w:r>
        <w:rPr>
          <w:rStyle w:val="spanrvts23"/>
          <w:b/>
          <w:bCs/>
          <w:i w:val="0"/>
          <w:iCs w:val="0"/>
          <w:lang w:val="uk" w:eastAsia="uk"/>
        </w:rPr>
        <w:t xml:space="preserve">ПОЛОЖЕННЯ </w:t>
      </w:r>
      <w:r>
        <w:rPr>
          <w:rStyle w:val="spanrvts23"/>
          <w:b/>
          <w:bCs/>
          <w:i w:val="0"/>
          <w:iCs w:val="0"/>
          <w:lang w:val="uk" w:eastAsia="uk"/>
        </w:rPr>
        <w:br/>
      </w:r>
      <w:r>
        <w:rPr>
          <w:rStyle w:val="spanrvts23"/>
          <w:b/>
          <w:bCs/>
          <w:i w:val="0"/>
          <w:iCs w:val="0"/>
          <w:lang w:val="uk" w:eastAsia="uk"/>
        </w:rPr>
        <w:t>про порядок відрахування, переривання навчання, поновлення і переведення осіб, які навчаються у закладах вищої освіти, та надання їм академічної відпустки</w:t>
      </w:r>
    </w:p>
    <w:p>
      <w:pPr>
        <w:pStyle w:val="rvps7"/>
        <w:spacing w:before="150" w:after="150"/>
        <w:ind w:left="450" w:right="450"/>
        <w:rPr>
          <w:lang w:val="uk" w:eastAsia="uk"/>
        </w:rPr>
      </w:pPr>
      <w:bookmarkStart w:id="17" w:name="n18"/>
      <w:bookmarkEnd w:id="17"/>
      <w:r>
        <w:rPr>
          <w:rStyle w:val="spanrvts15"/>
          <w:b/>
          <w:bCs/>
          <w:i w:val="0"/>
          <w:iCs w:val="0"/>
          <w:lang w:val="uk" w:eastAsia="uk"/>
        </w:rPr>
        <w:t>I. Загальні положення</w:t>
      </w:r>
    </w:p>
    <w:p>
      <w:pPr>
        <w:pStyle w:val="rvps2"/>
        <w:spacing w:before="0" w:after="150"/>
        <w:ind w:left="0" w:right="0"/>
        <w:rPr>
          <w:lang w:val="uk" w:eastAsia="uk"/>
        </w:rPr>
      </w:pPr>
      <w:bookmarkStart w:id="18" w:name="n19"/>
      <w:bookmarkEnd w:id="18"/>
      <w:r>
        <w:rPr>
          <w:lang w:val="uk" w:eastAsia="uk"/>
        </w:rPr>
        <w:t>1. Це Положення регулює порядок відрахування, переривання навчання, поновлення на навчання, переведення, надання академічної відпустки особам, які здобувають певний рівень вищої освіти у закладах фахової передвищої, вищої, післядипломної освіти, наукових установах (далі - заклади вищої освіти), і поширюється на такі заклади вищої освіти всіх форм власності та сфер управління, що реалізують освітні (освітньо-професійні, освітньо-наукові, освітньо-творчі) програми (далі - освітні програми) за рівнями вищої освіти.</w:t>
      </w:r>
    </w:p>
    <w:p>
      <w:pPr>
        <w:pStyle w:val="rvps2"/>
        <w:spacing w:before="0" w:after="150"/>
        <w:ind w:left="0" w:right="0"/>
        <w:rPr>
          <w:lang w:val="uk" w:eastAsia="uk"/>
        </w:rPr>
      </w:pPr>
      <w:bookmarkStart w:id="19" w:name="n20"/>
      <w:bookmarkEnd w:id="19"/>
      <w:r>
        <w:rPr>
          <w:lang w:val="uk" w:eastAsia="uk"/>
        </w:rPr>
        <w:t>2. Державні органи, до сфери управління яких належать вищі військові навчальні заклади, заклади вищої освіти із специфічними умовами навчання, військові навчальні підрозділи закладів вищої освіти, мають право своїми нормативно-правовими актами встановлювати особливі вимоги щодо відрахування, переривання навчання, поновлення на навчання і переведення курсантів, слухачів, ад’юнктів (аспірантів), які навчаються у цих закладах (підрозділах).</w:t>
      </w:r>
    </w:p>
    <w:p>
      <w:pPr>
        <w:pStyle w:val="rvps2"/>
        <w:spacing w:before="0" w:after="150"/>
        <w:ind w:left="0" w:right="0"/>
        <w:rPr>
          <w:lang w:val="uk" w:eastAsia="uk"/>
        </w:rPr>
      </w:pPr>
      <w:bookmarkStart w:id="20" w:name="n21"/>
      <w:bookmarkEnd w:id="20"/>
      <w:r>
        <w:rPr>
          <w:lang w:val="uk" w:eastAsia="uk"/>
        </w:rPr>
        <w:t>3. У цьому Положенні терміни вживаються в таких значеннях:</w:t>
      </w:r>
    </w:p>
    <w:p>
      <w:pPr>
        <w:pStyle w:val="rvps2"/>
        <w:spacing w:before="0" w:after="150"/>
        <w:ind w:left="0" w:right="0"/>
        <w:rPr>
          <w:lang w:val="uk" w:eastAsia="uk"/>
        </w:rPr>
      </w:pPr>
      <w:bookmarkStart w:id="21" w:name="n22"/>
      <w:bookmarkEnd w:id="21"/>
      <w:r>
        <w:rPr>
          <w:lang w:val="uk" w:eastAsia="uk"/>
        </w:rPr>
        <w:t>академічна відпустка - переривання здобувачем вищої освіти навчання з підстав і причин, визначених цим Положенням, що унеможливлюють виконання освітньої програми. На час академічної відпустки призупиняються права та обов’язки здобувача вищої освіти, виконання ним індивідуального навчального плану (індивідуального плану наукової роботи). На час академічної відпустки особи, які належать до певних категорій, визначених законодавством, зберігають за собою окремі права здобувача вищої освіти відповідно до цього Положення;</w:t>
      </w:r>
    </w:p>
    <w:p>
      <w:pPr>
        <w:pStyle w:val="rvps2"/>
        <w:spacing w:before="0" w:after="150"/>
        <w:ind w:left="0" w:right="0"/>
        <w:rPr>
          <w:lang w:val="uk" w:eastAsia="uk"/>
        </w:rPr>
      </w:pPr>
      <w:bookmarkStart w:id="22" w:name="n23"/>
      <w:bookmarkEnd w:id="22"/>
      <w:r>
        <w:rPr>
          <w:lang w:val="uk" w:eastAsia="uk"/>
        </w:rPr>
        <w:t>відрахування зі складу здобувачів освіти (далі - відрахування) - втрата особою статусу здобувача вищої освіти в порядку, визначеному цим Положенням, що має наслідком припинення прав та обов’язків здобувача вищої освіти;</w:t>
      </w:r>
    </w:p>
    <w:p>
      <w:pPr>
        <w:pStyle w:val="rvps2"/>
        <w:spacing w:before="0" w:after="150"/>
        <w:ind w:left="0" w:right="0"/>
        <w:rPr>
          <w:lang w:val="uk" w:eastAsia="uk"/>
        </w:rPr>
      </w:pPr>
      <w:bookmarkStart w:id="23" w:name="n24"/>
      <w:bookmarkEnd w:id="23"/>
      <w:r>
        <w:rPr>
          <w:lang w:val="uk" w:eastAsia="uk"/>
        </w:rPr>
        <w:t>вимоги до вступників на відповідну освітню програму - раніше здобутий рівень освіти, спеціальність (спеціальності), на підставі яких здійснюється прийом на навчання, результати вступних випробувань, перелік яких визначається Умовами (Порядком) прийому на навчання для здобуття вищої освіти та Правилами прийому до закладу вищої освіти при вступі на відповідну конкурсну пропозицію (у формі відповідного набору сертифікатів та результатів зовнішнього незалежного оцінювання, національного мультипредметного тесту, творчих конкурсів та заліків, вступних іспитів, єдиного фахового вступного випробування, єдиного вступного іспиту, єдиного державного кваліфікаційного іспиту, співбесіди, з урахуванням мінімального значення кількості балів вступних випробувань (конкурсного балу), джерела фінансування здобуття вищої освіти, громадянства та спеціальних умов участі у вступній кампанії тощо);</w:t>
      </w:r>
    </w:p>
    <w:p>
      <w:pPr>
        <w:pStyle w:val="rvps2"/>
        <w:spacing w:before="0" w:after="150"/>
        <w:ind w:left="0" w:right="0"/>
        <w:rPr>
          <w:lang w:val="uk" w:eastAsia="uk"/>
        </w:rPr>
      </w:pPr>
      <w:bookmarkStart w:id="24" w:name="n25"/>
      <w:bookmarkEnd w:id="24"/>
      <w:r>
        <w:rPr>
          <w:lang w:val="uk" w:eastAsia="uk"/>
        </w:rPr>
        <w:t>переведення - зміна здобувачем вищої освіти у порядку, визначеному цим Положенням:</w:t>
      </w:r>
    </w:p>
    <w:p>
      <w:pPr>
        <w:pStyle w:val="rvps2"/>
        <w:spacing w:before="0" w:after="150"/>
        <w:ind w:left="0" w:right="0"/>
        <w:rPr>
          <w:lang w:val="uk" w:eastAsia="uk"/>
        </w:rPr>
      </w:pPr>
      <w:bookmarkStart w:id="25" w:name="n26"/>
      <w:bookmarkEnd w:id="25"/>
      <w:r>
        <w:rPr>
          <w:lang w:val="uk" w:eastAsia="uk"/>
        </w:rPr>
        <w:t>освітньої програми,</w:t>
      </w:r>
    </w:p>
    <w:p>
      <w:pPr>
        <w:pStyle w:val="rvps2"/>
        <w:spacing w:before="0" w:after="150"/>
        <w:ind w:left="0" w:right="0"/>
        <w:rPr>
          <w:lang w:val="uk" w:eastAsia="uk"/>
        </w:rPr>
      </w:pPr>
      <w:bookmarkStart w:id="26" w:name="n27"/>
      <w:bookmarkEnd w:id="26"/>
      <w:r>
        <w:rPr>
          <w:lang w:val="uk" w:eastAsia="uk"/>
        </w:rPr>
        <w:t>форми здобуття вищої освіти,</w:t>
      </w:r>
    </w:p>
    <w:p>
      <w:pPr>
        <w:pStyle w:val="rvps2"/>
        <w:spacing w:before="0" w:after="150"/>
        <w:ind w:left="0" w:right="0"/>
        <w:rPr>
          <w:lang w:val="uk" w:eastAsia="uk"/>
        </w:rPr>
      </w:pPr>
      <w:bookmarkStart w:id="27" w:name="n28"/>
      <w:bookmarkEnd w:id="27"/>
      <w:r>
        <w:rPr>
          <w:lang w:val="uk" w:eastAsia="uk"/>
        </w:rPr>
        <w:t>джерела фінансування здобуття вищої освіти,</w:t>
      </w:r>
    </w:p>
    <w:p>
      <w:pPr>
        <w:pStyle w:val="rvps2"/>
        <w:spacing w:before="0" w:after="150"/>
        <w:ind w:left="0" w:right="0"/>
        <w:rPr>
          <w:lang w:val="uk" w:eastAsia="uk"/>
        </w:rPr>
      </w:pPr>
      <w:bookmarkStart w:id="28" w:name="n29"/>
      <w:bookmarkEnd w:id="28"/>
      <w:r>
        <w:rPr>
          <w:lang w:val="uk" w:eastAsia="uk"/>
        </w:rPr>
        <w:t>закладу вищої освіти із збереженням місця державного замовлення;</w:t>
      </w:r>
    </w:p>
    <w:p>
      <w:pPr>
        <w:pStyle w:val="rvps2"/>
        <w:spacing w:before="0" w:after="150"/>
        <w:ind w:left="0" w:right="0"/>
        <w:rPr>
          <w:lang w:val="uk" w:eastAsia="uk"/>
        </w:rPr>
      </w:pPr>
      <w:bookmarkStart w:id="29" w:name="n30"/>
      <w:bookmarkEnd w:id="29"/>
      <w:r>
        <w:rPr>
          <w:lang w:val="uk" w:eastAsia="uk"/>
        </w:rPr>
        <w:t>підсумковий контроль - контрольні заходи, що передбачають встановлення відповідності (вимірювання, оцінювання) здобутих особою результатів навчання вимогам освітньої програми у частині відповідного освітнього компонента;</w:t>
      </w:r>
    </w:p>
    <w:p>
      <w:pPr>
        <w:pStyle w:val="rvps2"/>
        <w:spacing w:before="0" w:after="150"/>
        <w:ind w:left="0" w:right="0"/>
        <w:rPr>
          <w:lang w:val="uk" w:eastAsia="uk"/>
        </w:rPr>
      </w:pPr>
      <w:bookmarkStart w:id="30" w:name="n31"/>
      <w:bookmarkEnd w:id="30"/>
      <w:r>
        <w:rPr>
          <w:lang w:val="uk" w:eastAsia="uk"/>
        </w:rPr>
        <w:t>поновлення на навчання - відновлення статусу здобувача вищої освіти після відрахування, набуття прав та обов’язків особи, що здобуває вищу освіту.</w:t>
      </w:r>
    </w:p>
    <w:p>
      <w:pPr>
        <w:pStyle w:val="rvps2"/>
        <w:spacing w:before="0" w:after="150"/>
        <w:ind w:left="0" w:right="0"/>
        <w:rPr>
          <w:lang w:val="uk" w:eastAsia="uk"/>
        </w:rPr>
      </w:pPr>
      <w:bookmarkStart w:id="31" w:name="n32"/>
      <w:bookmarkEnd w:id="31"/>
      <w:r>
        <w:rPr>
          <w:lang w:val="uk" w:eastAsia="uk"/>
        </w:rPr>
        <w:t>4. Відрахування, переривання навчання, а також продовження його строку, поновлення на навчання, переведення, допуск до продовження навчання здійснюються на підставі наказу керівника закладу вищої освіти. Відповідні відомості в строки та у порядку, визначеному законодавством, вноситься закладом вищої освіти до Єдиної державної електронної бази з питань освіти.</w:t>
      </w:r>
    </w:p>
    <w:p>
      <w:pPr>
        <w:pStyle w:val="rvps7"/>
        <w:spacing w:before="150" w:after="150"/>
        <w:ind w:left="450" w:right="450"/>
        <w:rPr>
          <w:lang w:val="uk" w:eastAsia="uk"/>
        </w:rPr>
      </w:pPr>
      <w:bookmarkStart w:id="32" w:name="n33"/>
      <w:bookmarkEnd w:id="32"/>
      <w:r>
        <w:rPr>
          <w:rStyle w:val="spanrvts15"/>
          <w:b/>
          <w:bCs/>
          <w:i w:val="0"/>
          <w:iCs w:val="0"/>
          <w:lang w:val="uk" w:eastAsia="uk"/>
        </w:rPr>
        <w:t>II. Відрахування здобувачів вищої освіти</w:t>
      </w:r>
    </w:p>
    <w:p>
      <w:pPr>
        <w:pStyle w:val="rvps2"/>
        <w:spacing w:before="0" w:after="150"/>
        <w:ind w:left="0" w:right="0"/>
        <w:rPr>
          <w:lang w:val="uk" w:eastAsia="uk"/>
        </w:rPr>
      </w:pPr>
      <w:bookmarkStart w:id="33" w:name="n34"/>
      <w:bookmarkEnd w:id="33"/>
      <w:r>
        <w:rPr>
          <w:lang w:val="uk" w:eastAsia="uk"/>
        </w:rPr>
        <w:t xml:space="preserve">1. Підстави для відрахування здобувачів визначені </w:t>
      </w:r>
      <w:hyperlink r:id="rId5" w:anchor="n806" w:tgtFrame="_blank" w:history="1">
        <w:r>
          <w:rPr>
            <w:rStyle w:val="arvts96"/>
            <w:b w:val="0"/>
            <w:bCs w:val="0"/>
            <w:i w:val="0"/>
            <w:iCs w:val="0"/>
            <w:lang w:val="uk" w:eastAsia="uk"/>
          </w:rPr>
          <w:t>частиною першою</w:t>
        </w:r>
      </w:hyperlink>
      <w:r>
        <w:rPr>
          <w:lang w:val="uk" w:eastAsia="uk"/>
        </w:rPr>
        <w:t xml:space="preserve"> статті 46 Закону України «Про вищу освіту» та </w:t>
      </w:r>
      <w:hyperlink r:id="rId8" w:anchor="n640" w:tgtFrame="_blank" w:history="1">
        <w:r>
          <w:rPr>
            <w:rStyle w:val="arvts96"/>
            <w:b w:val="0"/>
            <w:bCs w:val="0"/>
            <w:i w:val="0"/>
            <w:iCs w:val="0"/>
            <w:lang w:val="uk" w:eastAsia="uk"/>
          </w:rPr>
          <w:t>частиною шостою</w:t>
        </w:r>
      </w:hyperlink>
      <w:r>
        <w:rPr>
          <w:lang w:val="uk" w:eastAsia="uk"/>
        </w:rPr>
        <w:t xml:space="preserve"> статті 42 Закону України «Про освіту».</w:t>
      </w:r>
    </w:p>
    <w:p>
      <w:pPr>
        <w:pStyle w:val="rvps2"/>
        <w:spacing w:before="0" w:after="150"/>
        <w:ind w:left="0" w:right="0"/>
        <w:rPr>
          <w:lang w:val="uk" w:eastAsia="uk"/>
        </w:rPr>
      </w:pPr>
      <w:bookmarkStart w:id="34" w:name="n35"/>
      <w:bookmarkEnd w:id="34"/>
      <w:r>
        <w:rPr>
          <w:lang w:val="uk" w:eastAsia="uk"/>
        </w:rPr>
        <w:t>2. Перелік обставин, що вважаються невиконанням індивідуального навчального плану, визначається положенням про організацію освітнього процесу в закладі вищої освіти із дотриманням сукупності таких вимог:</w:t>
      </w:r>
    </w:p>
    <w:p>
      <w:pPr>
        <w:pStyle w:val="rvps2"/>
        <w:spacing w:before="0" w:after="150"/>
        <w:ind w:left="0" w:right="0"/>
        <w:rPr>
          <w:lang w:val="uk" w:eastAsia="uk"/>
        </w:rPr>
      </w:pPr>
      <w:bookmarkStart w:id="35" w:name="n36"/>
      <w:bookmarkEnd w:id="35"/>
      <w:r>
        <w:rPr>
          <w:lang w:val="uk" w:eastAsia="uk"/>
        </w:rPr>
        <w:t>факт невиконання індивідуального навчального плану встановлюється за результатами підсумкового контролю або атестації здобувачів;</w:t>
      </w:r>
    </w:p>
    <w:p>
      <w:pPr>
        <w:pStyle w:val="rvps2"/>
        <w:spacing w:before="0" w:after="150"/>
        <w:ind w:left="0" w:right="0"/>
        <w:rPr>
          <w:lang w:val="uk" w:eastAsia="uk"/>
        </w:rPr>
      </w:pPr>
      <w:bookmarkStart w:id="36" w:name="n37"/>
      <w:bookmarkEnd w:id="36"/>
      <w:r>
        <w:rPr>
          <w:lang w:val="uk" w:eastAsia="uk"/>
        </w:rPr>
        <w:t>відрахування у зв’язку із невиконанням індивідуального навчального плану у частині отримання за результатами підсумкового контролю незадовільної оцінки можливе лише за умов, якщо відповідно до положення про організацію освітнього процесу в закладі вищої освіти здобувачу вищої освіти була надана можливість:</w:t>
      </w:r>
    </w:p>
    <w:p>
      <w:pPr>
        <w:pStyle w:val="rvps2"/>
        <w:spacing w:before="0" w:after="150"/>
        <w:ind w:left="0" w:right="0"/>
        <w:rPr>
          <w:lang w:val="uk" w:eastAsia="uk"/>
        </w:rPr>
      </w:pPr>
      <w:bookmarkStart w:id="37" w:name="n38"/>
      <w:bookmarkEnd w:id="37"/>
      <w:r>
        <w:rPr>
          <w:lang w:val="uk" w:eastAsia="uk"/>
        </w:rPr>
        <w:t>покращення результатів підсумкового контролю з відповідного освітнього компонента незалежно від кількості отриманих незадовільних оцінок, але здобувач вищої освіти у встановлений строк не скористався такою можливістю або за результатами повторного проходження підсумкового контролю отримав незадовільну оцінку;</w:t>
      </w:r>
    </w:p>
    <w:p>
      <w:pPr>
        <w:pStyle w:val="rvps2"/>
        <w:spacing w:before="0" w:after="150"/>
        <w:ind w:left="0" w:right="0"/>
        <w:rPr>
          <w:lang w:val="uk" w:eastAsia="uk"/>
        </w:rPr>
      </w:pPr>
      <w:bookmarkStart w:id="38" w:name="n39"/>
      <w:bookmarkEnd w:id="38"/>
      <w:r>
        <w:rPr>
          <w:lang w:val="uk" w:eastAsia="uk"/>
        </w:rPr>
        <w:t>оскарження (апеляції) у встановленому закладом вищої освіти порядку рішення, дії або бездіяльності педагогічних, науково-педагогічних, наукових працівників, посадових осіб закладу вищої освіти щодо організації і проведення підсумкового контролю, але здобувач вищої освіти у встановлений закладом вищої освіти строк не скористався такою можливістю або його скаргу було обґрунтовано відхилено;</w:t>
      </w:r>
    </w:p>
    <w:p>
      <w:pPr>
        <w:pStyle w:val="rvps2"/>
        <w:spacing w:before="0" w:after="150"/>
        <w:ind w:left="0" w:right="0"/>
        <w:rPr>
          <w:lang w:val="uk" w:eastAsia="uk"/>
        </w:rPr>
      </w:pPr>
      <w:bookmarkStart w:id="39" w:name="n40"/>
      <w:bookmarkEnd w:id="39"/>
      <w:r>
        <w:rPr>
          <w:lang w:val="uk" w:eastAsia="uk"/>
        </w:rPr>
        <w:t>здобувач вищої освіти не може бути відрахований за невиконання індивідуального навчального плану до закінчення строку підсумкового контролю поточного навчального періоду або до строку початку атестації здобувачів, якщо таке невиконання є наслідком обставин непереборної сили, що встановлено комісією закладу вищої освіти, створеною за участю представників органів студентського самоврядування та відповідно до положення про організацію освітнього процесу в закладі вищої освіти.</w:t>
      </w:r>
    </w:p>
    <w:p>
      <w:pPr>
        <w:pStyle w:val="rvps2"/>
        <w:spacing w:before="0" w:after="150"/>
        <w:ind w:left="0" w:right="0"/>
        <w:rPr>
          <w:lang w:val="uk" w:eastAsia="uk"/>
        </w:rPr>
      </w:pPr>
      <w:bookmarkStart w:id="40" w:name="n41"/>
      <w:bookmarkEnd w:id="40"/>
      <w:r>
        <w:rPr>
          <w:lang w:val="uk" w:eastAsia="uk"/>
        </w:rPr>
        <w:t xml:space="preserve">3. У випадку відрахування здобувача вищої освіти з числа осіб, які навчаються на місцях державного (регіонального) замовлення, на підставах, передбачених </w:t>
      </w:r>
      <w:hyperlink r:id="rId9" w:anchor="n8" w:tgtFrame="_blank" w:history="1">
        <w:r>
          <w:rPr>
            <w:rStyle w:val="arvts96"/>
            <w:b w:val="0"/>
            <w:bCs w:val="0"/>
            <w:i w:val="0"/>
            <w:iCs w:val="0"/>
            <w:lang w:val="uk" w:eastAsia="uk"/>
          </w:rPr>
          <w:t>Порядком відшкодування коштів державного або місцевого бюджету, витрачених на оплату послуг з підготовки фахівців</w:t>
        </w:r>
      </w:hyperlink>
      <w:r>
        <w:rPr>
          <w:lang w:val="uk" w:eastAsia="uk"/>
        </w:rPr>
        <w:t xml:space="preserve">, затвердженим постановою Кабінету Міністрів України від 26 серпня 2015 року № 658 або </w:t>
      </w:r>
      <w:hyperlink r:id="rId10" w:anchor="n17" w:tgtFrame="_blank" w:history="1">
        <w:r>
          <w:rPr>
            <w:rStyle w:val="arvts96"/>
            <w:b w:val="0"/>
            <w:bCs w:val="0"/>
            <w:i w:val="0"/>
            <w:iCs w:val="0"/>
            <w:lang w:val="uk" w:eastAsia="uk"/>
          </w:rPr>
          <w:t>Порядком призначення і виплати стипендій</w:t>
        </w:r>
      </w:hyperlink>
      <w:r>
        <w:rPr>
          <w:lang w:val="uk" w:eastAsia="uk"/>
        </w:rPr>
        <w:t xml:space="preserve">, затвердженим постановою Кабінету Міністрів України від 12 липня 2004 року № 882, або в разі втрати права на навчання за державним або регіональним замовленням відповідно до </w:t>
      </w:r>
      <w:hyperlink r:id="rId11" w:anchor="n13" w:tgtFrame="_blank" w:history="1">
        <w:r>
          <w:rPr>
            <w:rStyle w:val="arvts96"/>
            <w:b w:val="0"/>
            <w:bCs w:val="0"/>
            <w:i w:val="0"/>
            <w:iCs w:val="0"/>
            <w:lang w:val="uk" w:eastAsia="uk"/>
          </w:rPr>
          <w:t>Порядку реалізації права на першочергове зарахування до закладів вищої медичної і педагогічної освіти за державним (регіональним) замовленням осіб, які уклали угоду про відпрацювання не менше трьох років у сільській місцевості або селищі міського типу</w:t>
        </w:r>
      </w:hyperlink>
      <w:r>
        <w:rPr>
          <w:lang w:val="uk" w:eastAsia="uk"/>
        </w:rPr>
        <w:t>, затвердженого постановою Кабінету Міністрів України від 30 травня 2018 року № 417, наслідком є припинення для такої особи права продовження навчання за державним (регіональним) замовленням.</w:t>
      </w:r>
    </w:p>
    <w:p>
      <w:pPr>
        <w:pStyle w:val="rvps2"/>
        <w:spacing w:before="0" w:after="150"/>
        <w:ind w:left="0" w:right="0"/>
        <w:rPr>
          <w:lang w:val="uk" w:eastAsia="uk"/>
        </w:rPr>
      </w:pPr>
      <w:bookmarkStart w:id="41" w:name="n42"/>
      <w:bookmarkEnd w:id="41"/>
      <w:r>
        <w:rPr>
          <w:lang w:val="uk" w:eastAsia="uk"/>
        </w:rPr>
        <w:t xml:space="preserve">Продовження навчання таким здобувачем вищої освіти може здійснюватися за його заявою шляхом переведення у порядку, встановленому цим Положенням, на навчання за кошти фізичних (юридичних) осіб. У разі неподання такої заяви у строк, визначений положенням про організацію освітнього процесу в закладі вищої освіти, здобувач вищої освіти відраховується за порушення умов договору про навчання в закладі вищої освіти, укладеного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w:t>
      </w:r>
    </w:p>
    <w:p>
      <w:pPr>
        <w:pStyle w:val="rvps2"/>
        <w:spacing w:before="0" w:after="150"/>
        <w:ind w:left="0" w:right="0"/>
        <w:rPr>
          <w:lang w:val="uk" w:eastAsia="uk"/>
        </w:rPr>
      </w:pPr>
      <w:bookmarkStart w:id="42" w:name="n43"/>
      <w:bookmarkEnd w:id="42"/>
      <w:r>
        <w:rPr>
          <w:lang w:val="uk" w:eastAsia="uk"/>
        </w:rPr>
        <w:t>4. Особі, яка відрахована із закладу вищої освіти у порядку, визначеному цим Положенням (крім відрахування у зв’язку із завершенням навчання за відповідною освітньою програмою, а також у разі, якщо особа не приступила до занять), видається академічна довідка.</w:t>
      </w:r>
    </w:p>
    <w:p>
      <w:pPr>
        <w:pStyle w:val="rvps2"/>
        <w:spacing w:before="0" w:after="150"/>
        <w:ind w:left="0" w:right="0"/>
        <w:rPr>
          <w:lang w:val="uk" w:eastAsia="uk"/>
        </w:rPr>
      </w:pPr>
      <w:bookmarkStart w:id="43" w:name="n44"/>
      <w:bookmarkEnd w:id="43"/>
      <w:r>
        <w:rPr>
          <w:lang w:val="uk" w:eastAsia="uk"/>
        </w:rPr>
        <w:t>5. Особа, відрахована із закладу вищої освіти до завершення навчання за освітньою програмою, отримує академічну довідку, що містить інформацію про результати навчання, назви дисциплін, отримані оцінки і здобуту кількість кредитів ЄКТС.</w:t>
      </w:r>
    </w:p>
    <w:p>
      <w:pPr>
        <w:pStyle w:val="rvps7"/>
        <w:spacing w:before="150" w:after="150"/>
        <w:ind w:left="450" w:right="450"/>
        <w:rPr>
          <w:lang w:val="uk" w:eastAsia="uk"/>
        </w:rPr>
      </w:pPr>
      <w:bookmarkStart w:id="44" w:name="n45"/>
      <w:bookmarkEnd w:id="44"/>
      <w:r>
        <w:rPr>
          <w:rStyle w:val="spanrvts15"/>
          <w:b/>
          <w:bCs/>
          <w:i w:val="0"/>
          <w:iCs w:val="0"/>
          <w:lang w:val="uk" w:eastAsia="uk"/>
        </w:rPr>
        <w:t>III. Поновлення на навчання</w:t>
      </w:r>
    </w:p>
    <w:p>
      <w:pPr>
        <w:pStyle w:val="rvps2"/>
        <w:spacing w:before="0" w:after="150"/>
        <w:ind w:left="0" w:right="0"/>
        <w:rPr>
          <w:lang w:val="uk" w:eastAsia="uk"/>
        </w:rPr>
      </w:pPr>
      <w:bookmarkStart w:id="45" w:name="n46"/>
      <w:bookmarkEnd w:id="45"/>
      <w:r>
        <w:rPr>
          <w:lang w:val="uk" w:eastAsia="uk"/>
        </w:rPr>
        <w:t>1. Особи, відраховані до завершення навчання за певною освітньою програмою, можуть бути поновлені на навчання на місця за кошти фізичних (юридичних) осіб на підставі особистої заяви, поданої до закладу вищої освіти.</w:t>
      </w:r>
    </w:p>
    <w:p>
      <w:pPr>
        <w:pStyle w:val="rvps2"/>
        <w:spacing w:before="0" w:after="150"/>
        <w:ind w:left="0" w:right="0"/>
        <w:rPr>
          <w:lang w:val="uk" w:eastAsia="uk"/>
        </w:rPr>
      </w:pPr>
      <w:bookmarkStart w:id="46" w:name="n47"/>
      <w:bookmarkEnd w:id="46"/>
      <w:r>
        <w:rPr>
          <w:lang w:val="uk" w:eastAsia="uk"/>
        </w:rPr>
        <w:t>Заява про поновлення на навчання розглядається закладом вищої освіти протягом п’яти робочих днів, після чого заявник повинен бути письмово поінформований (у тому числі засобами електронного поштового зв’язку) про строки, порядок і умови поновлення на навчання або про причину відмови.</w:t>
      </w:r>
    </w:p>
    <w:p>
      <w:pPr>
        <w:pStyle w:val="rvps2"/>
        <w:spacing w:before="0" w:after="150"/>
        <w:ind w:left="0" w:right="0"/>
        <w:rPr>
          <w:lang w:val="uk" w:eastAsia="uk"/>
        </w:rPr>
      </w:pPr>
      <w:bookmarkStart w:id="47" w:name="n48"/>
      <w:bookmarkEnd w:id="47"/>
      <w:r>
        <w:rPr>
          <w:lang w:val="uk" w:eastAsia="uk"/>
        </w:rPr>
        <w:t>2. Особу може бути поновлено на навчання незалежно від причин відрахування, тривалості перерви в навчанні, форми здобуття вищої освіти, освітньої програми, джерела фінансування, форми власності та сфери управління закладу вищої освіти за умов:</w:t>
      </w:r>
    </w:p>
    <w:p>
      <w:pPr>
        <w:pStyle w:val="rvps2"/>
        <w:spacing w:before="0" w:after="150"/>
        <w:ind w:left="0" w:right="0"/>
        <w:rPr>
          <w:lang w:val="uk" w:eastAsia="uk"/>
        </w:rPr>
      </w:pPr>
      <w:bookmarkStart w:id="48" w:name="n49"/>
      <w:bookmarkEnd w:id="48"/>
      <w:r>
        <w:rPr>
          <w:lang w:val="uk" w:eastAsia="uk"/>
        </w:rPr>
        <w:t>виконання вимог до вступників на відповідну освітню програму згідно з пунктом 3 цього розділу;</w:t>
      </w:r>
    </w:p>
    <w:p>
      <w:pPr>
        <w:pStyle w:val="rvps2"/>
        <w:spacing w:before="0" w:after="150"/>
        <w:ind w:left="0" w:right="0"/>
        <w:rPr>
          <w:lang w:val="uk" w:eastAsia="uk"/>
        </w:rPr>
      </w:pPr>
      <w:bookmarkStart w:id="49" w:name="n50"/>
      <w:bookmarkEnd w:id="49"/>
      <w:r>
        <w:rPr>
          <w:lang w:val="uk" w:eastAsia="uk"/>
        </w:rPr>
        <w:t>позитивної оцінки результатів навчання, здобутих особою протягом попередніх періодів навчання, здатності особи успішно виконати відповідну освітню програму. Особі може бути відмовлено в поновленні на навчання, якщо встановлена негативна оцінка її здатності успішно виконати відповідну освітню програму. Оцінювання здійснюється в порядку, передбаченому положенням про організацію освітнього процесу в закладі вищої освіти;</w:t>
      </w:r>
    </w:p>
    <w:p>
      <w:pPr>
        <w:pStyle w:val="rvps2"/>
        <w:spacing w:before="0" w:after="150"/>
        <w:ind w:left="0" w:right="0"/>
        <w:rPr>
          <w:lang w:val="uk" w:eastAsia="uk"/>
        </w:rPr>
      </w:pPr>
      <w:bookmarkStart w:id="50" w:name="n51"/>
      <w:bookmarkEnd w:id="50"/>
      <w:r>
        <w:rPr>
          <w:lang w:val="uk" w:eastAsia="uk"/>
        </w:rPr>
        <w:t>визнання результатів попередніх періодів навчання здійснюється відповідно до пункту 4 цього розділу;</w:t>
      </w:r>
    </w:p>
    <w:p>
      <w:pPr>
        <w:pStyle w:val="rvps2"/>
        <w:spacing w:before="0" w:after="150"/>
        <w:ind w:left="0" w:right="0"/>
        <w:rPr>
          <w:lang w:val="uk" w:eastAsia="uk"/>
        </w:rPr>
      </w:pPr>
      <w:bookmarkStart w:id="51" w:name="n52"/>
      <w:bookmarkEnd w:id="51"/>
      <w:r>
        <w:rPr>
          <w:lang w:val="uk" w:eastAsia="uk"/>
        </w:rPr>
        <w:t>погодження з органами самоврядування, первинною профспілковою організацією (для осіб, які є членами відповідної профспілки) в порядку, передбаченому положенням про організацію освітнього процесу в закладі вищої освіти.</w:t>
      </w:r>
    </w:p>
    <w:p>
      <w:pPr>
        <w:pStyle w:val="rvps2"/>
        <w:spacing w:before="0" w:after="150"/>
        <w:ind w:left="0" w:right="0"/>
        <w:rPr>
          <w:lang w:val="uk" w:eastAsia="uk"/>
        </w:rPr>
      </w:pPr>
      <w:bookmarkStart w:id="52" w:name="n53"/>
      <w:bookmarkEnd w:id="52"/>
      <w:r>
        <w:rPr>
          <w:lang w:val="uk" w:eastAsia="uk"/>
        </w:rPr>
        <w:t>Поновлення на навчання за освітньою програмою зі спеціальності, необхідної для доступу до професій, для яких запроваджене додаткове регулювання, здійснюється, якщо особа до відрахування навчалась за такою самою спеціальністю.</w:t>
      </w:r>
    </w:p>
    <w:p>
      <w:pPr>
        <w:pStyle w:val="rvps2"/>
        <w:spacing w:before="0" w:after="150"/>
        <w:ind w:left="0" w:right="0"/>
        <w:rPr>
          <w:lang w:val="uk" w:eastAsia="uk"/>
        </w:rPr>
      </w:pPr>
      <w:bookmarkStart w:id="53" w:name="n54"/>
      <w:bookmarkEnd w:id="53"/>
      <w:r>
        <w:rPr>
          <w:lang w:val="uk" w:eastAsia="uk"/>
        </w:rPr>
        <w:t>Поновлення на навчання на перший рік навчання на основі повної загальної (профільної) середньої освіти забороняється. Поновлення на навчання на другий рік навчання на основі повної загальної (профільної) середньої освіти осіб, відрахованих з першого року навчання, можливе за умови повного виконання ними вимог навчального плану першого року навчання відповідної освітньої програми у встановлений закладом вищої освіти строк.</w:t>
      </w:r>
    </w:p>
    <w:p>
      <w:pPr>
        <w:pStyle w:val="rvps2"/>
        <w:spacing w:before="0" w:after="150"/>
        <w:ind w:left="0" w:right="0"/>
        <w:rPr>
          <w:lang w:val="uk" w:eastAsia="uk"/>
        </w:rPr>
      </w:pPr>
      <w:bookmarkStart w:id="54" w:name="n55"/>
      <w:bookmarkEnd w:id="54"/>
      <w:r>
        <w:rPr>
          <w:lang w:val="uk" w:eastAsia="uk"/>
        </w:rPr>
        <w:t>Поновлення на навчання може здійснюватися на освітні програми того самого рівня вищої освіти на такий самий або нижчий рік навчання, або на освітні програми нижчого рівня вищої освіти чи освітньо-професійні програми фахової передвищої освіти, на таку саму або іншу форму здобуття освіти. Поновлення на освітньо-професійні програми фахової передвищої освіти здійснюється відповідно до положення про відрахування, переривання навчання поновлення і переведення осіб, які навчаються у закладах фахової передвищої освіти, а також порядку надання їм академічної відпустки.</w:t>
      </w:r>
    </w:p>
    <w:p>
      <w:pPr>
        <w:pStyle w:val="rvps2"/>
        <w:spacing w:before="0" w:after="150"/>
        <w:ind w:left="0" w:right="0"/>
        <w:rPr>
          <w:lang w:val="uk" w:eastAsia="uk"/>
        </w:rPr>
      </w:pPr>
      <w:bookmarkStart w:id="55" w:name="n56"/>
      <w:bookmarkEnd w:id="55"/>
      <w:r>
        <w:rPr>
          <w:lang w:val="uk" w:eastAsia="uk"/>
        </w:rPr>
        <w:t>При поновленні на навчання на освітню програму з іншої спеціальності до того самого або іншого закладу вищої освіти, а також при поновленні з іноземного закладу вищої освіти незалежно від спеціальності, обов’язковим є виконання вимог до вступників на відповідну освітню програму, встановлених в рік початку навчання контингенту здобувачів освіти за відповідним рівнем освіти, до якого приєднується особа, або в один із наступних років, але не пізніше року подання особою заяви про поновлення.</w:t>
      </w:r>
    </w:p>
    <w:p>
      <w:pPr>
        <w:pStyle w:val="rvps2"/>
        <w:spacing w:before="0" w:after="150"/>
        <w:ind w:left="0" w:right="0"/>
        <w:rPr>
          <w:lang w:val="uk" w:eastAsia="uk"/>
        </w:rPr>
      </w:pPr>
      <w:bookmarkStart w:id="56" w:name="n57"/>
      <w:bookmarkEnd w:id="56"/>
      <w:r>
        <w:rPr>
          <w:lang w:val="uk" w:eastAsia="uk"/>
        </w:rPr>
        <w:t>3. Виконання особою, яка подала заяву про поновлення на навчання, вимог до вступників на відповідну освітню програму, може здійснюватися:</w:t>
      </w:r>
    </w:p>
    <w:p>
      <w:pPr>
        <w:pStyle w:val="rvps2"/>
        <w:spacing w:before="0" w:after="150"/>
        <w:ind w:left="0" w:right="0"/>
        <w:rPr>
          <w:lang w:val="uk" w:eastAsia="uk"/>
        </w:rPr>
      </w:pPr>
      <w:bookmarkStart w:id="57" w:name="n58"/>
      <w:bookmarkEnd w:id="57"/>
      <w:r>
        <w:rPr>
          <w:lang w:val="uk" w:eastAsia="uk"/>
        </w:rPr>
        <w:t>до поновлення на навчання;</w:t>
      </w:r>
    </w:p>
    <w:p>
      <w:pPr>
        <w:pStyle w:val="rvps2"/>
        <w:spacing w:before="0" w:after="150"/>
        <w:ind w:left="0" w:right="0"/>
        <w:rPr>
          <w:lang w:val="uk" w:eastAsia="uk"/>
        </w:rPr>
      </w:pPr>
      <w:bookmarkStart w:id="58" w:name="n59"/>
      <w:bookmarkEnd w:id="58"/>
      <w:r>
        <w:rPr>
          <w:lang w:val="uk" w:eastAsia="uk"/>
        </w:rPr>
        <w:t xml:space="preserve">не пізніше дати допуску до атестації здобувачів вищої освіти. У разі невиконання цієї вимоги у встановлений строк, здобувач вищої освіти відраховується за порушення умов договору про навчання між закладом вищої освіти та вступником, укладеному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 і не допускається до атестації здобувачів вищої освіти.</w:t>
      </w:r>
    </w:p>
    <w:p>
      <w:pPr>
        <w:pStyle w:val="rvps2"/>
        <w:spacing w:before="0" w:after="150"/>
        <w:ind w:left="0" w:right="0"/>
        <w:rPr>
          <w:lang w:val="uk" w:eastAsia="uk"/>
        </w:rPr>
      </w:pPr>
      <w:bookmarkStart w:id="59" w:name="n60"/>
      <w:bookmarkEnd w:id="59"/>
      <w:r>
        <w:rPr>
          <w:lang w:val="uk" w:eastAsia="uk"/>
        </w:rPr>
        <w:t>4. Порядок визнання результатів попереднього навчання, кредитів ЄКТС, зарахування освітніх компонентів, виконання індивідуального плану наукової роботи, інші умови при поновленні на навчання (далі - умови поновлення) визначаються в положенні про організацію освітнього процесу в закладі вищої освіти.</w:t>
      </w:r>
    </w:p>
    <w:p>
      <w:pPr>
        <w:pStyle w:val="rvps2"/>
        <w:spacing w:before="0" w:after="150"/>
        <w:ind w:left="0" w:right="0"/>
        <w:rPr>
          <w:lang w:val="uk" w:eastAsia="uk"/>
        </w:rPr>
      </w:pPr>
      <w:bookmarkStart w:id="60" w:name="n61"/>
      <w:bookmarkEnd w:id="60"/>
      <w:r>
        <w:rPr>
          <w:lang w:val="uk" w:eastAsia="uk"/>
        </w:rPr>
        <w:t>При цьому обов’язковими умовами є:</w:t>
      </w:r>
    </w:p>
    <w:p>
      <w:pPr>
        <w:pStyle w:val="rvps2"/>
        <w:spacing w:before="0" w:after="150"/>
        <w:ind w:left="0" w:right="0"/>
        <w:rPr>
          <w:lang w:val="uk" w:eastAsia="uk"/>
        </w:rPr>
      </w:pPr>
      <w:bookmarkStart w:id="61" w:name="n62"/>
      <w:bookmarkEnd w:id="61"/>
      <w:r>
        <w:rPr>
          <w:lang w:val="uk" w:eastAsia="uk"/>
        </w:rPr>
        <w:t>попереднє або в строк до шести місяців після поновлення на навчання виконання незарахованих освітніх компонентів навчального плану попередніх періодів навчання (при цьому обсяг незарахованих освітніх компонентів на день поновлення не може перевищувати 20 кредитів ЄКТС);</w:t>
      </w:r>
    </w:p>
    <w:p>
      <w:pPr>
        <w:pStyle w:val="rvps2"/>
        <w:spacing w:before="0" w:after="150"/>
        <w:ind w:left="0" w:right="0"/>
        <w:rPr>
          <w:lang w:val="uk" w:eastAsia="uk"/>
        </w:rPr>
      </w:pPr>
      <w:bookmarkStart w:id="62" w:name="n63"/>
      <w:bookmarkEnd w:id="62"/>
      <w:r>
        <w:rPr>
          <w:lang w:val="uk" w:eastAsia="uk"/>
        </w:rPr>
        <w:t>включення до індивідуального навчального плану здобувача вищої освіти визначених освітньою програмою закладу вищої освіти для попередніх періодів навчання обов’язкових освітніх компонентів та/або передбаченого нею обсягу вибіркових освітніх компонентів (за необхідності);</w:t>
      </w:r>
    </w:p>
    <w:p>
      <w:pPr>
        <w:pStyle w:val="rvps2"/>
        <w:spacing w:before="0" w:after="150"/>
        <w:ind w:left="0" w:right="0"/>
        <w:rPr>
          <w:lang w:val="uk" w:eastAsia="uk"/>
        </w:rPr>
      </w:pPr>
      <w:bookmarkStart w:id="63" w:name="n64"/>
      <w:bookmarkEnd w:id="63"/>
      <w:r>
        <w:rPr>
          <w:lang w:val="uk" w:eastAsia="uk"/>
        </w:rPr>
        <w:t>проходження передбачених законодавством етапів атестації здобувачів вищої освіти (за необхідності).</w:t>
      </w:r>
    </w:p>
    <w:p>
      <w:pPr>
        <w:pStyle w:val="rvps2"/>
        <w:spacing w:before="0" w:after="150"/>
        <w:ind w:left="0" w:right="0"/>
        <w:rPr>
          <w:lang w:val="uk" w:eastAsia="uk"/>
        </w:rPr>
      </w:pPr>
      <w:bookmarkStart w:id="64" w:name="n65"/>
      <w:bookmarkEnd w:id="64"/>
      <w:r>
        <w:rPr>
          <w:lang w:val="uk" w:eastAsia="uk"/>
        </w:rPr>
        <w:t>Зарахування обов’язкових освітніх компонентів (індивідуального плану наукової роботи) або їх складників здійснюється в порядку, визначеному в положенні про організацію освітнього процесу в закладі вищої освіти, за умови, що під час попередніх періодів навчання особа здобула передбачені освітньою програмою або аналогічні результати навчання. Як вибіркові за заявою здобувача вищої освіти зараховуються, зокрема, освітні компоненти попереднього навчання, що не можуть бути зараховані як обов’язкові.</w:t>
      </w:r>
    </w:p>
    <w:p>
      <w:pPr>
        <w:pStyle w:val="rvps2"/>
        <w:spacing w:before="0" w:after="150"/>
        <w:ind w:left="0" w:right="0"/>
        <w:rPr>
          <w:lang w:val="uk" w:eastAsia="uk"/>
        </w:rPr>
      </w:pPr>
      <w:bookmarkStart w:id="65" w:name="n66"/>
      <w:bookmarkEnd w:id="65"/>
      <w:r>
        <w:rPr>
          <w:lang w:val="uk" w:eastAsia="uk"/>
        </w:rPr>
        <w:t>5. Особи, які поновлені на навчання, після виконання вимог до вступників на відповідну освітню програму за державним (регіональним) замовленням та умов поновлення, можуть бути переведені на навчання на вакантні місця державного (регіонального) замовлення у порядку, встановленому законодавством та закладом вищої освіти.</w:t>
      </w:r>
    </w:p>
    <w:p>
      <w:pPr>
        <w:pStyle w:val="rvps2"/>
        <w:spacing w:before="0" w:after="150"/>
        <w:ind w:left="0" w:right="0"/>
        <w:rPr>
          <w:lang w:val="uk" w:eastAsia="uk"/>
        </w:rPr>
      </w:pPr>
      <w:bookmarkStart w:id="66" w:name="n67"/>
      <w:bookmarkEnd w:id="66"/>
      <w:r>
        <w:rPr>
          <w:lang w:val="uk" w:eastAsia="uk"/>
        </w:rPr>
        <w:t xml:space="preserve">Особи, які здобували вищу освіту за державним (регіональним) замовленням, і які після наданої їм в установленому порядку академічної відпустки з причин, зазначених в підпунктах 1 та 3 </w:t>
      </w:r>
      <w:hyperlink w:anchor="n105" w:history="1">
        <w:r>
          <w:rPr>
            <w:rStyle w:val="arvts99"/>
            <w:b w:val="0"/>
            <w:bCs w:val="0"/>
            <w:i w:val="0"/>
            <w:iCs w:val="0"/>
            <w:lang w:val="uk" w:eastAsia="uk"/>
          </w:rPr>
          <w:t>пункту 2</w:t>
        </w:r>
      </w:hyperlink>
      <w:r>
        <w:rPr>
          <w:lang w:val="uk" w:eastAsia="uk"/>
        </w:rPr>
        <w:t xml:space="preserve"> розділу V цього Положення, а також особи, стосовно яких встановлено факт позбавлення особистої свободи внаслідок збройної агресії проти України відповідно до </w:t>
      </w:r>
      <w:hyperlink r:id="rId12" w:tgtFrame="_blank" w:history="1">
        <w:r>
          <w:rPr>
            <w:rStyle w:val="arvts96"/>
            <w:b w:val="0"/>
            <w:bCs w:val="0"/>
            <w:i w:val="0"/>
            <w:iCs w:val="0"/>
            <w:lang w:val="uk" w:eastAsia="uk"/>
          </w:rPr>
          <w:t>Закону України</w:t>
        </w:r>
      </w:hyperlink>
      <w:r>
        <w:rPr>
          <w:lang w:val="uk" w:eastAsia="uk"/>
        </w:rPr>
        <w:t xml:space="preserve"> «Про соціальний і правовий захист осіб, стосовно яких встановлено факт позбавлення особистої свободи внаслідок збройної агресії проти України та членів їхніх сімей», після їх звільнення поновлюються на навчання у тому самому закладі вищої освіти на освітні програми з тієї ж спеціальності на місця державного (регіонального) замовлення. </w:t>
      </w:r>
    </w:p>
    <w:p>
      <w:pPr>
        <w:pStyle w:val="rvps2"/>
        <w:spacing w:before="0" w:after="150"/>
        <w:ind w:left="0" w:right="0"/>
        <w:rPr>
          <w:lang w:val="uk" w:eastAsia="uk"/>
        </w:rPr>
      </w:pPr>
      <w:bookmarkStart w:id="67" w:name="n68"/>
      <w:bookmarkEnd w:id="67"/>
      <w:r>
        <w:rPr>
          <w:lang w:val="uk" w:eastAsia="uk"/>
        </w:rPr>
        <w:t>Учасники бойових дій та особи з інвалідністю внаслідок війни за їх заявою поновлюються на навчання на освітні програми з тієї самої спеціальності на місця державного (регіонального) замовлення незалежно від джерела фінансування їх навчання протягом попередніх періодів (до відрахування), крім передбачених законодавством випадків.</w:t>
      </w:r>
    </w:p>
    <w:p>
      <w:pPr>
        <w:pStyle w:val="rvps2"/>
        <w:spacing w:before="0" w:after="150"/>
        <w:ind w:left="0" w:right="0"/>
        <w:rPr>
          <w:lang w:val="uk" w:eastAsia="uk"/>
        </w:rPr>
      </w:pPr>
      <w:bookmarkStart w:id="68" w:name="n69"/>
      <w:bookmarkEnd w:id="68"/>
      <w:r>
        <w:rPr>
          <w:lang w:val="uk" w:eastAsia="uk"/>
        </w:rPr>
        <w:t>6. При реорганізації або ліквідації закладу вищої освіти поновлення осіб, які навчались на місцях державного (регіонального) замовлення, здійснюється із збереженням джерела фінансування.</w:t>
      </w:r>
    </w:p>
    <w:p>
      <w:pPr>
        <w:pStyle w:val="rvps2"/>
        <w:spacing w:before="0" w:after="150"/>
        <w:ind w:left="0" w:right="0"/>
        <w:rPr>
          <w:lang w:val="uk" w:eastAsia="uk"/>
        </w:rPr>
      </w:pPr>
      <w:bookmarkStart w:id="69" w:name="n70"/>
      <w:bookmarkEnd w:id="69"/>
      <w:r>
        <w:rPr>
          <w:lang w:val="uk" w:eastAsia="uk"/>
        </w:rPr>
        <w:t>Обов’язок стосовно вирішення всіх питань продовження та завершення навчання здобувачами вищої освіти покладається на засновника (засновників) такого закладу вищої освіти.</w:t>
      </w:r>
    </w:p>
    <w:p>
      <w:pPr>
        <w:pStyle w:val="rvps2"/>
        <w:spacing w:before="0" w:after="150"/>
        <w:ind w:left="0" w:right="0"/>
        <w:rPr>
          <w:lang w:val="uk" w:eastAsia="uk"/>
        </w:rPr>
      </w:pPr>
      <w:bookmarkStart w:id="70" w:name="n71"/>
      <w:bookmarkEnd w:id="70"/>
      <w:r>
        <w:rPr>
          <w:lang w:val="uk" w:eastAsia="uk"/>
        </w:rPr>
        <w:t xml:space="preserve">7. Наказ про поновлення на навчання видається після укладання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 договору про навчання між закладом вищої освіти та вступником, а також договору про навчання між закладом вищої освіти з фізичною (юридичною) особою, яка замовляє платну освітню послугу (у випадку поновлення на навчання за кошти такої особи).</w:t>
      </w:r>
    </w:p>
    <w:p>
      <w:pPr>
        <w:pStyle w:val="rvps7"/>
        <w:spacing w:before="150" w:after="150"/>
        <w:ind w:left="450" w:right="450"/>
        <w:rPr>
          <w:lang w:val="uk" w:eastAsia="uk"/>
        </w:rPr>
      </w:pPr>
      <w:bookmarkStart w:id="71" w:name="n72"/>
      <w:bookmarkEnd w:id="71"/>
      <w:r>
        <w:rPr>
          <w:rStyle w:val="spanrvts15"/>
          <w:b/>
          <w:bCs/>
          <w:i w:val="0"/>
          <w:iCs w:val="0"/>
          <w:lang w:val="uk" w:eastAsia="uk"/>
        </w:rPr>
        <w:t>IV. Переведення здобувачів вищої освіти</w:t>
      </w:r>
    </w:p>
    <w:p>
      <w:pPr>
        <w:pStyle w:val="rvps2"/>
        <w:spacing w:before="0" w:after="150"/>
        <w:ind w:left="0" w:right="0"/>
        <w:rPr>
          <w:lang w:val="uk" w:eastAsia="uk"/>
        </w:rPr>
      </w:pPr>
      <w:bookmarkStart w:id="72" w:name="n73"/>
      <w:bookmarkEnd w:id="72"/>
      <w:r>
        <w:rPr>
          <w:lang w:val="uk" w:eastAsia="uk"/>
        </w:rPr>
        <w:t>1. Здобувачі вищої освіти на підставі особистої заяви можуть бути переведені:</w:t>
      </w:r>
    </w:p>
    <w:p>
      <w:pPr>
        <w:pStyle w:val="rvps2"/>
        <w:spacing w:before="0" w:after="150"/>
        <w:ind w:left="0" w:right="0"/>
        <w:rPr>
          <w:lang w:val="uk" w:eastAsia="uk"/>
        </w:rPr>
      </w:pPr>
      <w:bookmarkStart w:id="73" w:name="n74"/>
      <w:bookmarkEnd w:id="73"/>
      <w:r>
        <w:rPr>
          <w:lang w:val="uk" w:eastAsia="uk"/>
        </w:rPr>
        <w:t>з однієї освітньої програми на іншу;</w:t>
      </w:r>
    </w:p>
    <w:p>
      <w:pPr>
        <w:pStyle w:val="rvps2"/>
        <w:spacing w:before="0" w:after="150"/>
        <w:ind w:left="0" w:right="0"/>
        <w:rPr>
          <w:lang w:val="uk" w:eastAsia="uk"/>
        </w:rPr>
      </w:pPr>
      <w:bookmarkStart w:id="74" w:name="n75"/>
      <w:bookmarkEnd w:id="74"/>
      <w:r>
        <w:rPr>
          <w:lang w:val="uk" w:eastAsia="uk"/>
        </w:rPr>
        <w:t>з однієї форми здобуття вищої освіти на іншу;</w:t>
      </w:r>
    </w:p>
    <w:p>
      <w:pPr>
        <w:pStyle w:val="rvps2"/>
        <w:spacing w:before="0" w:after="150"/>
        <w:ind w:left="0" w:right="0"/>
        <w:rPr>
          <w:lang w:val="uk" w:eastAsia="uk"/>
        </w:rPr>
      </w:pPr>
      <w:bookmarkStart w:id="75" w:name="n76"/>
      <w:bookmarkEnd w:id="75"/>
      <w:r>
        <w:rPr>
          <w:lang w:val="uk" w:eastAsia="uk"/>
        </w:rPr>
        <w:t>з одного джерела фінансування на інше;</w:t>
      </w:r>
    </w:p>
    <w:p>
      <w:pPr>
        <w:pStyle w:val="rvps2"/>
        <w:spacing w:before="0" w:after="150"/>
        <w:ind w:left="0" w:right="0"/>
        <w:rPr>
          <w:lang w:val="uk" w:eastAsia="uk"/>
        </w:rPr>
      </w:pPr>
      <w:bookmarkStart w:id="76" w:name="n77"/>
      <w:bookmarkEnd w:id="76"/>
      <w:r>
        <w:rPr>
          <w:lang w:val="uk" w:eastAsia="uk"/>
        </w:rPr>
        <w:t>з одного закладу вищої освіти до іншого із збереженням місця державного замовлення.</w:t>
      </w:r>
    </w:p>
    <w:p>
      <w:pPr>
        <w:pStyle w:val="rvps2"/>
        <w:spacing w:before="0" w:after="150"/>
        <w:ind w:left="0" w:right="0"/>
        <w:rPr>
          <w:lang w:val="uk" w:eastAsia="uk"/>
        </w:rPr>
      </w:pPr>
      <w:bookmarkStart w:id="77" w:name="n78"/>
      <w:bookmarkEnd w:id="77"/>
      <w:r>
        <w:rPr>
          <w:lang w:val="uk" w:eastAsia="uk"/>
        </w:rPr>
        <w:t xml:space="preserve">Здобувачі вищої освіти, які навчаються за кошти фізичних (юридичних) осіб, переводяться за згодою особи, яка взяла на себе такі фінансові зобов’язання, з внесенням відповідних змін до договору про навчання між закладом вищої освіти та фізичною (юридичною) особою, яка замовляє платну освітню послугу, укладеному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w:t>
      </w:r>
    </w:p>
    <w:p>
      <w:pPr>
        <w:pStyle w:val="rvps2"/>
        <w:spacing w:before="0" w:after="150"/>
        <w:ind w:left="0" w:right="0"/>
        <w:rPr>
          <w:lang w:val="uk" w:eastAsia="uk"/>
        </w:rPr>
      </w:pPr>
      <w:bookmarkStart w:id="78" w:name="n79"/>
      <w:bookmarkEnd w:id="78"/>
      <w:r>
        <w:rPr>
          <w:lang w:val="uk" w:eastAsia="uk"/>
        </w:rPr>
        <w:t>2. Переведення здобувачів вищої освіти (далі - переведення) здійснюється на освітні програми такого самого рівня вищої освіти, на такий самий або нижчий рік навчання з урахуванням вимог до вступників на відповідну освітню програму та аналізу результатів навчання, здобутих особою протягом попередніх періодів навчання, стосовно її здатності успішно виконати зазначену у заяві про переведення освітню програму. Особі може бути відмовлено в переведенні, якщо встановлена негативна оцінка її здатності успішно виконати відповідну освітню програму. Оцінювання здійснюється в порядку, передбаченому положенням про організацію освітнього процесу в закладі вищої освіти.</w:t>
      </w:r>
    </w:p>
    <w:p>
      <w:pPr>
        <w:pStyle w:val="rvps2"/>
        <w:spacing w:before="0" w:after="150"/>
        <w:ind w:left="0" w:right="0"/>
        <w:rPr>
          <w:lang w:val="uk" w:eastAsia="uk"/>
        </w:rPr>
      </w:pPr>
      <w:bookmarkStart w:id="79" w:name="n80"/>
      <w:bookmarkEnd w:id="79"/>
      <w:r>
        <w:rPr>
          <w:lang w:val="uk" w:eastAsia="uk"/>
        </w:rPr>
        <w:t>Переведення на нижчий рік навчання здійснюється на місця за кошти фізичних (юридичних) осіб.</w:t>
      </w:r>
    </w:p>
    <w:p>
      <w:pPr>
        <w:pStyle w:val="rvps2"/>
        <w:spacing w:before="0" w:after="150"/>
        <w:ind w:left="0" w:right="0"/>
        <w:rPr>
          <w:lang w:val="uk" w:eastAsia="uk"/>
        </w:rPr>
      </w:pPr>
      <w:bookmarkStart w:id="80" w:name="n81"/>
      <w:bookmarkEnd w:id="80"/>
      <w:r>
        <w:rPr>
          <w:lang w:val="uk" w:eastAsia="uk"/>
        </w:rPr>
        <w:t>3. Переведення в межах закладу вищої освіти з однієї освітньої програми на іншу або з однієї форми здобуття вищої освіти на іншу, або з одного джерела фінансування на інше здійснюється наказом керівника закладу вищої освіти.</w:t>
      </w:r>
    </w:p>
    <w:p>
      <w:pPr>
        <w:pStyle w:val="rvps2"/>
        <w:spacing w:before="0" w:after="150"/>
        <w:ind w:left="0" w:right="0"/>
        <w:rPr>
          <w:lang w:val="uk" w:eastAsia="uk"/>
        </w:rPr>
      </w:pPr>
      <w:bookmarkStart w:id="81" w:name="n82"/>
      <w:bookmarkEnd w:id="81"/>
      <w:r>
        <w:rPr>
          <w:lang w:val="uk" w:eastAsia="uk"/>
        </w:rPr>
        <w:t>4. При переведенні обов’язковим є виконання вимог до вступників на відповідну освітню програму, встановлених в рік початку навчання особи за відповідним освітнім рівнем або в один із наступних років, але не пізніше року подання особою заяви про переведення.</w:t>
      </w:r>
    </w:p>
    <w:p>
      <w:pPr>
        <w:pStyle w:val="rvps2"/>
        <w:spacing w:before="0" w:after="150"/>
        <w:ind w:left="0" w:right="0"/>
        <w:rPr>
          <w:lang w:val="uk" w:eastAsia="uk"/>
        </w:rPr>
      </w:pPr>
      <w:bookmarkStart w:id="82" w:name="n83"/>
      <w:bookmarkEnd w:id="82"/>
      <w:r>
        <w:rPr>
          <w:lang w:val="uk" w:eastAsia="uk"/>
        </w:rPr>
        <w:t xml:space="preserve">Виконання вимог до вступників на відповідну освітню програму може здійснюватися до переведення або не пізніше дати допуску до атестації здобувачів вищої освіти. У разі невиконання цієї вимоги у встановлений строк, здобувач вищої освіти відраховується за порушення умов договору про навчання між закладом вищої освіти та вступником, укладеному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 і не допускається до атестації здобувачів вищої освіти.</w:t>
      </w:r>
    </w:p>
    <w:p>
      <w:pPr>
        <w:pStyle w:val="rvps2"/>
        <w:spacing w:before="0" w:after="150"/>
        <w:ind w:left="0" w:right="0"/>
        <w:rPr>
          <w:lang w:val="uk" w:eastAsia="uk"/>
        </w:rPr>
      </w:pPr>
      <w:bookmarkStart w:id="83" w:name="n84"/>
      <w:bookmarkEnd w:id="83"/>
      <w:r>
        <w:rPr>
          <w:lang w:val="uk" w:eastAsia="uk"/>
        </w:rPr>
        <w:t>5. Порядок визнання результатів попереднього навчання, кредитів ЄКТС, зарахування освітніх компонентів, індивідуального плану наукової роботи, інші умови переведення здобувачів вищої освіти визначаються в положенні про організацію освітнього процесу в закладі вищої освіти.</w:t>
      </w:r>
    </w:p>
    <w:p>
      <w:pPr>
        <w:pStyle w:val="rvps2"/>
        <w:spacing w:before="0" w:after="150"/>
        <w:ind w:left="0" w:right="0"/>
        <w:rPr>
          <w:lang w:val="uk" w:eastAsia="uk"/>
        </w:rPr>
      </w:pPr>
      <w:bookmarkStart w:id="84" w:name="n85"/>
      <w:bookmarkEnd w:id="84"/>
      <w:r>
        <w:rPr>
          <w:lang w:val="uk" w:eastAsia="uk"/>
        </w:rPr>
        <w:t>При цьому обов’язковими умовами переведення є:</w:t>
      </w:r>
    </w:p>
    <w:p>
      <w:pPr>
        <w:pStyle w:val="rvps2"/>
        <w:spacing w:before="0" w:after="150"/>
        <w:ind w:left="0" w:right="0"/>
        <w:rPr>
          <w:lang w:val="uk" w:eastAsia="uk"/>
        </w:rPr>
      </w:pPr>
      <w:bookmarkStart w:id="85" w:name="n86"/>
      <w:bookmarkEnd w:id="85"/>
      <w:r>
        <w:rPr>
          <w:lang w:val="uk" w:eastAsia="uk"/>
        </w:rPr>
        <w:t>попереднє або в строк до шести місяців після переведення виконання незарахованих освітніх компонентів навчального плану попередніх періодів навчання (при цьому обсяг незарахованих освітніх компонентів на день допуску до занять не може перевищувати 20 кредитів ЄКТС);</w:t>
      </w:r>
    </w:p>
    <w:p>
      <w:pPr>
        <w:pStyle w:val="rvps2"/>
        <w:spacing w:before="0" w:after="150"/>
        <w:ind w:left="0" w:right="0"/>
        <w:rPr>
          <w:lang w:val="uk" w:eastAsia="uk"/>
        </w:rPr>
      </w:pPr>
      <w:bookmarkStart w:id="86" w:name="n87"/>
      <w:bookmarkEnd w:id="86"/>
      <w:r>
        <w:rPr>
          <w:lang w:val="uk" w:eastAsia="uk"/>
        </w:rPr>
        <w:t>включення до індивідуального навчального плану здобувача вищої освіти визначених освітньою програмою закладу вищої освіти для попередніх періодів навчання обов’язкових освітніх компонентів та/або передбаченого нею обсягу вибіркових освітніх компонентів (за необхідності);</w:t>
      </w:r>
    </w:p>
    <w:p>
      <w:pPr>
        <w:pStyle w:val="rvps2"/>
        <w:spacing w:before="0" w:after="150"/>
        <w:ind w:left="0" w:right="0"/>
        <w:rPr>
          <w:lang w:val="uk" w:eastAsia="uk"/>
        </w:rPr>
      </w:pPr>
      <w:bookmarkStart w:id="87" w:name="n88"/>
      <w:bookmarkEnd w:id="87"/>
      <w:r>
        <w:rPr>
          <w:lang w:val="uk" w:eastAsia="uk"/>
        </w:rPr>
        <w:t>проходження передбачених законодавством етапів атестації здобувачів вищої освіти (за необхідності).</w:t>
      </w:r>
    </w:p>
    <w:p>
      <w:pPr>
        <w:pStyle w:val="rvps2"/>
        <w:spacing w:before="0" w:after="150"/>
        <w:ind w:left="0" w:right="0"/>
        <w:rPr>
          <w:lang w:val="uk" w:eastAsia="uk"/>
        </w:rPr>
      </w:pPr>
      <w:bookmarkStart w:id="88" w:name="n89"/>
      <w:bookmarkEnd w:id="88"/>
      <w:r>
        <w:rPr>
          <w:lang w:val="uk" w:eastAsia="uk"/>
        </w:rPr>
        <w:t>При переведенні здобувачів вищої освіти зарахування обов’язкових освітніх компонентів або їх складників здійснюється в порядку, визначеному закладом вищої освіти, за умови, що під час попередніх періодів навчання особа здобула передбачені освітньою програмою або аналогічні результати навчання. Як вибіркові за заявою здобувача вищої освіти зараховуються, зокрема, освітні компоненти попередніх періодів навчання, що не можуть бути зараховані як обов’язкові.</w:t>
      </w:r>
    </w:p>
    <w:p>
      <w:pPr>
        <w:pStyle w:val="rvps2"/>
        <w:spacing w:before="0" w:after="150"/>
        <w:ind w:left="0" w:right="0"/>
        <w:rPr>
          <w:lang w:val="uk" w:eastAsia="uk"/>
        </w:rPr>
      </w:pPr>
      <w:bookmarkStart w:id="89" w:name="n90"/>
      <w:bookmarkEnd w:id="89"/>
      <w:r>
        <w:rPr>
          <w:lang w:val="uk" w:eastAsia="uk"/>
        </w:rPr>
        <w:t xml:space="preserve">6. Наказ про переведення здобувача вищої освіти на іншу освітню програму та/або форму здобуття освіти, та/або джерело фінансування, видається після укладання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 договору про навчання між закладом вищої освіти та вступником, а також договору про навчання між закладом вищої освіти з фізичною (юридичною) особою, яка замовляє платну освітню послугу (у випадку переведення на навчання за кошти такої особи).</w:t>
      </w:r>
    </w:p>
    <w:p>
      <w:pPr>
        <w:pStyle w:val="rvps2"/>
        <w:spacing w:before="0" w:after="150"/>
        <w:ind w:left="0" w:right="0"/>
        <w:rPr>
          <w:lang w:val="uk" w:eastAsia="uk"/>
        </w:rPr>
      </w:pPr>
      <w:bookmarkStart w:id="90" w:name="n91"/>
      <w:bookmarkEnd w:id="90"/>
      <w:r>
        <w:rPr>
          <w:lang w:val="uk" w:eastAsia="uk"/>
        </w:rPr>
        <w:t>7. Здобувач вищої освіти, якого переведено на іншу освітню програму або форму здобуття вищої освіти, після виконання вимог до вступників на відповідну освітню програму на місця державного (регіонального) замовлення та умов переведення, може бути переведений на конкурсних засадах на вакантне місце державного (регіонального) замовлення в порядку, встановленому законодавством та закладом вищої освіти. Переведення здобувачів вищої освіти з місць, які фінансуються за кошти фізичних або юридичних осіб, на місця державного (регіонального) замовлення здійснюється за погодженням з органом студентського самоврядування, первинною профспілковою організацією (для осіб, які є членами відповідної профспілки) у встановленому законодавством порядку.</w:t>
      </w:r>
    </w:p>
    <w:p>
      <w:pPr>
        <w:pStyle w:val="rvps2"/>
        <w:spacing w:before="0" w:after="150"/>
        <w:ind w:left="0" w:right="0"/>
        <w:rPr>
          <w:lang w:val="uk" w:eastAsia="uk"/>
        </w:rPr>
      </w:pPr>
      <w:bookmarkStart w:id="91" w:name="n92"/>
      <w:bookmarkEnd w:id="91"/>
      <w:r>
        <w:rPr>
          <w:lang w:val="uk" w:eastAsia="uk"/>
        </w:rPr>
        <w:t xml:space="preserve">8. Переведення здобувачів вищої освіти з одного закладу вищої освіти до іншого зі збереженням місця державного замовлення здійснюється за відсутності факту невиконання індивідуального навчального плану, встановленого відповідно до вимог </w:t>
      </w:r>
      <w:hyperlink w:anchor="n35" w:history="1">
        <w:r>
          <w:rPr>
            <w:rStyle w:val="arvts99"/>
            <w:b w:val="0"/>
            <w:bCs w:val="0"/>
            <w:i w:val="0"/>
            <w:iCs w:val="0"/>
            <w:lang w:val="uk" w:eastAsia="uk"/>
          </w:rPr>
          <w:t>пункту 2</w:t>
        </w:r>
      </w:hyperlink>
      <w:r>
        <w:rPr>
          <w:lang w:val="uk" w:eastAsia="uk"/>
        </w:rPr>
        <w:t xml:space="preserve"> розділу II цього Положення (індивідуального навчального плану та індивідуального плану наукової роботи - для аспірантів (ад’юнктів)), на освітню програму такої самої спеціальності (предметної спеціальності, спеціалізації), такого самого рівня вищої освіти без зміни форми здобуття вищої освіти та року навчання. Здобувачі вищої освіти можуть бути переведені із збереженням місця державного замовлення до іншого закладу вищої освіти, у якому розміщене державне замовлення, надане тим самим державним замовником, і такий заклад вищої освіти здійснює підготовку здобувачів вищої освіти за державним замовленням за освітньою програмою тієї самої спеціальності (предметної спеціальності, спеціалізації) і року навчання.</w:t>
      </w:r>
    </w:p>
    <w:p>
      <w:pPr>
        <w:pStyle w:val="rvps2"/>
        <w:spacing w:before="0" w:after="150"/>
        <w:ind w:left="0" w:right="0"/>
        <w:rPr>
          <w:lang w:val="uk" w:eastAsia="uk"/>
        </w:rPr>
      </w:pPr>
      <w:bookmarkStart w:id="92" w:name="n93"/>
      <w:bookmarkEnd w:id="92"/>
      <w:r>
        <w:rPr>
          <w:lang w:val="uk" w:eastAsia="uk"/>
        </w:rPr>
        <w:t>Переведення здобувачів вищої освіти із збереженням місця державного замовлення здійснюється з дотриманням максимального (загального) обсягу державного замовлення в рік набору на перший рік навчання відповідного контингенту здобувачів вищої освіти в межах відповідних рівня вищої освіти, спеціальності або освітньої програми, що передбачає присвоєння професійної кваліфікації з професій, для яких запроваджено додаткове регулювання.</w:t>
      </w:r>
    </w:p>
    <w:p>
      <w:pPr>
        <w:pStyle w:val="rvps2"/>
        <w:spacing w:before="0" w:after="150"/>
        <w:ind w:left="0" w:right="0"/>
        <w:rPr>
          <w:lang w:val="uk" w:eastAsia="uk"/>
        </w:rPr>
      </w:pPr>
      <w:bookmarkStart w:id="93" w:name="n94"/>
      <w:bookmarkEnd w:id="93"/>
      <w:r>
        <w:rPr>
          <w:lang w:val="uk" w:eastAsia="uk"/>
        </w:rPr>
        <w:t>9. Переведення здобувачів вищої освіти з одного закладу вищої освіти до іншого із збереженням місця державного замовлення здійснюється в лютому та липні. Переведення здобувачів вищої освіти з одного закладу вищої освіти до іншого із збереженням місця державного замовлення менше, ніж за шість місяців до розрахункового строку завершення навчання не допускається, крім передбачених законодавством випадків.</w:t>
      </w:r>
    </w:p>
    <w:p>
      <w:pPr>
        <w:pStyle w:val="rvps2"/>
        <w:spacing w:before="0" w:after="150"/>
        <w:ind w:left="0" w:right="0"/>
        <w:rPr>
          <w:lang w:val="uk" w:eastAsia="uk"/>
        </w:rPr>
      </w:pPr>
      <w:bookmarkStart w:id="94" w:name="n95"/>
      <w:bookmarkEnd w:id="94"/>
      <w:r>
        <w:rPr>
          <w:lang w:val="uk" w:eastAsia="uk"/>
        </w:rPr>
        <w:t>Здобувач вищої освіти, який бажає перевестись із збереженням місця державного замовлення до іншого закладу вищої освіти, подає у період з 01 січня по 10 лютого (включно) або з 01 червня по 10 липня (включно) на ім’я керівника закладу вищої освіти за місцем навчання заяву (у паперовій або електронній формі) про переведення з одного закладу вищої освіти до іншого із збереженням місця державного замовлення та отримання академічної довідки. Одержавши згоду, здобувач вищої освіти звертається з відповідною заявою до керівника закладу вищої освіти, до якого він бажає перевестись, та додає академічну довідку.</w:t>
      </w:r>
    </w:p>
    <w:p>
      <w:pPr>
        <w:pStyle w:val="rvps2"/>
        <w:spacing w:before="0" w:after="150"/>
        <w:ind w:left="0" w:right="0"/>
        <w:rPr>
          <w:lang w:val="uk" w:eastAsia="uk"/>
        </w:rPr>
      </w:pPr>
      <w:bookmarkStart w:id="95" w:name="n96"/>
      <w:bookmarkEnd w:id="95"/>
      <w:r>
        <w:rPr>
          <w:lang w:val="uk" w:eastAsia="uk"/>
        </w:rPr>
        <w:t>Протягом п’яти робочих днів заява про переведення має бути розглянута у закладі освіти, до якого бажає перевестись здобувач вищої освіти, а заявник повідомлений про умови переведення або причину відмови.</w:t>
      </w:r>
    </w:p>
    <w:p>
      <w:pPr>
        <w:pStyle w:val="rvps2"/>
        <w:spacing w:before="0" w:after="150"/>
        <w:ind w:left="0" w:right="0"/>
        <w:rPr>
          <w:lang w:val="uk" w:eastAsia="uk"/>
        </w:rPr>
      </w:pPr>
      <w:bookmarkStart w:id="96" w:name="n97"/>
      <w:bookmarkEnd w:id="96"/>
      <w:r>
        <w:rPr>
          <w:lang w:val="uk" w:eastAsia="uk"/>
        </w:rPr>
        <w:t>У випадку прийняття позитивного рішення щодо переведення та після виконання здобувачем вищої освіти умов переведення керівник закладу вищої освіти, до якого переводиться здобувач вищої освіти, видає наказ, згідно з яким здобувач допускається до занять, а до закладу вищої освіти, в якому він навчався раніше, впродовж семи робочих днів направляє запит щодо одержання/передачі його особової справи.</w:t>
      </w:r>
    </w:p>
    <w:p>
      <w:pPr>
        <w:pStyle w:val="rvps2"/>
        <w:spacing w:before="0" w:after="150"/>
        <w:ind w:left="0" w:right="0"/>
        <w:rPr>
          <w:lang w:val="uk" w:eastAsia="uk"/>
        </w:rPr>
      </w:pPr>
      <w:bookmarkStart w:id="97" w:name="n98"/>
      <w:bookmarkEnd w:id="97"/>
      <w:r>
        <w:rPr>
          <w:lang w:val="uk" w:eastAsia="uk"/>
        </w:rPr>
        <w:t>Керівник закладу вищої освіти за місцем навчання здобувача вищої освіти, отримавши запит від закладу вищої освіти, до якого переводиться здобувач вищої освіти із збереженням місця державного замовлення, на надсилання особової справи, впродовж семи робочих днів видає наказ про відрахування здобувача вищої освіти у зв’язку з його переведенням до іншого закладу вищої освіти із збереженням місця державного замовлення, і впродовж десяти робочих днів після видання наказу про відрахування передає або надсилає особову справу.</w:t>
      </w:r>
    </w:p>
    <w:p>
      <w:pPr>
        <w:pStyle w:val="rvps2"/>
        <w:spacing w:before="0" w:after="150"/>
        <w:ind w:left="0" w:right="0"/>
        <w:rPr>
          <w:lang w:val="uk" w:eastAsia="uk"/>
        </w:rPr>
      </w:pPr>
      <w:bookmarkStart w:id="98" w:name="n99"/>
      <w:bookmarkEnd w:id="98"/>
      <w:r>
        <w:rPr>
          <w:lang w:val="uk" w:eastAsia="uk"/>
        </w:rPr>
        <w:t xml:space="preserve">Керівник закладу вищої освіти, до якого переводиться здобувач вищої освіти із збереженням місця державного замовлення, після одержання особової справи та укладання договору про навчання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 впродовж семи робочих днів видає наказ про переведення.</w:t>
      </w:r>
    </w:p>
    <w:p>
      <w:pPr>
        <w:pStyle w:val="rvps2"/>
        <w:spacing w:before="0" w:after="150"/>
        <w:ind w:left="0" w:right="0"/>
        <w:rPr>
          <w:lang w:val="uk" w:eastAsia="uk"/>
        </w:rPr>
      </w:pPr>
      <w:bookmarkStart w:id="99" w:name="n100"/>
      <w:bookmarkEnd w:id="99"/>
      <w:r>
        <w:rPr>
          <w:lang w:val="uk" w:eastAsia="uk"/>
        </w:rPr>
        <w:t xml:space="preserve">10. У разі відмови в акредитації освітньої програми, що не була акредитована раніше, або у разі закінчення дії сертифікату (рішення) про акредитацію освітньої програми та неотримання нового рішення про акредитацію освітньої програми, здобувачі вищої освіти, які навчаються за рахунок коштів державного (місцевого) бюджету, мають право на переведення до іншого закладу вищої освіти, в якому аналогічна освітня програма в межах тієї самої спеціальності акредитована, для завершення навчання за кошти державного (місцевого) бюджету, відповідно до </w:t>
      </w:r>
      <w:hyperlink r:id="rId13" w:anchor="n8" w:tgtFrame="_blank" w:history="1">
        <w:r>
          <w:rPr>
            <w:rStyle w:val="arvts96"/>
            <w:b w:val="0"/>
            <w:bCs w:val="0"/>
            <w:i w:val="0"/>
            <w:iCs w:val="0"/>
            <w:lang w:val="uk" w:eastAsia="uk"/>
          </w:rPr>
          <w:t>Порядку переведення здобувачів вищої освіти, які навчаються за рахунок коштів державного (місцевого) бюджету, до інших вищих навчальних закладів для завершення навчання за рахунок коштів державного (місцевого) бюджету</w:t>
        </w:r>
      </w:hyperlink>
      <w:r>
        <w:rPr>
          <w:lang w:val="uk" w:eastAsia="uk"/>
        </w:rPr>
        <w:t>, затвердженого постановою Кабінету Міністрів України від 11 листопада 2015 року № 927.</w:t>
      </w:r>
    </w:p>
    <w:p>
      <w:pPr>
        <w:pStyle w:val="rvps2"/>
        <w:spacing w:before="0" w:after="150"/>
        <w:ind w:left="0" w:right="0"/>
        <w:rPr>
          <w:lang w:val="uk" w:eastAsia="uk"/>
        </w:rPr>
      </w:pPr>
      <w:bookmarkStart w:id="100" w:name="n101"/>
      <w:bookmarkEnd w:id="100"/>
      <w:r>
        <w:rPr>
          <w:lang w:val="uk" w:eastAsia="uk"/>
        </w:rPr>
        <w:t>Обов’язок стосовно вирішення всіх питань такого переведення здобувачів вищої освіти покладається на керівника закладу вищої освіти, де навчаються здобувачі.</w:t>
      </w:r>
    </w:p>
    <w:p>
      <w:pPr>
        <w:pStyle w:val="rvps7"/>
        <w:spacing w:before="150" w:after="150"/>
        <w:ind w:left="450" w:right="450"/>
        <w:rPr>
          <w:lang w:val="uk" w:eastAsia="uk"/>
        </w:rPr>
      </w:pPr>
      <w:bookmarkStart w:id="101" w:name="n102"/>
      <w:bookmarkEnd w:id="101"/>
      <w:r>
        <w:rPr>
          <w:rStyle w:val="spanrvts15"/>
          <w:b/>
          <w:bCs/>
          <w:i w:val="0"/>
          <w:iCs w:val="0"/>
          <w:lang w:val="uk" w:eastAsia="uk"/>
        </w:rPr>
        <w:t>V. Переривання навчання здобувачів вищої освіти</w:t>
      </w:r>
    </w:p>
    <w:p>
      <w:pPr>
        <w:pStyle w:val="rvps2"/>
        <w:spacing w:before="0" w:after="150"/>
        <w:ind w:left="0" w:right="0"/>
        <w:rPr>
          <w:lang w:val="uk" w:eastAsia="uk"/>
        </w:rPr>
      </w:pPr>
      <w:bookmarkStart w:id="102" w:name="n103"/>
      <w:bookmarkEnd w:id="102"/>
      <w:r>
        <w:rPr>
          <w:lang w:val="uk" w:eastAsia="uk"/>
        </w:rPr>
        <w:t>1. Переривання навчання здобувачів вищої освіти здійснюється шляхом надання їм академічної відпустки. Такі особи не відраховуються з числа здобувачів вищої освіти.</w:t>
      </w:r>
    </w:p>
    <w:p>
      <w:pPr>
        <w:pStyle w:val="rvps2"/>
        <w:spacing w:before="0" w:after="150"/>
        <w:ind w:left="0" w:right="0"/>
        <w:rPr>
          <w:lang w:val="uk" w:eastAsia="uk"/>
        </w:rPr>
      </w:pPr>
      <w:bookmarkStart w:id="103" w:name="n104"/>
      <w:bookmarkEnd w:id="103"/>
      <w:r>
        <w:rPr>
          <w:lang w:val="uk" w:eastAsia="uk"/>
        </w:rPr>
        <w:t xml:space="preserve">Дія договору про навчання між вступником та закладом вищої освіти, а також між закладом вищої освіти та фізичною (юридичною) особою, яка замовляє платну освітню послугу для себе або для іншої особи, беручи на себе фінансові зобов’язання щодо її оплати, укладені відповідно до </w:t>
      </w:r>
      <w:hyperlink r:id="rId5" w:anchor="n777" w:tgtFrame="_blank" w:history="1">
        <w:r>
          <w:rPr>
            <w:rStyle w:val="arvts96"/>
            <w:b w:val="0"/>
            <w:bCs w:val="0"/>
            <w:i w:val="0"/>
            <w:iCs w:val="0"/>
            <w:lang w:val="uk" w:eastAsia="uk"/>
          </w:rPr>
          <w:t>частини шістнадцятої</w:t>
        </w:r>
      </w:hyperlink>
      <w:r>
        <w:rPr>
          <w:lang w:val="uk" w:eastAsia="uk"/>
        </w:rPr>
        <w:t xml:space="preserve"> статті 44 Закону України «Про вищу освіту», зупиняється на строк надання академічної відпустки.</w:t>
      </w:r>
    </w:p>
    <w:p>
      <w:pPr>
        <w:pStyle w:val="rvps2"/>
        <w:spacing w:before="0" w:after="150"/>
        <w:ind w:left="0" w:right="0"/>
        <w:rPr>
          <w:lang w:val="uk" w:eastAsia="uk"/>
        </w:rPr>
      </w:pPr>
      <w:bookmarkStart w:id="104" w:name="n105"/>
      <w:bookmarkEnd w:id="104"/>
      <w:r>
        <w:rPr>
          <w:lang w:val="uk" w:eastAsia="uk"/>
        </w:rPr>
        <w:t>2. Академічна відпустка може бути надана відповідно до цього Положення з таких причин:</w:t>
      </w:r>
    </w:p>
    <w:p>
      <w:pPr>
        <w:pStyle w:val="rvps2"/>
        <w:spacing w:before="0" w:after="150"/>
        <w:ind w:left="0" w:right="0"/>
        <w:rPr>
          <w:lang w:val="uk" w:eastAsia="uk"/>
        </w:rPr>
      </w:pPr>
      <w:bookmarkStart w:id="105" w:name="n106"/>
      <w:bookmarkEnd w:id="105"/>
      <w:r>
        <w:rPr>
          <w:lang w:val="uk" w:eastAsia="uk"/>
        </w:rPr>
        <w:t>за медичними показаннями, що унеможливлюють поєднання відновлювального лікування з навчанням (у випадку зниження працездатності внаслідок порушень функцій організму, які зумовлені гострими захворюваннями, що потребує тривалого відновлювального лікування); загострення хронічних захворювань або часті захворювання (понад один місяць впродовж півріччя); анатомічні дефекти, що не дають змоги провести відновлювальне лікування під час навчання;</w:t>
      </w:r>
    </w:p>
    <w:p>
      <w:pPr>
        <w:pStyle w:val="rvps2"/>
        <w:spacing w:before="0" w:after="150"/>
        <w:ind w:left="0" w:right="0"/>
        <w:rPr>
          <w:lang w:val="uk" w:eastAsia="uk"/>
        </w:rPr>
      </w:pPr>
      <w:bookmarkStart w:id="106" w:name="n107"/>
      <w:bookmarkEnd w:id="106"/>
      <w:r>
        <w:rPr>
          <w:lang w:val="uk" w:eastAsia="uk"/>
        </w:rPr>
        <w:t>у зв’язку з участю в програмі академічної мобільності - якщо навчання чи стажування в освітній або науковій установі (у тому числі іноземної держави) унеможливлює виконання учасником академічної мобільності індивідуального навчального плану за основним місцем навчання;</w:t>
      </w:r>
    </w:p>
    <w:p>
      <w:pPr>
        <w:pStyle w:val="rvps2"/>
        <w:spacing w:before="0" w:after="150"/>
        <w:ind w:left="0" w:right="0"/>
        <w:rPr>
          <w:lang w:val="uk" w:eastAsia="uk"/>
        </w:rPr>
      </w:pPr>
      <w:bookmarkStart w:id="107" w:name="n108"/>
      <w:bookmarkEnd w:id="107"/>
      <w:r>
        <w:rPr>
          <w:lang w:val="uk" w:eastAsia="uk"/>
        </w:rPr>
        <w:t>у зв’язку з призовом на військову службу (призову на військову службу під час мобілізації, на особливий період, призову на строкову військову службу, вступу на військову службу за призовом осіб офіцерського складу, вступу на військову службу за контрактом відповідно до законодавства);</w:t>
      </w:r>
    </w:p>
    <w:p>
      <w:pPr>
        <w:pStyle w:val="rvps2"/>
        <w:spacing w:before="0" w:after="150"/>
        <w:ind w:left="0" w:right="0"/>
        <w:rPr>
          <w:lang w:val="uk" w:eastAsia="uk"/>
        </w:rPr>
      </w:pPr>
      <w:bookmarkStart w:id="108" w:name="n109"/>
      <w:bookmarkEnd w:id="108"/>
      <w:r>
        <w:rPr>
          <w:lang w:val="uk" w:eastAsia="uk"/>
        </w:rPr>
        <w:t>у зв’язку з довгостроковим службовим відрядженням здобувача, який поєднує навчання з роботою;</w:t>
      </w:r>
    </w:p>
    <w:p>
      <w:pPr>
        <w:pStyle w:val="rvps2"/>
        <w:spacing w:before="0" w:after="150"/>
        <w:ind w:left="0" w:right="0"/>
        <w:rPr>
          <w:lang w:val="uk" w:eastAsia="uk"/>
        </w:rPr>
      </w:pPr>
      <w:bookmarkStart w:id="109" w:name="n110"/>
      <w:bookmarkEnd w:id="109"/>
      <w:r>
        <w:rPr>
          <w:lang w:val="uk" w:eastAsia="uk"/>
        </w:rPr>
        <w:t>у зв’язку із сімейними обставинами - перерва у навчанні, процедуру надання якої визначає заклад вищої освіти, та яка надається здобувачу вищої освіти на підставі його вмотивованої заяви на строк не більше одного року за весь період навчання за відповідним рівнем вищої освіти;</w:t>
      </w:r>
    </w:p>
    <w:p>
      <w:pPr>
        <w:pStyle w:val="rvps2"/>
        <w:spacing w:before="0" w:after="150"/>
        <w:ind w:left="0" w:right="0"/>
        <w:rPr>
          <w:lang w:val="uk" w:eastAsia="uk"/>
        </w:rPr>
      </w:pPr>
      <w:bookmarkStart w:id="110" w:name="n111"/>
      <w:bookmarkEnd w:id="110"/>
      <w:r>
        <w:rPr>
          <w:lang w:val="uk" w:eastAsia="uk"/>
        </w:rPr>
        <w:t>у зв’язку з вагітністю та пологами; доглядом за дитиною до досягнення нею трирічного віку;</w:t>
      </w:r>
    </w:p>
    <w:p>
      <w:pPr>
        <w:pStyle w:val="rvps2"/>
        <w:spacing w:before="0" w:after="150"/>
        <w:ind w:left="0" w:right="0"/>
        <w:rPr>
          <w:lang w:val="uk" w:eastAsia="uk"/>
        </w:rPr>
      </w:pPr>
      <w:bookmarkStart w:id="111" w:name="n112"/>
      <w:bookmarkEnd w:id="111"/>
      <w:r>
        <w:rPr>
          <w:lang w:val="uk" w:eastAsia="uk"/>
        </w:rPr>
        <w:t xml:space="preserve">якщо дитина здобувача вищої освіти згідно з медичним висновком потребує домашнього догляду до досягнення дитиною шестирічного, шістнадцятирічного, вісімнадцятирічного віку у випадках, встановлених </w:t>
      </w:r>
      <w:hyperlink r:id="rId14" w:anchor="n272" w:tgtFrame="_blank" w:history="1">
        <w:r>
          <w:rPr>
            <w:rStyle w:val="arvts96"/>
            <w:b w:val="0"/>
            <w:bCs w:val="0"/>
            <w:i w:val="0"/>
            <w:iCs w:val="0"/>
            <w:lang w:val="uk" w:eastAsia="uk"/>
          </w:rPr>
          <w:t>пунктом 3</w:t>
        </w:r>
      </w:hyperlink>
      <w:r>
        <w:rPr>
          <w:lang w:val="uk" w:eastAsia="uk"/>
        </w:rPr>
        <w:t xml:space="preserve"> частини першої статті 25 Закону України «Про відпустки».</w:t>
      </w:r>
    </w:p>
    <w:p>
      <w:pPr>
        <w:pStyle w:val="rvps2"/>
        <w:spacing w:before="0" w:after="150"/>
        <w:ind w:left="0" w:right="0"/>
        <w:rPr>
          <w:lang w:val="uk" w:eastAsia="uk"/>
        </w:rPr>
      </w:pPr>
      <w:bookmarkStart w:id="112" w:name="n113"/>
      <w:bookmarkEnd w:id="112"/>
      <w:r>
        <w:rPr>
          <w:lang w:val="uk" w:eastAsia="uk"/>
        </w:rPr>
        <w:t xml:space="preserve">3. Надання академічної відпустки здійснюється за наказом керівника закладу вищої освіти, у якому зазначаються причина, підстава для надання та тривалість, у тому числі посилання на тривалість відпустки, встановлену законодавством (у разі необхідності). При цьому тривалість академічної відпустки з причини, зазначеної у абзаці сьомому пункту 2 цього розділу, не може перевищувати тривалості соціальної відпустки, наданої відповідно до </w:t>
      </w:r>
      <w:hyperlink r:id="rId14" w:tgtFrame="_blank" w:history="1">
        <w:r>
          <w:rPr>
            <w:rStyle w:val="arvts96"/>
            <w:b w:val="0"/>
            <w:bCs w:val="0"/>
            <w:i w:val="0"/>
            <w:iCs w:val="0"/>
            <w:lang w:val="uk" w:eastAsia="uk"/>
          </w:rPr>
          <w:t>Закону України</w:t>
        </w:r>
      </w:hyperlink>
      <w:r>
        <w:rPr>
          <w:lang w:val="uk" w:eastAsia="uk"/>
        </w:rPr>
        <w:t xml:space="preserve"> «Про відпустки», але за бажанням здобувача вищої освіти може надаватися на строк, менший за таку соціальну відпустку.</w:t>
      </w:r>
    </w:p>
    <w:p>
      <w:pPr>
        <w:pStyle w:val="rvps2"/>
        <w:spacing w:before="0" w:after="150"/>
        <w:ind w:left="0" w:right="0"/>
        <w:rPr>
          <w:lang w:val="uk" w:eastAsia="uk"/>
        </w:rPr>
      </w:pPr>
      <w:bookmarkStart w:id="113" w:name="n114"/>
      <w:bookmarkEnd w:id="113"/>
      <w:r>
        <w:rPr>
          <w:lang w:val="uk" w:eastAsia="uk"/>
        </w:rPr>
        <w:t>4. Для надання академічної відпустки здобувачі вищої освіти звертаються до закладу вищої освіти за місцем навчання із заявою в паперовій або електронній формі, в якій зазначають причину, строк академічної відпустки, а також підставу.</w:t>
      </w:r>
    </w:p>
    <w:p>
      <w:pPr>
        <w:pStyle w:val="rvps2"/>
        <w:spacing w:before="0" w:after="150"/>
        <w:ind w:left="0" w:right="0"/>
        <w:rPr>
          <w:lang w:val="uk" w:eastAsia="uk"/>
        </w:rPr>
      </w:pPr>
      <w:bookmarkStart w:id="114" w:name="n115"/>
      <w:bookmarkEnd w:id="114"/>
      <w:r>
        <w:rPr>
          <w:lang w:val="uk" w:eastAsia="uk"/>
        </w:rPr>
        <w:t>До заяви додаються такі документи:</w:t>
      </w:r>
    </w:p>
    <w:p>
      <w:pPr>
        <w:pStyle w:val="rvps2"/>
        <w:spacing w:before="0" w:after="150"/>
        <w:ind w:left="0" w:right="0"/>
        <w:rPr>
          <w:lang w:val="uk" w:eastAsia="uk"/>
        </w:rPr>
      </w:pPr>
      <w:bookmarkStart w:id="115" w:name="n116"/>
      <w:bookmarkEnd w:id="115"/>
      <w:r>
        <w:rPr>
          <w:lang w:val="uk" w:eastAsia="uk"/>
        </w:rPr>
        <w:t>з причин, зазначених у абзаці другому пункту 2 цього розділу - медичні документи, на підставі яких визначено необхідність надання академічної відпустки за медичними показаннями. Академічна відпустка за медичними показаннями здобувачам вищої освіти з числа іноземців може надаватись на підставі легалізованої (крім випадків, передбачених міжнародними договорами, згода на обов’язковість яких надана у встановленому законом порядку) медичної довідки, отриманої в іноземній державі, що подається до закладу вищої освіти разом з нотаріально засвідченим перекладом українською мовою;</w:t>
      </w:r>
    </w:p>
    <w:p>
      <w:pPr>
        <w:pStyle w:val="rvps2"/>
        <w:spacing w:before="0" w:after="150"/>
        <w:ind w:left="0" w:right="0"/>
        <w:rPr>
          <w:lang w:val="uk" w:eastAsia="uk"/>
        </w:rPr>
      </w:pPr>
      <w:bookmarkStart w:id="116" w:name="n117"/>
      <w:bookmarkEnd w:id="116"/>
      <w:r>
        <w:rPr>
          <w:lang w:val="uk" w:eastAsia="uk"/>
        </w:rPr>
        <w:t>з причин, зазначених у абзаці третьому пункту 2 цього розділу - документи, що засвідчують участь здобувача вищої освіти у програмі академічної мобільності, що реалізується відповідно до законодавства;</w:t>
      </w:r>
    </w:p>
    <w:p>
      <w:pPr>
        <w:pStyle w:val="rvps2"/>
        <w:spacing w:before="0" w:after="150"/>
        <w:ind w:left="0" w:right="0"/>
        <w:rPr>
          <w:lang w:val="uk" w:eastAsia="uk"/>
        </w:rPr>
      </w:pPr>
      <w:bookmarkStart w:id="117" w:name="n118"/>
      <w:bookmarkEnd w:id="117"/>
      <w:r>
        <w:rPr>
          <w:lang w:val="uk" w:eastAsia="uk"/>
        </w:rPr>
        <w:t>з причин, зазначених у абзаці п’ятому пункту 2 цього розділу - підтверджуючий документ з місця роботи здобувача вищої освіти щодо довгострокового службового відрядження із зазначенням його строку;</w:t>
      </w:r>
    </w:p>
    <w:p>
      <w:pPr>
        <w:pStyle w:val="rvps2"/>
        <w:spacing w:before="0" w:after="150"/>
        <w:ind w:left="0" w:right="0"/>
        <w:rPr>
          <w:lang w:val="uk" w:eastAsia="uk"/>
        </w:rPr>
      </w:pPr>
      <w:bookmarkStart w:id="118" w:name="n119"/>
      <w:bookmarkEnd w:id="118"/>
      <w:r>
        <w:rPr>
          <w:lang w:val="uk" w:eastAsia="uk"/>
        </w:rPr>
        <w:t>з причин, зазначених у абзаці шостому пункту 2 цього розділу - документи, які можуть підтвердити викладені у вмотивованій заяві щодо отримання академічної відпустки обставини (за наявності);</w:t>
      </w:r>
    </w:p>
    <w:p>
      <w:pPr>
        <w:pStyle w:val="rvps2"/>
        <w:spacing w:before="0" w:after="150"/>
        <w:ind w:left="0" w:right="0"/>
        <w:rPr>
          <w:lang w:val="uk" w:eastAsia="uk"/>
        </w:rPr>
      </w:pPr>
      <w:bookmarkStart w:id="119" w:name="n120"/>
      <w:bookmarkEnd w:id="119"/>
      <w:r>
        <w:rPr>
          <w:lang w:val="uk" w:eastAsia="uk"/>
        </w:rPr>
        <w:t>з причин, зазначених у абзаці сьомому пункту 2 цього розділу - один з документів: листок непрацездатності у зв’язку з вагітністю та пологами; свідоцтво про народження дитини;</w:t>
      </w:r>
    </w:p>
    <w:p>
      <w:pPr>
        <w:pStyle w:val="rvps2"/>
        <w:spacing w:before="0" w:after="150"/>
        <w:ind w:left="0" w:right="0"/>
        <w:rPr>
          <w:lang w:val="uk" w:eastAsia="uk"/>
        </w:rPr>
      </w:pPr>
      <w:bookmarkStart w:id="120" w:name="n121"/>
      <w:bookmarkEnd w:id="120"/>
      <w:r>
        <w:rPr>
          <w:lang w:val="uk" w:eastAsia="uk"/>
        </w:rPr>
        <w:t xml:space="preserve">з причин, зазначених у абзаці восьмому пункту 2 цього розділу - медичний висновок про те, що дитина потребує домашнього догляду (до досягнення нею шестирічного, шістнадцятирічного, вісімнадцятирічного віку у випадках, встановлених </w:t>
      </w:r>
      <w:hyperlink r:id="rId14" w:anchor="n272" w:tgtFrame="_blank" w:history="1">
        <w:r>
          <w:rPr>
            <w:rStyle w:val="arvts96"/>
            <w:b w:val="0"/>
            <w:bCs w:val="0"/>
            <w:i w:val="0"/>
            <w:iCs w:val="0"/>
            <w:lang w:val="uk" w:eastAsia="uk"/>
          </w:rPr>
          <w:t>пунктом 3</w:t>
        </w:r>
      </w:hyperlink>
      <w:r>
        <w:rPr>
          <w:lang w:val="uk" w:eastAsia="uk"/>
        </w:rPr>
        <w:t xml:space="preserve"> частини першої статті 25 Закону України «Про відпустки»), або інший документ, що є підставою для надання академічної відпустки за сімейними обставинами.</w:t>
      </w:r>
    </w:p>
    <w:p>
      <w:pPr>
        <w:pStyle w:val="rvps2"/>
        <w:spacing w:before="0" w:after="150"/>
        <w:ind w:left="0" w:right="0"/>
        <w:rPr>
          <w:lang w:val="uk" w:eastAsia="uk"/>
        </w:rPr>
      </w:pPr>
      <w:bookmarkStart w:id="121" w:name="n122"/>
      <w:bookmarkEnd w:id="121"/>
      <w:r>
        <w:rPr>
          <w:lang w:val="uk" w:eastAsia="uk"/>
        </w:rPr>
        <w:t>5. Після завершення строку переривання навчання, наданого здобувачу вищої освіти у визначеному цим Положенням порядку, особа може бути поновлена на навчання шляхом допуску до освітнього процесу.</w:t>
      </w:r>
    </w:p>
    <w:p>
      <w:pPr>
        <w:pStyle w:val="rvps2"/>
        <w:spacing w:before="0" w:after="150"/>
        <w:ind w:left="0" w:right="0"/>
        <w:rPr>
          <w:lang w:val="uk" w:eastAsia="uk"/>
        </w:rPr>
      </w:pPr>
      <w:bookmarkStart w:id="122" w:name="n123"/>
      <w:bookmarkEnd w:id="122"/>
      <w:r>
        <w:rPr>
          <w:lang w:val="uk" w:eastAsia="uk"/>
        </w:rPr>
        <w:t xml:space="preserve">6. Допуск до освітнього процесу здобувачів вищої освіти, у яких завершився строк переривання навчання, здійснюється наказом керівника закладу вищої освіти на підставі заяви здобувача вищої освіти, що подана у письмовій або електронній формі не пізніше, ніж за п’ять днів до завершення строку академічної відпустки. </w:t>
      </w:r>
    </w:p>
    <w:p>
      <w:pPr>
        <w:pStyle w:val="rvps2"/>
        <w:spacing w:before="0" w:after="150"/>
        <w:ind w:left="0" w:right="0"/>
        <w:rPr>
          <w:lang w:val="uk" w:eastAsia="uk"/>
        </w:rPr>
      </w:pPr>
      <w:bookmarkStart w:id="123" w:name="n124"/>
      <w:bookmarkEnd w:id="123"/>
      <w:r>
        <w:rPr>
          <w:lang w:val="uk" w:eastAsia="uk"/>
        </w:rPr>
        <w:t>Здобувачі вищої освіти, які у визначений цим пунктом термін не подали документи для оформлення допуску до освітнього процесу або продовження строку академічної відпустки, відраховуються із закладу вищої освіти за порушення умов договору про навчання у закладі вищої освіти.</w:t>
      </w:r>
    </w:p>
    <w:p>
      <w:pPr>
        <w:pStyle w:val="rvps2"/>
        <w:spacing w:before="0" w:after="150"/>
        <w:ind w:left="0" w:right="0"/>
        <w:rPr>
          <w:lang w:val="uk" w:eastAsia="uk"/>
        </w:rPr>
      </w:pPr>
      <w:bookmarkStart w:id="124" w:name="n125"/>
      <w:bookmarkEnd w:id="124"/>
      <w:r>
        <w:rPr>
          <w:lang w:val="uk" w:eastAsia="uk"/>
        </w:rPr>
        <w:t>7. Спірні питання щодо надання або продовження строку академічної відпустки, допуску здобувача вищої освіти до освітнього процесу розглядаються закладом вищої освіти за участю органів студентського самоврядування або наукового товариства студентів (курсантів, слухачів), аспірантів, докторантів і молодих вчених у порядку, визначеному закладом вищої освіти або в судовому порядку.</w:t>
      </w:r>
    </w:p>
    <w:tbl>
      <w:tblPr>
        <w:tblStyle w:val="articletable"/>
        <w:tblW w:w="5000" w:type="pct"/>
        <w:jc w:val="center"/>
        <w:tblCellMar>
          <w:top w:w="0" w:type="dxa"/>
          <w:left w:w="0" w:type="dxa"/>
          <w:bottom w:w="0" w:type="dxa"/>
          <w:right w:w="0" w:type="dxa"/>
        </w:tblCellMar>
        <w:tblLook w:val="05E0"/>
      </w:tblPr>
      <w:tblGrid>
        <w:gridCol w:w="3593"/>
        <w:gridCol w:w="5767"/>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25" w:name="n126"/>
            <w:bookmarkEnd w:id="125"/>
            <w:r>
              <w:rPr>
                <w:rStyle w:val="spanrvts44"/>
                <w:b/>
                <w:bCs/>
                <w:i w:val="0"/>
                <w:iCs w:val="0"/>
                <w:lang w:val="uk" w:eastAsia="uk"/>
              </w:rPr>
              <w:t>Генеральний директор</w:t>
            </w:r>
            <w:r>
              <w:rPr>
                <w:lang w:val="uk" w:eastAsia="uk"/>
              </w:rPr>
              <w:t xml:space="preserve"> </w:t>
            </w:r>
            <w:r>
              <w:rPr>
                <w:lang w:val="uk" w:eastAsia="uk"/>
              </w:rPr>
              <w:br/>
            </w:r>
            <w:r>
              <w:rPr>
                <w:rStyle w:val="spanrvts44"/>
                <w:b/>
                <w:bCs/>
                <w:i w:val="0"/>
                <w:iCs w:val="0"/>
                <w:lang w:val="uk" w:eastAsia="uk"/>
              </w:rPr>
              <w:t>директорату фахової</w:t>
            </w:r>
            <w:r>
              <w:rPr>
                <w:lang w:val="uk" w:eastAsia="uk"/>
              </w:rPr>
              <w:t xml:space="preserve"> </w:t>
            </w:r>
            <w:r>
              <w:rPr>
                <w:lang w:val="uk" w:eastAsia="uk"/>
              </w:rPr>
              <w:br/>
            </w:r>
            <w:r>
              <w:rPr>
                <w:rStyle w:val="spanrvts44"/>
                <w:b/>
                <w:bCs/>
                <w:i w:val="0"/>
                <w:iCs w:val="0"/>
                <w:lang w:val="uk" w:eastAsia="uk"/>
              </w:rPr>
              <w:t>передвищої, вищої освіти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rStyle w:val="spanrvts44"/>
                <w:b/>
                <w:bCs/>
                <w:i w:val="0"/>
                <w:iCs w:val="0"/>
                <w:lang w:val="uk" w:eastAsia="uk"/>
              </w:rPr>
              <w:t>О. Шаров</w:t>
            </w: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Положення про порядок відрахування, переривання навчання, поновлення і переведення осіб, які навчаються у закладах вищої освіти, та надання їм академічної відпустки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МОН України від 07.02.2024 № 134</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07.02.2024</w:t>
            </w:r>
            <w:r>
              <w:rPr>
                <w:rFonts w:ascii="Times New Roman" w:eastAsia="Times New Roman" w:hAnsi="Times New Roman" w:cs="Times New Roman"/>
                <w:b/>
                <w:bCs/>
                <w:color w:val="0C628D"/>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https://zakon.rada.gov.ua/go/z0509-24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6"/>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19.04.2024 — 2024 р., № 35, стор. 192, стаття 2224, код акта 124151/2024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882-2004-%D0%BF" TargetMode="External" /><Relationship Id="rId11" Type="http://schemas.openxmlformats.org/officeDocument/2006/relationships/hyperlink" Target="https://zakon.rada.gov.ua/laws/show/417-2018-%D0%BF" TargetMode="External" /><Relationship Id="rId12" Type="http://schemas.openxmlformats.org/officeDocument/2006/relationships/hyperlink" Target="https://zakon.rada.gov.ua/laws/show/2010-20" TargetMode="External" /><Relationship Id="rId13" Type="http://schemas.openxmlformats.org/officeDocument/2006/relationships/hyperlink" Target="https://zakon.rada.gov.ua/laws/show/927-2015-%D0%BF" TargetMode="External" /><Relationship Id="rId14" Type="http://schemas.openxmlformats.org/officeDocument/2006/relationships/hyperlink" Target="https://zakon.rada.gov.ua/laws/show/504/96-%D0%B2%D1%80"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1556-18" TargetMode="External" /><Relationship Id="rId6" Type="http://schemas.openxmlformats.org/officeDocument/2006/relationships/hyperlink" Target="https://zakon.rada.gov.ua/laws/show/630-2014-%D0%BF" TargetMode="External" /><Relationship Id="rId7" Type="http://schemas.openxmlformats.org/officeDocument/2006/relationships/hyperlink" Target="https://zakon.rada.gov.ua/laws/show/z0427-96" TargetMode="External" /><Relationship Id="rId8" Type="http://schemas.openxmlformats.org/officeDocument/2006/relationships/hyperlink" Target="https://zakon.rada.gov.ua/laws/show/2145-19" TargetMode="External" /><Relationship Id="rId9" Type="http://schemas.openxmlformats.org/officeDocument/2006/relationships/hyperlink" Target="https://zakon.rada.gov.ua/laws/show/658-2015-%D0%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Положення про порядок відрахування, переривання навчання, поновлення і переведення осіб, які навчаються у закладах ви... | від 07.02.2024 № 134</dc:title>
  <cp:revision>0</cp:revision>
</cp:coreProperties>
</file>